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Цель: - Совершенствование техники игры в баскетбол.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Задачи: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1 Образовательная: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а) Совершенствование ведение мяча с изменением направления;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б) Совершенствование передачи мяча на месте и в движении, штрафных бросков с учетом игровых функций.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в) Двухсторонняя игра 5х5.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2 Развивающая: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а) Развитие двигательных качеств: быстроты, ловкости, прыгучести,  скоростно-силовых качеств.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3 Воспитательная: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а) Воспитание морально-волевых качеств - смелости, честности, чувство коллективизма, дисциплинированности.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E77937">
        <w:rPr>
          <w:rFonts w:ascii="Verdana" w:hAnsi="Verdana"/>
          <w:color w:val="000000"/>
          <w:sz w:val="22"/>
          <w:szCs w:val="22"/>
        </w:rPr>
        <w:t>Оборудование и инвентарь:  баскетбольные мячи, накидки,   фишки, музыкальный центр, диск с музыкой,  свисток,  секундомер, магнитная  доска, маркер, гимнастические скамейки.</w:t>
      </w:r>
      <w:proofErr w:type="gramEnd"/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Ход урока: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Подготовительная часть.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1.Организация урока.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2.Повороты на месте – строевые приемы.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3. Ходьба с заданием: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на носках, руки вверх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на пятках, руки за голову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на внутренней и внешней стороне ступни, руки на пояс.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4. Бег змейкой: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по горизонтали;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по вертикали.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5. Бег с заданием: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приставными шагами правым и левым боком в стойке баскетболиста;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спиной вперед;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    захлестывание голени назад;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     с высоким подниманием бедра;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      подскоки.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6. Ходьба на восстановление дыхания.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7. Перестроение в колонну по 2.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8. ОРУ с  игровым методом.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Игра: «Смена мест».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 xml:space="preserve">  Класс делится на 2 равные команды, и выстраиваются в шеренги друг против друга. По команде учителя команды меняются местами и выполняют </w:t>
      </w:r>
      <w:r w:rsidRPr="00E77937">
        <w:rPr>
          <w:rFonts w:ascii="Verdana" w:hAnsi="Verdana"/>
          <w:color w:val="000000"/>
          <w:sz w:val="22"/>
          <w:szCs w:val="22"/>
        </w:rPr>
        <w:lastRenderedPageBreak/>
        <w:t>заданное задание. Побеждает та команда, которая первой достигнет противоположной стороны площадки и выстроится на ней.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а) И.п.- о.с. мяч внизу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подняться на носки, мяч вверх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2 – и.п.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– 4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б) И.п.- ст. ноги врозь, мяч в левой руке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2 перевод мяча с руки на руку вокруг шеи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3 - 4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 в) И.п.- ст. ноги врозь, руки в стороны, мяч на правой руке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2 перевод мяча с руки на руку над головой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– 4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г) И.п. – ст. ноги на ширине плеч, мяч вверху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наклон влево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2 – и.п.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– 4 – тоже вправо;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E77937">
        <w:rPr>
          <w:rFonts w:ascii="Verdana" w:hAnsi="Verdana"/>
          <w:color w:val="000000"/>
          <w:sz w:val="22"/>
          <w:szCs w:val="22"/>
        </w:rPr>
        <w:t>д</w:t>
      </w:r>
      <w:proofErr w:type="spellEnd"/>
      <w:r w:rsidRPr="00E77937">
        <w:rPr>
          <w:rFonts w:ascii="Verdana" w:hAnsi="Verdana"/>
          <w:color w:val="000000"/>
          <w:sz w:val="22"/>
          <w:szCs w:val="22"/>
        </w:rPr>
        <w:t>) И.п.- тоже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1 - 2 – перевод мяча с руки на руку вокруг туловища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– 4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е) И.п.- ст. ноги на ширине плеч, мяч вверху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наклон, мяч положить на пол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2 – выпрямиться, руки вверх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– 4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ж) И.п.- ст. ноги врозь, мяч внизу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4 – наклоняясь вперед, прокатить мяч по полу вокруг правой, затем вокруг левой ноги – «восьмеркой»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5 – 8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E77937">
        <w:rPr>
          <w:rFonts w:ascii="Verdana" w:hAnsi="Verdana"/>
          <w:color w:val="000000"/>
          <w:sz w:val="22"/>
          <w:szCs w:val="22"/>
        </w:rPr>
        <w:t>з</w:t>
      </w:r>
      <w:proofErr w:type="spellEnd"/>
      <w:r w:rsidRPr="00E77937">
        <w:rPr>
          <w:rFonts w:ascii="Verdana" w:hAnsi="Verdana"/>
          <w:color w:val="000000"/>
          <w:sz w:val="22"/>
          <w:szCs w:val="22"/>
        </w:rPr>
        <w:t>) И.п.- о.с., мяч внизу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бросок мяча вверх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2 – ловля мяча  в приседе, руки вверх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– 4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и) И.п.- ст. ноги на ширине плеч, мяч за спиной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2 – бросок мяча из-за спины  вверх - вперед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 – 4 – ловля мяча спереди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5 – 8 – тоже;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к) И.п.- о.с., мяч на полу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 – прыжок вперед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2 – и.п.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lastRenderedPageBreak/>
        <w:t>3 – 4 – тоже назад.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9. Подведение итогов игры.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Основная часть.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1. Совершенствование  ведение мяча с изменением направления.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1. Учеников построить в две колонны на одной из лицевых линий. По боковой линии  каждой команды поставить пять фишек на расстоянии  2-3 метра одну от другой. По сигналу направляющие двух колонн  выполняют ведение мяча,  обводя стойки правой, левой рукой, затем выполняют  передачи в стену,  при этом перемещаются приставными шагами и возвращаются обратно.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2. Игра: «Пятнашки в парах с ведением мяча».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  По сигналу преподавателя учащиеся начинают произвольно перемещаться по площадке с использованием ведения мяча ранее изученными способами, всячески увёртываясь от преследования водящего, который должен  запятнать кого-нибудь из учащихся и поменяться с ним ролями.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2.  Совершенствование  передачи мяча на месте и в движении, штрафных бросков с учетом игровых функций.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1.  Передача мяча в шеренге двумя руками от груди с продвижением вперед.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2. Игра: «Пять передач».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  Мяч вводится в игру в центре игрового участка спорным броском преподавателя. Команда, овладевшая мячом, ловко маневрируя и не уступая его соперникам, стремиться выполнить между собой пять передач   подряд, за что присуждается выигрышное очко. Как только преподаватель насчитает пять передач, он останавливает игру, присуждает очко и снова возобновляет игру. Если мяч будет отобран или перехвачен соперником до набора пяти подряд, то эти передачи аннулируются,  и начинается новый отсчёт передач у команды, овладевшей мячом.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  Выигрывает команда, набравшая наибольшее количество очков.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3. Штрафные броски.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1. Специальные упражнения: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кто быстрее выполнит 5 точных попаданий всей командой;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- чья команда в течени</w:t>
      </w:r>
      <w:proofErr w:type="gramStart"/>
      <w:r w:rsidRPr="00E77937">
        <w:rPr>
          <w:rFonts w:ascii="Verdana" w:hAnsi="Verdana"/>
          <w:color w:val="000000"/>
          <w:sz w:val="22"/>
          <w:szCs w:val="22"/>
        </w:rPr>
        <w:t>и</w:t>
      </w:r>
      <w:proofErr w:type="gramEnd"/>
      <w:r w:rsidRPr="00E77937">
        <w:rPr>
          <w:rFonts w:ascii="Verdana" w:hAnsi="Verdana"/>
          <w:color w:val="000000"/>
          <w:sz w:val="22"/>
          <w:szCs w:val="22"/>
        </w:rPr>
        <w:t xml:space="preserve"> одной  минуты  забросит больше мячей в кольцо;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3. Двухсторонняя игра 5x5.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Заключительная часть.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1. Построение.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  <w:u w:val="single"/>
        </w:rPr>
        <w:t>2. Игра: «Класс, смирно!»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  Класс стоит в одной шеренги. Преподаватель выполняет задание, которые все учащиеся должны выполнять в том случае, если предварительно перед заданием было произнесено слово «класс», если не было, задание выполнять не надо.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   Кто ошибается – делает шаг вперед и продолжает играть.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3. Подведение итогов игры.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4. Подведение итогов урока.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lastRenderedPageBreak/>
        <w:t>5. Домашнее задание.</w:t>
      </w:r>
    </w:p>
    <w:p w:rsidR="00E77937" w:rsidRPr="00E77937" w:rsidRDefault="00E77937" w:rsidP="00E77937">
      <w:pPr>
        <w:pStyle w:val="a3"/>
        <w:spacing w:before="120" w:beforeAutospacing="0" w:after="120" w:afterAutospacing="0"/>
        <w:ind w:left="120" w:right="120" w:firstLine="168"/>
        <w:jc w:val="both"/>
        <w:rPr>
          <w:rFonts w:ascii="Verdana" w:hAnsi="Verdana"/>
          <w:color w:val="000000"/>
          <w:sz w:val="22"/>
          <w:szCs w:val="22"/>
        </w:rPr>
      </w:pPr>
      <w:r w:rsidRPr="00E77937">
        <w:rPr>
          <w:rFonts w:ascii="Verdana" w:hAnsi="Verdana"/>
          <w:color w:val="000000"/>
          <w:sz w:val="22"/>
          <w:szCs w:val="22"/>
        </w:rPr>
        <w:t>6. Организованный уход из зала.</w:t>
      </w:r>
    </w:p>
    <w:p w:rsidR="00A03DBF" w:rsidRPr="00E77937" w:rsidRDefault="00A03DBF"/>
    <w:sectPr w:rsidR="00A03DBF" w:rsidRPr="00E77937" w:rsidSect="00A0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37"/>
    <w:rsid w:val="00A03DBF"/>
    <w:rsid w:val="00C96C8F"/>
    <w:rsid w:val="00E7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52" w:lineRule="atLeast"/>
        <w:ind w:left="-113" w:right="-13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93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2</cp:revision>
  <dcterms:created xsi:type="dcterms:W3CDTF">2015-06-19T06:59:00Z</dcterms:created>
  <dcterms:modified xsi:type="dcterms:W3CDTF">2015-06-19T07:00:00Z</dcterms:modified>
</cp:coreProperties>
</file>