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07" w:rsidRPr="000537FA" w:rsidRDefault="00943B07" w:rsidP="00943B07">
      <w:pPr>
        <w:jc w:val="center"/>
        <w:rPr>
          <w:b/>
          <w:sz w:val="28"/>
          <w:szCs w:val="28"/>
        </w:rPr>
      </w:pPr>
    </w:p>
    <w:p w:rsidR="00943B07" w:rsidRDefault="00943B07" w:rsidP="00943B07">
      <w:pPr>
        <w:tabs>
          <w:tab w:val="left" w:pos="635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гимназия № 40 имени Ю.А.Гагарина</w:t>
      </w:r>
    </w:p>
    <w:p w:rsidR="00943B07" w:rsidRDefault="00943B07" w:rsidP="00943B07">
      <w:pPr>
        <w:tabs>
          <w:tab w:val="left" w:pos="6355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648" w:type="dxa"/>
        <w:tblLook w:val="04A0"/>
      </w:tblPr>
      <w:tblGrid>
        <w:gridCol w:w="4430"/>
        <w:gridCol w:w="4493"/>
      </w:tblGrid>
      <w:tr w:rsidR="00943B07" w:rsidTr="00DC71BA">
        <w:tc>
          <w:tcPr>
            <w:tcW w:w="4430" w:type="dxa"/>
            <w:shd w:val="clear" w:color="auto" w:fill="auto"/>
          </w:tcPr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>Рассмотрено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>на заседании предметного направления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>«_________________________________»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>Протокол № ____ от «_____»_______2012 г.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>Куратор предметного направления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</w:pPr>
            <w:r>
              <w:t>___________________ / А.А.Малая /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 xml:space="preserve"> (подпись, фамилия, инициалы)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pBdr>
                <w:bottom w:val="single" w:sz="12" w:space="1" w:color="auto"/>
              </w:pBdr>
              <w:tabs>
                <w:tab w:val="left" w:pos="6355"/>
              </w:tabs>
              <w:spacing w:after="0" w:line="240" w:lineRule="auto"/>
              <w:jc w:val="center"/>
            </w:pPr>
            <w:r>
              <w:t>«Согласовано»</w:t>
            </w:r>
          </w:p>
          <w:p w:rsidR="00943B07" w:rsidRDefault="00943B07" w:rsidP="00DC71BA">
            <w:pPr>
              <w:pBdr>
                <w:bottom w:val="single" w:sz="12" w:space="1" w:color="auto"/>
              </w:pBdr>
              <w:tabs>
                <w:tab w:val="left" w:pos="6355"/>
              </w:tabs>
              <w:spacing w:after="0" w:line="240" w:lineRule="auto"/>
              <w:jc w:val="center"/>
            </w:pPr>
            <w:r>
              <w:t xml:space="preserve">Заместитель директора по УВР </w:t>
            </w:r>
          </w:p>
          <w:p w:rsidR="00943B07" w:rsidRDefault="00943B07" w:rsidP="00DC71BA">
            <w:pPr>
              <w:pBdr>
                <w:bottom w:val="single" w:sz="12" w:space="1" w:color="auto"/>
              </w:pBdr>
              <w:tabs>
                <w:tab w:val="left" w:pos="6355"/>
              </w:tabs>
              <w:spacing w:after="0" w:line="240" w:lineRule="auto"/>
              <w:jc w:val="center"/>
            </w:pPr>
            <w:r>
              <w:t xml:space="preserve"> (подпись, фамилия, инициалы)</w:t>
            </w:r>
          </w:p>
          <w:p w:rsidR="00943B07" w:rsidRDefault="00943B07" w:rsidP="00DC71BA">
            <w:pPr>
              <w:pBdr>
                <w:bottom w:val="single" w:sz="12" w:space="1" w:color="auto"/>
              </w:pBd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pBdr>
                <w:bottom w:val="single" w:sz="12" w:space="1" w:color="auto"/>
              </w:pBdr>
              <w:tabs>
                <w:tab w:val="left" w:pos="6355"/>
              </w:tabs>
              <w:spacing w:after="0" w:line="240" w:lineRule="auto"/>
              <w:jc w:val="right"/>
            </w:pPr>
            <w:r>
              <w:t xml:space="preserve">А.А. </w:t>
            </w:r>
            <w:proofErr w:type="spellStart"/>
            <w:r>
              <w:t>Лебедкина</w:t>
            </w:r>
            <w:proofErr w:type="spellEnd"/>
            <w: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>«Утверждено»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>Директор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r>
              <w:t>____________________________________</w:t>
            </w: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  <w:proofErr w:type="spellStart"/>
            <w:r>
              <w:t>Т.П.Мишуровская</w:t>
            </w:r>
            <w:proofErr w:type="spellEnd"/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</w:pPr>
          </w:p>
          <w:p w:rsidR="00943B07" w:rsidRDefault="00943B07" w:rsidP="00DC71BA">
            <w:pPr>
              <w:tabs>
                <w:tab w:val="left" w:pos="6355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43B07" w:rsidRDefault="00943B07" w:rsidP="00943B07">
      <w:pPr>
        <w:tabs>
          <w:tab w:val="left" w:pos="6355"/>
        </w:tabs>
        <w:jc w:val="center"/>
        <w:rPr>
          <w:b/>
          <w:sz w:val="32"/>
          <w:szCs w:val="32"/>
        </w:rPr>
      </w:pPr>
    </w:p>
    <w:p w:rsidR="00943B07" w:rsidRDefault="00943B07" w:rsidP="00943B07">
      <w:pPr>
        <w:tabs>
          <w:tab w:val="left" w:pos="6355"/>
        </w:tabs>
        <w:jc w:val="center"/>
        <w:rPr>
          <w:b/>
          <w:sz w:val="32"/>
          <w:szCs w:val="32"/>
        </w:rPr>
      </w:pPr>
    </w:p>
    <w:p w:rsidR="00943B07" w:rsidRDefault="00943B07" w:rsidP="00943B07">
      <w:pPr>
        <w:tabs>
          <w:tab w:val="left" w:pos="6355"/>
        </w:tabs>
        <w:jc w:val="center"/>
        <w:rPr>
          <w:b/>
          <w:sz w:val="32"/>
          <w:szCs w:val="32"/>
        </w:rPr>
      </w:pPr>
    </w:p>
    <w:p w:rsidR="00943B07" w:rsidRDefault="00943B07" w:rsidP="00943B07">
      <w:pPr>
        <w:tabs>
          <w:tab w:val="left" w:pos="6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 w:rsidRPr="00C0368A">
        <w:rPr>
          <w:b/>
          <w:sz w:val="32"/>
          <w:szCs w:val="32"/>
        </w:rPr>
        <w:t xml:space="preserve"> </w:t>
      </w:r>
    </w:p>
    <w:p w:rsidR="00943B07" w:rsidRDefault="00943B07" w:rsidP="00943B07">
      <w:pPr>
        <w:tabs>
          <w:tab w:val="left" w:pos="6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Внеурочная деятельность по </w:t>
      </w:r>
      <w:r w:rsidR="00C0368A">
        <w:rPr>
          <w:b/>
          <w:sz w:val="32"/>
          <w:szCs w:val="32"/>
        </w:rPr>
        <w:t>математике</w:t>
      </w:r>
    </w:p>
    <w:p w:rsidR="00943B07" w:rsidRDefault="00C0368A" w:rsidP="00943B07">
      <w:pPr>
        <w:tabs>
          <w:tab w:val="left" w:pos="6355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8-9 </w:t>
      </w:r>
      <w:r w:rsidR="00943B07">
        <w:rPr>
          <w:b/>
          <w:sz w:val="32"/>
          <w:szCs w:val="32"/>
        </w:rPr>
        <w:t>класс</w:t>
      </w:r>
    </w:p>
    <w:p w:rsidR="00943B07" w:rsidRDefault="00943B07" w:rsidP="00943B07">
      <w:pPr>
        <w:tabs>
          <w:tab w:val="left" w:pos="6355"/>
        </w:tabs>
        <w:jc w:val="center"/>
        <w:rPr>
          <w:b/>
          <w:sz w:val="28"/>
          <w:szCs w:val="28"/>
        </w:rPr>
      </w:pPr>
    </w:p>
    <w:p w:rsidR="00943B07" w:rsidRDefault="00943B07" w:rsidP="00943B07">
      <w:pPr>
        <w:tabs>
          <w:tab w:val="left" w:pos="6355"/>
        </w:tabs>
        <w:jc w:val="right"/>
        <w:rPr>
          <w:i/>
          <w:u w:val="single"/>
        </w:rPr>
      </w:pPr>
    </w:p>
    <w:p w:rsidR="00943B07" w:rsidRPr="00F31B54" w:rsidRDefault="00C0368A" w:rsidP="00943B07">
      <w:pPr>
        <w:tabs>
          <w:tab w:val="left" w:pos="6355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Учитель:  </w:t>
      </w:r>
      <w:proofErr w:type="spellStart"/>
      <w:r>
        <w:rPr>
          <w:sz w:val="28"/>
          <w:szCs w:val="28"/>
        </w:rPr>
        <w:t>Левшунова</w:t>
      </w:r>
      <w:proofErr w:type="spellEnd"/>
      <w:r>
        <w:rPr>
          <w:sz w:val="28"/>
          <w:szCs w:val="28"/>
        </w:rPr>
        <w:t xml:space="preserve"> О.С.</w:t>
      </w:r>
    </w:p>
    <w:p w:rsidR="00943B07" w:rsidRDefault="00943B07" w:rsidP="00943B07">
      <w:pPr>
        <w:tabs>
          <w:tab w:val="left" w:pos="6355"/>
        </w:tabs>
        <w:ind w:left="5664"/>
        <w:rPr>
          <w:sz w:val="28"/>
          <w:szCs w:val="28"/>
          <w:u w:val="single"/>
        </w:rPr>
      </w:pPr>
      <w:r>
        <w:rPr>
          <w:sz w:val="28"/>
          <w:szCs w:val="28"/>
        </w:rPr>
        <w:t>Категория: в</w:t>
      </w:r>
      <w:r w:rsidR="00C0368A">
        <w:rPr>
          <w:sz w:val="28"/>
          <w:szCs w:val="28"/>
        </w:rPr>
        <w:t>торая</w:t>
      </w:r>
    </w:p>
    <w:p w:rsidR="00943B07" w:rsidRDefault="00943B07" w:rsidP="00943B07">
      <w:pPr>
        <w:tabs>
          <w:tab w:val="left" w:pos="6355"/>
        </w:tabs>
        <w:rPr>
          <w:sz w:val="28"/>
          <w:szCs w:val="28"/>
        </w:rPr>
      </w:pPr>
    </w:p>
    <w:p w:rsidR="00943B07" w:rsidRDefault="00943B07" w:rsidP="00943B07">
      <w:pPr>
        <w:tabs>
          <w:tab w:val="left" w:pos="6355"/>
        </w:tabs>
        <w:rPr>
          <w:b/>
          <w:sz w:val="28"/>
          <w:szCs w:val="28"/>
        </w:rPr>
      </w:pPr>
    </w:p>
    <w:p w:rsidR="00943B07" w:rsidRPr="00943B07" w:rsidRDefault="00943B07" w:rsidP="00943B07">
      <w:pPr>
        <w:ind w:left="4962"/>
        <w:rPr>
          <w:sz w:val="28"/>
          <w:szCs w:val="28"/>
        </w:rPr>
      </w:pPr>
      <w:r>
        <w:rPr>
          <w:b/>
          <w:sz w:val="28"/>
          <w:szCs w:val="28"/>
        </w:rPr>
        <w:t xml:space="preserve">  Калининград,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8"/>
            <w:szCs w:val="28"/>
          </w:rPr>
          <w:t>2012 г</w:t>
        </w:r>
      </w:smartTag>
      <w:r>
        <w:rPr>
          <w:b/>
          <w:sz w:val="28"/>
          <w:szCs w:val="28"/>
        </w:rPr>
        <w:t>.</w:t>
      </w:r>
    </w:p>
    <w:p w:rsidR="00DB10DD" w:rsidRDefault="00DB10DD" w:rsidP="0097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DD" w:rsidRDefault="00DB10DD" w:rsidP="0097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5F" w:rsidRPr="00972C5F" w:rsidRDefault="00972C5F" w:rsidP="0097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5F" w:rsidRPr="00C0368A" w:rsidRDefault="00972C5F" w:rsidP="00972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Не существует сколько-нибудь достоверных</w:t>
      </w:r>
      <w:r w:rsidRPr="00C0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тестов на одаренность, кроме тех, которые</w:t>
      </w:r>
      <w:r w:rsidRPr="00C0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проявляются в результате активного участия </w:t>
      </w:r>
      <w:r w:rsidRPr="00C0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хотя бы в самой маленькой поисковой</w:t>
      </w:r>
      <w:r w:rsidRPr="00C0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исследовательской работе.</w:t>
      </w:r>
      <w:r w:rsidRPr="00C0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А.Н.Колмогоров</w:t>
      </w:r>
    </w:p>
    <w:p w:rsidR="00972C5F" w:rsidRPr="00C0368A" w:rsidRDefault="00353918" w:rsidP="00972C5F">
      <w:pPr>
        <w:spacing w:before="100" w:beforeAutospacing="1" w:after="8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Пояснительная записка</w:t>
      </w:r>
    </w:p>
    <w:p w:rsidR="0017446E" w:rsidRPr="00C0368A" w:rsidRDefault="0017446E" w:rsidP="00972C5F">
      <w:pPr>
        <w:spacing w:before="100" w:beforeAutospacing="1" w:after="8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DB10DD" w:rsidRPr="00C0368A" w:rsidRDefault="0017446E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разработана для организации  внеурочной деятельности  с учащимися</w:t>
      </w:r>
    </w:p>
    <w:p w:rsidR="00972C5F" w:rsidRPr="00C0368A" w:rsidRDefault="0017446E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68A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8-9 класса и </w:t>
      </w:r>
      <w:proofErr w:type="gramStart"/>
      <w:r w:rsidR="00C0368A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 w:rsidR="00C0368A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17</w:t>
      </w: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часов  в 2012-2013 учебном году.</w:t>
      </w:r>
    </w:p>
    <w:p w:rsidR="00972C5F" w:rsidRPr="00C0368A" w:rsidRDefault="00972C5F" w:rsidP="00972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связана с решением учащимися творческой задачи с заранее неизвестным решением.</w:t>
      </w:r>
    </w:p>
    <w:p w:rsidR="00353918" w:rsidRPr="00C0368A" w:rsidRDefault="00353918" w:rsidP="00972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2C5F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сследовательская деятельность является самостоятельным творческим процессом приобретения новых знаний</w:t>
      </w: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C5F" w:rsidRPr="00C0368A" w:rsidRDefault="00972C5F" w:rsidP="00972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часто называют научно-исследовательской, но она имеет ряд отличий от научных исследований. Главной целью в науке является получение объективно нового результата, ко</w:t>
      </w:r>
      <w:r w:rsidR="00353918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не был известен,</w:t>
      </w: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личностно значим</w:t>
      </w:r>
      <w:r w:rsidR="00353918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него. Учебные исследовательские задачи должны представлять собой объект для анализа, посильного учащимся.</w:t>
      </w:r>
    </w:p>
    <w:p w:rsidR="009A5701" w:rsidRPr="00C0368A" w:rsidRDefault="00972C5F" w:rsidP="00BE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Вовлеченность ученика в исследовательскую деятельность, способствует развитию удовлетворенности собой и своим результатом обеспечивает переживание осмысленности, значимости происходящего, является основой для его дальнейшего самосовершенствования и самореализации. Одна из задач моей работы – применение знаний, полученных на уроке на практике</w:t>
      </w:r>
      <w:r w:rsidR="00BE68BE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деятельностью могут успешно зани</w:t>
      </w:r>
      <w:r w:rsidR="00353918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маться не только отличники, </w:t>
      </w: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выбирает тему, вызывающую у него наибольший интерес, и с увлечением тратит на нее свое свободное время.</w:t>
      </w:r>
    </w:p>
    <w:p w:rsidR="00972C5F" w:rsidRPr="00C0368A" w:rsidRDefault="00972C5F" w:rsidP="00BE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учеником и учителем возникает двойственный союз, основанный на принципах сотрудничества и сотворчества. Немаловажное значения для проведения исследовательской работы по предмету и пробуждение интереса достигается при использовании в образовательно-воспитательном процессе </w:t>
      </w:r>
      <w:r w:rsidRPr="00C0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современных информационных технологий</w:t>
      </w: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2C5F" w:rsidRPr="00C0368A" w:rsidRDefault="00972C5F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информационную компетентность, необходимо подготовить ученика к восприятию, пониманию, обработке, переработке различной научной информации.</w:t>
      </w:r>
    </w:p>
    <w:p w:rsidR="00972C5F" w:rsidRPr="00C0368A" w:rsidRDefault="00972C5F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приёмам научно – исследовательской деятельности способствует развитию творческого склада мышления, творческого подхода к явлениям действительности, формированию умений давать объективную оценку этим явлениям и способности ориентироваться в дополнительных источниках знаний и ресурсов.</w:t>
      </w:r>
    </w:p>
    <w:p w:rsidR="0017446E" w:rsidRPr="00C0368A" w:rsidRDefault="0017446E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D45" w:rsidRPr="00C0368A" w:rsidRDefault="00940D45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46E" w:rsidRPr="00C0368A" w:rsidRDefault="0017446E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C5F" w:rsidRPr="00C0368A" w:rsidRDefault="00972C5F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72C5F" w:rsidRPr="00C0368A" w:rsidRDefault="00972C5F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972C5F" w:rsidRPr="00C0368A" w:rsidRDefault="00972C5F" w:rsidP="00972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и воспринимать его информацию;</w:t>
      </w:r>
    </w:p>
    <w:p w:rsidR="00972C5F" w:rsidRPr="00C0368A" w:rsidRDefault="00972C5F" w:rsidP="00972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различные социальные роли в группе и коллективе.</w:t>
      </w:r>
    </w:p>
    <w:p w:rsidR="00972C5F" w:rsidRPr="00C0368A" w:rsidRDefault="00972C5F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личностно </w:t>
      </w:r>
      <w:proofErr w:type="gramStart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</w:t>
      </w:r>
      <w:proofErr w:type="gramEnd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подходы, которые определяют и позволяют решить следующие задачи</w:t>
      </w:r>
    </w:p>
    <w:p w:rsidR="00972C5F" w:rsidRPr="00C0368A" w:rsidRDefault="00972C5F" w:rsidP="0097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72C5F" w:rsidRPr="00C0368A" w:rsidRDefault="00972C5F" w:rsidP="00972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о структуре исследовательской деятельности; способах поиска необходимой для исследования информации; о способах обработки результатов и их презентации; </w:t>
      </w:r>
    </w:p>
    <w:p w:rsidR="00972C5F" w:rsidRPr="00C0368A" w:rsidRDefault="00972C5F" w:rsidP="00972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деятельностей: учебно-познавательной, информационно-коммуникативной, рефлексивной;</w:t>
      </w:r>
    </w:p>
    <w:p w:rsidR="0017446E" w:rsidRPr="00C0368A" w:rsidRDefault="00972C5F" w:rsidP="00174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развития и реализации способностей </w:t>
      </w:r>
      <w:r w:rsidR="0017446E"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17446E" w:rsidRPr="00C0368A" w:rsidRDefault="0017446E" w:rsidP="001744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C5F" w:rsidRPr="00C0368A" w:rsidRDefault="00972C5F" w:rsidP="001744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исследовательской деятельности:</w:t>
      </w:r>
    </w:p>
    <w:p w:rsidR="00972C5F" w:rsidRPr="00C0368A" w:rsidRDefault="00972C5F" w:rsidP="00972C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интереса к знаниям;</w:t>
      </w:r>
    </w:p>
    <w:p w:rsidR="00972C5F" w:rsidRPr="00C0368A" w:rsidRDefault="00972C5F" w:rsidP="00972C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представлений о </w:t>
      </w:r>
      <w:proofErr w:type="spellStart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связях;</w:t>
      </w:r>
    </w:p>
    <w:p w:rsidR="00972C5F" w:rsidRPr="00C0368A" w:rsidRDefault="00972C5F" w:rsidP="00972C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престижность знаний;</w:t>
      </w:r>
    </w:p>
    <w:p w:rsidR="00972C5F" w:rsidRPr="00C0368A" w:rsidRDefault="00972C5F" w:rsidP="00972C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направленности;</w:t>
      </w:r>
    </w:p>
    <w:p w:rsidR="00972C5F" w:rsidRPr="00C0368A" w:rsidRDefault="00972C5F" w:rsidP="00972C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научного мышления;</w:t>
      </w:r>
    </w:p>
    <w:p w:rsidR="00972C5F" w:rsidRPr="00C0368A" w:rsidRDefault="00972C5F" w:rsidP="00972C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творческого подхода к собственной деятельности;</w:t>
      </w:r>
    </w:p>
    <w:p w:rsidR="00972C5F" w:rsidRPr="00C0368A" w:rsidRDefault="00972C5F" w:rsidP="00972C5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новых информационных технологий</w:t>
      </w:r>
    </w:p>
    <w:p w:rsidR="0017446E" w:rsidRPr="00C0368A" w:rsidRDefault="0017446E" w:rsidP="0017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46E" w:rsidRPr="00C0368A" w:rsidRDefault="0017446E" w:rsidP="0017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занятий.</w:t>
      </w:r>
    </w:p>
    <w:p w:rsidR="0017446E" w:rsidRPr="00C0368A" w:rsidRDefault="0017446E" w:rsidP="0017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000"/>
        <w:gridCol w:w="4290"/>
        <w:gridCol w:w="1543"/>
        <w:gridCol w:w="835"/>
        <w:gridCol w:w="1903"/>
      </w:tblGrid>
      <w:tr w:rsidR="009A5701" w:rsidRPr="00C0368A" w:rsidTr="00C0368A">
        <w:trPr>
          <w:trHeight w:val="396"/>
        </w:trPr>
        <w:tc>
          <w:tcPr>
            <w:tcW w:w="1000" w:type="dxa"/>
          </w:tcPr>
          <w:p w:rsidR="009A5701" w:rsidRPr="00C0368A" w:rsidRDefault="0012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43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35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903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Особенности научно-исследовательской работы школьников.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Выбор темы, распределение обязанностей.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Формулировка целей и задач.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Сбор теоретической информации.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Проведение научного эксперимента.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Обработка экспериментальных данных.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презентации.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Структура доклада и комментариев.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Формулировка гипотезы (предположений).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Доказательство гипотезы.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0" w:type="dxa"/>
          </w:tcPr>
          <w:p w:rsidR="009A5701" w:rsidRPr="00C0368A" w:rsidRDefault="00A2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Оформление электронного варианта.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0" w:type="dxa"/>
          </w:tcPr>
          <w:p w:rsidR="009A5701" w:rsidRPr="00C0368A" w:rsidRDefault="00A2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Оформление электронного варианта.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0" w:type="dxa"/>
          </w:tcPr>
          <w:p w:rsidR="009A5701" w:rsidRPr="00C0368A" w:rsidRDefault="00A2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01" w:rsidRPr="00C0368A" w:rsidTr="00C0368A">
        <w:tc>
          <w:tcPr>
            <w:tcW w:w="1000" w:type="dxa"/>
          </w:tcPr>
          <w:p w:rsidR="009A5701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0" w:type="dxa"/>
          </w:tcPr>
          <w:p w:rsidR="009A5701" w:rsidRPr="00C0368A" w:rsidRDefault="00A2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работы, перспективы ее продолжения, постановка новых задач.</w:t>
            </w:r>
          </w:p>
        </w:tc>
        <w:tc>
          <w:tcPr>
            <w:tcW w:w="1543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835" w:type="dxa"/>
          </w:tcPr>
          <w:p w:rsidR="009A5701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9A5701" w:rsidRPr="00C0368A" w:rsidRDefault="009A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A2" w:rsidRPr="00C0368A" w:rsidTr="00C0368A">
        <w:tc>
          <w:tcPr>
            <w:tcW w:w="1000" w:type="dxa"/>
          </w:tcPr>
          <w:p w:rsidR="004C44A2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0" w:type="dxa"/>
          </w:tcPr>
          <w:p w:rsidR="004C44A2" w:rsidRPr="00C0368A" w:rsidRDefault="00A2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Резервное время.</w:t>
            </w:r>
          </w:p>
        </w:tc>
        <w:tc>
          <w:tcPr>
            <w:tcW w:w="1543" w:type="dxa"/>
          </w:tcPr>
          <w:p w:rsidR="004C44A2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5" w:type="dxa"/>
          </w:tcPr>
          <w:p w:rsidR="004C44A2" w:rsidRPr="00C0368A" w:rsidRDefault="00C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4C44A2" w:rsidRPr="00C0368A" w:rsidRDefault="004C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68A" w:rsidRDefault="00C0368A" w:rsidP="00C036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68A" w:rsidRDefault="00C0368A" w:rsidP="00C036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68A" w:rsidRDefault="00C0368A" w:rsidP="00C036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68A" w:rsidRDefault="00C0368A" w:rsidP="00C036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68A" w:rsidRPr="00C0368A" w:rsidRDefault="00C0368A" w:rsidP="00C036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C0368A" w:rsidRPr="00C0368A" w:rsidRDefault="00C0368A" w:rsidP="00C036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C0368A" w:rsidRPr="00C0368A" w:rsidRDefault="00C0368A" w:rsidP="00C036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курсов повышения квалификации педагогических работников в МАОУ гимназии №40. 2012 г.</w:t>
      </w:r>
    </w:p>
    <w:p w:rsidR="00C0368A" w:rsidRPr="00C0368A" w:rsidRDefault="00C0368A" w:rsidP="00C036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А.С.Белкин. Ситуация успеха. Как ее создать. М. Просвещение, 2009 г.</w:t>
      </w:r>
    </w:p>
    <w:p w:rsidR="00C0368A" w:rsidRPr="00C0368A" w:rsidRDefault="00C0368A" w:rsidP="00C036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А.С.Границкая</w:t>
      </w:r>
      <w:proofErr w:type="spellEnd"/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Научить думать и действовать. М. Просвещение,2010 г.</w:t>
      </w:r>
    </w:p>
    <w:p w:rsidR="00C0368A" w:rsidRPr="00C0368A" w:rsidRDefault="00C0368A" w:rsidP="00C036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А.М.Матюшкин. Загадки одаренности. М. Школа-пресс, 1993 г.</w:t>
      </w:r>
    </w:p>
    <w:p w:rsidR="00C0368A" w:rsidRPr="00C0368A" w:rsidRDefault="00C0368A" w:rsidP="00C0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A7E" w:rsidRPr="00C0368A" w:rsidRDefault="00BF5A7E">
      <w:pPr>
        <w:rPr>
          <w:rFonts w:ascii="Times New Roman" w:hAnsi="Times New Roman" w:cs="Times New Roman"/>
          <w:sz w:val="28"/>
          <w:szCs w:val="28"/>
        </w:rPr>
      </w:pPr>
    </w:p>
    <w:sectPr w:rsidR="00BF5A7E" w:rsidRPr="00C0368A" w:rsidSect="00BF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5D"/>
    <w:multiLevelType w:val="multilevel"/>
    <w:tmpl w:val="8BB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C24D6"/>
    <w:multiLevelType w:val="multilevel"/>
    <w:tmpl w:val="C682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D245F"/>
    <w:multiLevelType w:val="multilevel"/>
    <w:tmpl w:val="3998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130A2"/>
    <w:multiLevelType w:val="multilevel"/>
    <w:tmpl w:val="CA9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359D"/>
    <w:multiLevelType w:val="multilevel"/>
    <w:tmpl w:val="18EA17D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5">
    <w:nsid w:val="350E0DA9"/>
    <w:multiLevelType w:val="multilevel"/>
    <w:tmpl w:val="784A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04224"/>
    <w:multiLevelType w:val="multilevel"/>
    <w:tmpl w:val="5F58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B4187"/>
    <w:multiLevelType w:val="multilevel"/>
    <w:tmpl w:val="2FD8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E68F9"/>
    <w:multiLevelType w:val="multilevel"/>
    <w:tmpl w:val="AB7E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71688"/>
    <w:multiLevelType w:val="multilevel"/>
    <w:tmpl w:val="2E0A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D45B3"/>
    <w:multiLevelType w:val="multilevel"/>
    <w:tmpl w:val="3E4A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F0F01"/>
    <w:multiLevelType w:val="multilevel"/>
    <w:tmpl w:val="7A6E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D1521"/>
    <w:multiLevelType w:val="multilevel"/>
    <w:tmpl w:val="8DA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D92A4D"/>
    <w:multiLevelType w:val="multilevel"/>
    <w:tmpl w:val="013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14CFD"/>
    <w:multiLevelType w:val="multilevel"/>
    <w:tmpl w:val="AB7E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17027"/>
    <w:multiLevelType w:val="multilevel"/>
    <w:tmpl w:val="B25A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F3A14"/>
    <w:multiLevelType w:val="multilevel"/>
    <w:tmpl w:val="9AB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C662B"/>
    <w:multiLevelType w:val="multilevel"/>
    <w:tmpl w:val="8824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725C85"/>
    <w:multiLevelType w:val="multilevel"/>
    <w:tmpl w:val="3134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  <w:num w:numId="16">
    <w:abstractNumId w:val="6"/>
  </w:num>
  <w:num w:numId="17">
    <w:abstractNumId w:val="8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2C5F"/>
    <w:rsid w:val="00121F1A"/>
    <w:rsid w:val="00172D93"/>
    <w:rsid w:val="0017446E"/>
    <w:rsid w:val="00353918"/>
    <w:rsid w:val="004C44A2"/>
    <w:rsid w:val="00543D86"/>
    <w:rsid w:val="00906801"/>
    <w:rsid w:val="00940D45"/>
    <w:rsid w:val="00943B07"/>
    <w:rsid w:val="00972C5F"/>
    <w:rsid w:val="009A5701"/>
    <w:rsid w:val="00A24EF3"/>
    <w:rsid w:val="00BE68BE"/>
    <w:rsid w:val="00BF5A7E"/>
    <w:rsid w:val="00C0368A"/>
    <w:rsid w:val="00DB10DD"/>
    <w:rsid w:val="00E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7E"/>
  </w:style>
  <w:style w:type="paragraph" w:styleId="1">
    <w:name w:val="heading 1"/>
    <w:basedOn w:val="a"/>
    <w:link w:val="10"/>
    <w:uiPriority w:val="9"/>
    <w:qFormat/>
    <w:rsid w:val="00972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2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2C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2C5F"/>
  </w:style>
  <w:style w:type="character" w:styleId="a5">
    <w:name w:val="Emphasis"/>
    <w:basedOn w:val="a0"/>
    <w:uiPriority w:val="20"/>
    <w:qFormat/>
    <w:rsid w:val="00972C5F"/>
    <w:rPr>
      <w:i/>
      <w:iCs/>
    </w:rPr>
  </w:style>
  <w:style w:type="character" w:styleId="a6">
    <w:name w:val="Strong"/>
    <w:basedOn w:val="a0"/>
    <w:uiPriority w:val="22"/>
    <w:qFormat/>
    <w:rsid w:val="00972C5F"/>
    <w:rPr>
      <w:b/>
      <w:bCs/>
    </w:rPr>
  </w:style>
  <w:style w:type="table" w:styleId="a7">
    <w:name w:val="Table Grid"/>
    <w:basedOn w:val="a1"/>
    <w:uiPriority w:val="59"/>
    <w:rsid w:val="009A5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2373-7746-4B11-853F-14CC1BDB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40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40</dc:creator>
  <cp:keywords/>
  <dc:description/>
  <cp:lastModifiedBy>гимназия 40</cp:lastModifiedBy>
  <cp:revision>2</cp:revision>
  <dcterms:created xsi:type="dcterms:W3CDTF">2013-02-19T08:45:00Z</dcterms:created>
  <dcterms:modified xsi:type="dcterms:W3CDTF">2013-02-19T08:45:00Z</dcterms:modified>
</cp:coreProperties>
</file>