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19" w:rsidRPr="00156272" w:rsidRDefault="00B51E19" w:rsidP="00B51E19">
      <w:pPr>
        <w:jc w:val="center"/>
        <w:rPr>
          <w:rFonts w:ascii="Times New Roman" w:hAnsi="Times New Roman"/>
          <w:b/>
          <w:sz w:val="28"/>
          <w:szCs w:val="28"/>
        </w:rPr>
      </w:pPr>
      <w:r w:rsidRPr="00156272">
        <w:rPr>
          <w:rFonts w:ascii="Times New Roman" w:hAnsi="Times New Roman"/>
          <w:b/>
          <w:sz w:val="28"/>
          <w:szCs w:val="28"/>
        </w:rPr>
        <w:t>«Снег на полях – хлеб в закромах».</w:t>
      </w:r>
    </w:p>
    <w:p w:rsidR="00B51E19" w:rsidRPr="00B51E19" w:rsidRDefault="00B51E19" w:rsidP="00B51E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1E19" w:rsidRPr="00DD7E3C" w:rsidRDefault="00B51E19" w:rsidP="00B51E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E3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51E19" w:rsidRDefault="00B51E19" w:rsidP="00B51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E3C">
        <w:rPr>
          <w:rFonts w:ascii="Times New Roman" w:hAnsi="Times New Roman" w:cs="Times New Roman"/>
          <w:sz w:val="24"/>
          <w:szCs w:val="24"/>
        </w:rPr>
        <w:t>Показать детям актуальность народной мудрости (пословицы) в современном мире, способствовать познавательно-речевому развитию детей.</w:t>
      </w:r>
    </w:p>
    <w:p w:rsidR="00B51E19" w:rsidRPr="00DD7E3C" w:rsidRDefault="00B51E19" w:rsidP="00B51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E19" w:rsidRPr="00DD7E3C" w:rsidRDefault="00B51E19" w:rsidP="00B51E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E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1E19" w:rsidRPr="00DD7E3C" w:rsidRDefault="00B51E19" w:rsidP="00B51E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7E3C">
        <w:rPr>
          <w:rFonts w:ascii="Times New Roman" w:hAnsi="Times New Roman" w:cs="Times New Roman"/>
          <w:sz w:val="24"/>
          <w:szCs w:val="24"/>
        </w:rPr>
        <w:t xml:space="preserve">Упражнять детей в подборе однокоренных слов к слову «Хлеб» (игра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7E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Слова - родственники</w:t>
      </w:r>
      <w:r w:rsidRPr="00DD7E3C">
        <w:rPr>
          <w:rFonts w:ascii="Times New Roman" w:hAnsi="Times New Roman" w:cs="Times New Roman"/>
          <w:sz w:val="24"/>
          <w:szCs w:val="24"/>
        </w:rPr>
        <w:t>»);</w:t>
      </w:r>
    </w:p>
    <w:p w:rsidR="00B51E19" w:rsidRPr="00DD7E3C" w:rsidRDefault="00B51E19" w:rsidP="00B51E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7E3C">
        <w:rPr>
          <w:rFonts w:ascii="Times New Roman" w:hAnsi="Times New Roman" w:cs="Times New Roman"/>
          <w:sz w:val="24"/>
          <w:szCs w:val="24"/>
        </w:rPr>
        <w:t>Упражнять детей в назывании хлебобулочных изделий (игра «Телефон»);</w:t>
      </w:r>
    </w:p>
    <w:p w:rsidR="00B51E19" w:rsidRPr="00DD7E3C" w:rsidRDefault="00B51E19" w:rsidP="00B51E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7E3C">
        <w:rPr>
          <w:rFonts w:ascii="Times New Roman" w:hAnsi="Times New Roman" w:cs="Times New Roman"/>
          <w:sz w:val="24"/>
          <w:szCs w:val="24"/>
        </w:rPr>
        <w:t>Упражнять детей в разгадывании ребусов (способствовать развитию внимания и логического мышления);</w:t>
      </w:r>
    </w:p>
    <w:p w:rsidR="00B51E19" w:rsidRPr="00DD7E3C" w:rsidRDefault="00B51E19" w:rsidP="00B51E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7E3C">
        <w:rPr>
          <w:rFonts w:ascii="Times New Roman" w:hAnsi="Times New Roman" w:cs="Times New Roman"/>
          <w:sz w:val="24"/>
          <w:szCs w:val="24"/>
        </w:rPr>
        <w:t>Упражнять детей в написании слов печатными буквами и в фонетическом разборе слов;</w:t>
      </w:r>
    </w:p>
    <w:p w:rsidR="00B51E19" w:rsidRDefault="00B51E19" w:rsidP="00B51E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7E3C">
        <w:rPr>
          <w:rFonts w:ascii="Times New Roman" w:hAnsi="Times New Roman" w:cs="Times New Roman"/>
          <w:sz w:val="24"/>
          <w:szCs w:val="24"/>
        </w:rPr>
        <w:t>Упражнять детей в составлении известной пословицы, используя слова, разгаданные при помощи ребусов.</w:t>
      </w:r>
    </w:p>
    <w:p w:rsidR="00B51E19" w:rsidRDefault="00B51E19" w:rsidP="00B51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E19" w:rsidRPr="00DD7E3C" w:rsidRDefault="00B51E19" w:rsidP="00B51E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E3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B51E19" w:rsidRPr="00DD7E3C" w:rsidRDefault="00B51E19" w:rsidP="00B51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Ноутбук, проектор, экран</w:t>
      </w:r>
      <w:r w:rsidRPr="00DD7E3C">
        <w:rPr>
          <w:rFonts w:ascii="Times New Roman" w:hAnsi="Times New Roman" w:cs="Times New Roman"/>
          <w:sz w:val="24"/>
          <w:szCs w:val="24"/>
        </w:rPr>
        <w:t>;</w:t>
      </w:r>
    </w:p>
    <w:p w:rsidR="00B51E19" w:rsidRPr="00DD7E3C" w:rsidRDefault="00B51E19" w:rsidP="00B51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E3C">
        <w:rPr>
          <w:rFonts w:ascii="Times New Roman" w:hAnsi="Times New Roman" w:cs="Times New Roman"/>
          <w:sz w:val="24"/>
          <w:szCs w:val="24"/>
        </w:rPr>
        <w:t>Подбор слайдов;</w:t>
      </w:r>
    </w:p>
    <w:p w:rsidR="00B51E19" w:rsidRPr="00DD7E3C" w:rsidRDefault="00B51E19" w:rsidP="00B51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E3C">
        <w:rPr>
          <w:rFonts w:ascii="Times New Roman" w:hAnsi="Times New Roman" w:cs="Times New Roman"/>
          <w:sz w:val="24"/>
          <w:szCs w:val="24"/>
        </w:rPr>
        <w:t>Магнитная доска, магниты, маркеры;</w:t>
      </w:r>
    </w:p>
    <w:p w:rsidR="00B51E19" w:rsidRPr="00DD7E3C" w:rsidRDefault="00B51E19" w:rsidP="00B51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E3C">
        <w:rPr>
          <w:rFonts w:ascii="Times New Roman" w:hAnsi="Times New Roman" w:cs="Times New Roman"/>
          <w:sz w:val="24"/>
          <w:szCs w:val="24"/>
        </w:rPr>
        <w:t>Карточки с вопросами;</w:t>
      </w:r>
    </w:p>
    <w:p w:rsidR="00B51E19" w:rsidRPr="00DD7E3C" w:rsidRDefault="00B51E19" w:rsidP="00B51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E3C">
        <w:rPr>
          <w:rFonts w:ascii="Times New Roman" w:hAnsi="Times New Roman" w:cs="Times New Roman"/>
          <w:sz w:val="24"/>
          <w:szCs w:val="24"/>
        </w:rPr>
        <w:t>Карточки с ребусами;</w:t>
      </w:r>
    </w:p>
    <w:p w:rsidR="00B51E19" w:rsidRDefault="00B51E19" w:rsidP="00B51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E3C">
        <w:rPr>
          <w:rFonts w:ascii="Times New Roman" w:hAnsi="Times New Roman" w:cs="Times New Roman"/>
          <w:sz w:val="24"/>
          <w:szCs w:val="24"/>
        </w:rPr>
        <w:t>Листы чистой бумаги и карандаши для детей.</w:t>
      </w:r>
    </w:p>
    <w:p w:rsidR="00B51E19" w:rsidRPr="00DD7E3C" w:rsidRDefault="00B51E19" w:rsidP="00B51E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E3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B51E19" w:rsidRPr="00B51E19" w:rsidRDefault="00B51E19" w:rsidP="00B51E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DD7E3C">
        <w:rPr>
          <w:rFonts w:ascii="Times New Roman" w:hAnsi="Times New Roman" w:cs="Times New Roman"/>
          <w:sz w:val="24"/>
          <w:szCs w:val="24"/>
        </w:rPr>
        <w:t xml:space="preserve"> (речевого 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7E3C">
        <w:rPr>
          <w:rFonts w:ascii="Times New Roman" w:hAnsi="Times New Roman" w:cs="Times New Roman"/>
          <w:sz w:val="24"/>
          <w:szCs w:val="24"/>
        </w:rPr>
        <w:t>, развитие словаря, воспитание ЗКР</w:t>
      </w:r>
      <w:r>
        <w:rPr>
          <w:rFonts w:ascii="Times New Roman" w:hAnsi="Times New Roman" w:cs="Times New Roman"/>
          <w:sz w:val="24"/>
          <w:szCs w:val="24"/>
        </w:rPr>
        <w:t xml:space="preserve">, чтение художественной литературы: </w:t>
      </w:r>
      <w:r w:rsidRPr="00DD7E3C">
        <w:rPr>
          <w:rFonts w:ascii="Times New Roman" w:hAnsi="Times New Roman" w:cs="Times New Roman"/>
          <w:sz w:val="24"/>
          <w:szCs w:val="24"/>
        </w:rPr>
        <w:t xml:space="preserve">стихотворение С. </w:t>
      </w:r>
      <w:proofErr w:type="spellStart"/>
      <w:r w:rsidRPr="00DD7E3C">
        <w:rPr>
          <w:rFonts w:ascii="Times New Roman" w:hAnsi="Times New Roman" w:cs="Times New Roman"/>
          <w:sz w:val="24"/>
          <w:szCs w:val="24"/>
        </w:rPr>
        <w:t>Погореловского</w:t>
      </w:r>
      <w:proofErr w:type="spellEnd"/>
      <w:r w:rsidRPr="00DD7E3C">
        <w:rPr>
          <w:rFonts w:ascii="Times New Roman" w:hAnsi="Times New Roman" w:cs="Times New Roman"/>
          <w:sz w:val="24"/>
          <w:szCs w:val="24"/>
        </w:rPr>
        <w:t xml:space="preserve"> «Слава Хлебу»)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1E19" w:rsidRPr="00DD7E3C" w:rsidRDefault="00B51E19" w:rsidP="00B51E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Pr="00DD7E3C">
        <w:rPr>
          <w:rFonts w:ascii="Times New Roman" w:hAnsi="Times New Roman" w:cs="Times New Roman"/>
          <w:sz w:val="24"/>
          <w:szCs w:val="24"/>
        </w:rPr>
        <w:t xml:space="preserve"> (виды хлебобулочных изделий, профессии людей, связанных с хлебом);</w:t>
      </w:r>
    </w:p>
    <w:p w:rsidR="00B51E19" w:rsidRPr="00DD7E3C" w:rsidRDefault="00B51E19" w:rsidP="00B51E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DD7E3C">
        <w:rPr>
          <w:rFonts w:ascii="Times New Roman" w:hAnsi="Times New Roman" w:cs="Times New Roman"/>
          <w:sz w:val="24"/>
          <w:szCs w:val="24"/>
        </w:rPr>
        <w:t xml:space="preserve"> (физкультминутки);</w:t>
      </w:r>
    </w:p>
    <w:p w:rsidR="00B51E19" w:rsidRPr="00B51E19" w:rsidRDefault="00D847AC" w:rsidP="00B51E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B51E19" w:rsidRPr="00B51E19">
        <w:rPr>
          <w:rFonts w:ascii="Times New Roman" w:hAnsi="Times New Roman" w:cs="Times New Roman"/>
          <w:b/>
          <w:sz w:val="28"/>
          <w:szCs w:val="28"/>
        </w:rPr>
        <w:t>Ход:</w:t>
      </w:r>
    </w:p>
    <w:tbl>
      <w:tblPr>
        <w:tblpPr w:leftFromText="180" w:rightFromText="180" w:vertAnchor="text" w:tblpY="1"/>
        <w:tblOverlap w:val="never"/>
        <w:tblW w:w="5000" w:type="pct"/>
        <w:tblLook w:val="04A0"/>
      </w:tblPr>
      <w:tblGrid>
        <w:gridCol w:w="9571"/>
      </w:tblGrid>
      <w:tr w:rsidR="00B51E19" w:rsidRPr="009774B9" w:rsidTr="00B51E19">
        <w:tc>
          <w:tcPr>
            <w:tcW w:w="4278" w:type="pct"/>
          </w:tcPr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Ребята, у нас сегодня необычн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. К нам пришли гости – </w:t>
            </w:r>
            <w:proofErr w:type="spellStart"/>
            <w:r w:rsidRPr="009774B9">
              <w:rPr>
                <w:rFonts w:ascii="Times New Roman" w:hAnsi="Times New Roman"/>
                <w:sz w:val="24"/>
                <w:szCs w:val="24"/>
              </w:rPr>
              <w:t>воспита</w:t>
            </w:r>
            <w:proofErr w:type="spellEnd"/>
            <w:r w:rsidRPr="009774B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4B9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из других детских садов. Давайте дружно с ними поздороваемся.</w:t>
            </w: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Д. 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>Здравствуйте!</w:t>
            </w:r>
          </w:p>
        </w:tc>
      </w:tr>
      <w:tr w:rsidR="00B51E19" w:rsidRPr="009774B9" w:rsidTr="00B51E19">
        <w:tc>
          <w:tcPr>
            <w:tcW w:w="4278" w:type="pct"/>
          </w:tcPr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Ребята, сейчас я загадаю вам загадку, отгадав которую вы поймёте, о чём мы с вами сегодня поговорим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1E19" w:rsidRPr="009774B9" w:rsidRDefault="00B51E19" w:rsidP="00B33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4B9">
              <w:rPr>
                <w:rFonts w:ascii="Times New Roman" w:hAnsi="Times New Roman"/>
                <w:b/>
                <w:sz w:val="24"/>
                <w:szCs w:val="24"/>
              </w:rPr>
              <w:t>Мнут – катают, в печи закаляют,</w:t>
            </w:r>
          </w:p>
          <w:p w:rsidR="00B51E19" w:rsidRPr="009774B9" w:rsidRDefault="00B51E19" w:rsidP="00B33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4B9">
              <w:rPr>
                <w:rFonts w:ascii="Times New Roman" w:hAnsi="Times New Roman"/>
                <w:b/>
                <w:sz w:val="24"/>
                <w:szCs w:val="24"/>
              </w:rPr>
              <w:t>А потом за столом нарезают ножом.</w:t>
            </w: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Д. 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>Хлеб.</w:t>
            </w: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В. 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Итак, сегодня 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поговорим о 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хлеб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В. 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Ребята, обратите внимание, вы только отгадали загадку, а на экране </w:t>
            </w: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уже появилась картинка-отгадка.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Сегодня мы 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>будем не только отвечать на вопросы словами, но  также будем видеть ответы на экране.</w:t>
            </w:r>
          </w:p>
        </w:tc>
      </w:tr>
      <w:tr w:rsidR="00B51E19" w:rsidRPr="009774B9" w:rsidTr="00B51E19">
        <w:tc>
          <w:tcPr>
            <w:tcW w:w="4278" w:type="pct"/>
          </w:tcPr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А теперь ответьте мне, пожалуйста, на такой вопрос: «Что вы делаете утром, чтобы потом в течение дня чувствовать себя бодро?»</w:t>
            </w: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Д. 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Умываемся, завтракаем, </w:t>
            </w:r>
            <w:r w:rsidRPr="009774B9">
              <w:rPr>
                <w:rFonts w:ascii="Times New Roman" w:hAnsi="Times New Roman"/>
                <w:b/>
                <w:sz w:val="24"/>
                <w:szCs w:val="24"/>
              </w:rPr>
              <w:t>делаем зарядку.</w:t>
            </w: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В. 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А для того, чтобы хорошо и быстро </w:t>
            </w:r>
            <w:r>
              <w:rPr>
                <w:rFonts w:ascii="Times New Roman" w:hAnsi="Times New Roman"/>
                <w:sz w:val="24"/>
                <w:szCs w:val="24"/>
              </w:rPr>
              <w:t>ответить на мои вопросы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>ы тоже сдела</w:t>
            </w:r>
            <w:r>
              <w:rPr>
                <w:rFonts w:ascii="Times New Roman" w:hAnsi="Times New Roman"/>
                <w:sz w:val="24"/>
                <w:szCs w:val="24"/>
              </w:rPr>
              <w:t>ете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зарядку, только для ума. Для этого мы поиграем.</w:t>
            </w:r>
          </w:p>
        </w:tc>
      </w:tr>
      <w:tr w:rsidR="00B51E19" w:rsidRPr="009774B9" w:rsidTr="00B51E19">
        <w:tc>
          <w:tcPr>
            <w:tcW w:w="4278" w:type="pct"/>
          </w:tcPr>
          <w:p w:rsidR="00B51E19" w:rsidRPr="00DC217B" w:rsidRDefault="00B51E19" w:rsidP="00B33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4B9">
              <w:rPr>
                <w:rFonts w:ascii="Times New Roman" w:hAnsi="Times New Roman"/>
                <w:sz w:val="24"/>
                <w:szCs w:val="24"/>
              </w:rPr>
              <w:t xml:space="preserve">Первая игра называется </w:t>
            </w:r>
            <w:r w:rsidRPr="009774B9">
              <w:rPr>
                <w:rFonts w:ascii="Times New Roman" w:hAnsi="Times New Roman"/>
                <w:b/>
                <w:sz w:val="24"/>
                <w:szCs w:val="24"/>
              </w:rPr>
              <w:t>«Слова – родственники».</w:t>
            </w: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sz w:val="24"/>
                <w:szCs w:val="24"/>
              </w:rPr>
              <w:t xml:space="preserve">Мы будем подбирать такие слова, в которых есть одинаковая часть. В данном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случае 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в них спрячется слово «ХЛЕБ». </w:t>
            </w: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b/>
                <w:sz w:val="24"/>
                <w:szCs w:val="24"/>
              </w:rPr>
              <w:t>Например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>, если мы хотим назвать хлеб ласково, то говорим хлебушек;</w:t>
            </w: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sz w:val="24"/>
                <w:szCs w:val="24"/>
              </w:rPr>
              <w:t>если мы говорим о крошках хлеба, то называем их хлебными крошками.</w:t>
            </w: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sz w:val="24"/>
                <w:szCs w:val="24"/>
              </w:rPr>
              <w:t>И в слове «Хлебушек», и в словосочетании «Хлебные крошки» спряталось слово «ХЛЕБ». Значит, это слова-родственники.</w:t>
            </w: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4B9">
              <w:rPr>
                <w:rFonts w:ascii="Times New Roman" w:hAnsi="Times New Roman"/>
                <w:b/>
                <w:sz w:val="24"/>
                <w:szCs w:val="24"/>
              </w:rPr>
              <w:t>А теперь вопросы к вам:</w:t>
            </w:r>
          </w:p>
          <w:p w:rsidR="00B51E19" w:rsidRPr="009774B9" w:rsidRDefault="00B51E19" w:rsidP="00B51E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Назовите вкусный и полезный квас из хлеба.              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Хлебный квас.</w:t>
            </w:r>
          </w:p>
          <w:p w:rsidR="00B51E19" w:rsidRPr="009774B9" w:rsidRDefault="00B51E19" w:rsidP="00B51E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Как называется посуда для хлеба?                               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Хлебница.                                                                       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Хлебницы бывают и деревянные, и пластиковые, и даже металлические.</w:t>
            </w:r>
          </w:p>
          <w:p w:rsidR="00B51E19" w:rsidRPr="009774B9" w:rsidRDefault="00B51E19" w:rsidP="00B51E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Как называется профессия человека, который выращивает хлеб?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Хлебороб.</w:t>
            </w:r>
          </w:p>
          <w:p w:rsidR="00B51E19" w:rsidRPr="009774B9" w:rsidRDefault="00B51E19" w:rsidP="00B51E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А как называется профессия человека, который хлеб печёт?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Хлебопёк.</w:t>
            </w:r>
          </w:p>
          <w:p w:rsidR="00B51E19" w:rsidRPr="009774B9" w:rsidRDefault="00B51E19" w:rsidP="00B51E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Как называется прибор для нарезки хлеба?                 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Хлеборезка.                                                                     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Обратите внимание, что хлеборезки бывают промышленные – для нарезки большого количества хлеба, а бывают маленькие – бытовые, которые ваши родители могут использовать дома.</w:t>
            </w:r>
          </w:p>
          <w:p w:rsidR="00B51E19" w:rsidRPr="009774B9" w:rsidRDefault="00B51E19" w:rsidP="00B51E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Как называется завод, где выпекают хлеб?                 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Хлебозавод.                                                                   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В Санкт-Петербурге несколько хлебозаводов, но в наш детский сад привозят хлеб с хлебозавода «Каравай», фото которого вы видите на экране (ул. Херсонская, дом.22).</w:t>
            </w:r>
          </w:p>
        </w:tc>
      </w:tr>
      <w:tr w:rsidR="00B51E19" w:rsidRPr="009774B9" w:rsidTr="00B51E19">
        <w:tc>
          <w:tcPr>
            <w:tcW w:w="4278" w:type="pct"/>
          </w:tcPr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А теперь следующая игра. Она называется </w:t>
            </w:r>
            <w:r w:rsidRPr="009774B9">
              <w:rPr>
                <w:rFonts w:ascii="Times New Roman" w:hAnsi="Times New Roman"/>
                <w:b/>
                <w:sz w:val="24"/>
                <w:szCs w:val="24"/>
              </w:rPr>
              <w:t>«Телефон».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Вы будете </w:t>
            </w:r>
            <w:proofErr w:type="gramStart"/>
            <w:r w:rsidRPr="009774B9">
              <w:rPr>
                <w:rFonts w:ascii="Times New Roman" w:hAnsi="Times New Roman"/>
                <w:sz w:val="24"/>
                <w:szCs w:val="24"/>
              </w:rPr>
              <w:t>вспоминать</w:t>
            </w:r>
            <w:proofErr w:type="gramEnd"/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и называть хлебобулочные изделия. Итак, </w:t>
            </w:r>
          </w:p>
          <w:p w:rsidR="00B51E19" w:rsidRPr="009774B9" w:rsidRDefault="00B51E19" w:rsidP="00B51E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Как называются засушенные куски хлеба?                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Сухари.                                                                          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Если в доме зачерствел хлеб, его можно подсушить в духовке, а летом в деревне угостить им кролика. А есть и такие сухари, которые производят на хлебозаводе. Они бывают ванильные, с маком, изюмом, орешками. И такие сухари мы </w:t>
            </w:r>
            <w:proofErr w:type="gramStart"/>
            <w:r w:rsidRPr="009774B9">
              <w:rPr>
                <w:rFonts w:ascii="Times New Roman" w:hAnsi="Times New Roman"/>
                <w:sz w:val="24"/>
                <w:szCs w:val="24"/>
              </w:rPr>
              <w:t>любим</w:t>
            </w:r>
            <w:proofErr w:type="gramEnd"/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кушать с чаем.</w:t>
            </w:r>
          </w:p>
          <w:p w:rsidR="00B51E19" w:rsidRPr="009774B9" w:rsidRDefault="00B51E19" w:rsidP="00B51E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Как называется пшеничный хлебец из заварного теста в виде кольца?                                                                                                         </w:t>
            </w: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Бублик.</w:t>
            </w:r>
          </w:p>
          <w:p w:rsidR="00B51E19" w:rsidRPr="009774B9" w:rsidRDefault="00B51E19" w:rsidP="00B51E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Как называются маленькие тонкие очень сухие хлебные колечки?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Сушки.</w:t>
            </w:r>
          </w:p>
          <w:p w:rsidR="00B51E19" w:rsidRPr="009774B9" w:rsidRDefault="00B51E19" w:rsidP="00B51E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Как называется сладкое мягкое печенье с белой глазурью сверху?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Пряник.                                                                           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На экране вы видите и небольшие круглые пряники, и знаменитый подарочный тульский пряник.</w:t>
            </w:r>
          </w:p>
          <w:p w:rsidR="00B51E19" w:rsidRPr="009774B9" w:rsidRDefault="00B51E19" w:rsidP="00B51E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Как называется витая сдобная булка, обычно напоминающая по форме восьмёрку?                                                             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Крендель.</w:t>
            </w:r>
          </w:p>
          <w:p w:rsidR="00B51E19" w:rsidRPr="009774B9" w:rsidRDefault="00B51E19" w:rsidP="00B51E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Как называется сдобное сладкое печенье в виде хлебца, обычно, с изюмом?                                                                                                       </w:t>
            </w: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Д.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Кекс.</w:t>
            </w:r>
          </w:p>
          <w:p w:rsidR="00B51E19" w:rsidRPr="009774B9" w:rsidRDefault="00B51E19" w:rsidP="00B51E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Как называется белый хлеб продолговатой формы?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Батон.</w:t>
            </w:r>
          </w:p>
          <w:p w:rsidR="00B51E19" w:rsidRPr="009774B9" w:rsidRDefault="00B51E19" w:rsidP="00B51E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Как называется хлеб из пшеничной белой муки?      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Пшеничный хлеб, Белый хлеб, Булка.</w:t>
            </w:r>
          </w:p>
          <w:p w:rsidR="00B51E19" w:rsidRPr="009774B9" w:rsidRDefault="00B51E19" w:rsidP="00B51E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Как называется лепёшка с загнутыми краями и творожным верхом?                                                                                                       </w:t>
            </w:r>
            <w:r w:rsidRPr="009774B9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Ватрушка.</w:t>
            </w:r>
          </w:p>
        </w:tc>
      </w:tr>
      <w:tr w:rsidR="00B51E19" w:rsidRPr="009774B9" w:rsidTr="00B51E19">
        <w:tc>
          <w:tcPr>
            <w:tcW w:w="4278" w:type="pct"/>
          </w:tcPr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anchor distT="0" distB="0" distL="6401435" distR="6401435" simplePos="0" relativeHeight="251675648" behindDoc="1" locked="0" layoutInCell="0" allowOverlap="1">
                  <wp:simplePos x="0" y="0"/>
                  <wp:positionH relativeFrom="margin">
                    <wp:posOffset>4034790</wp:posOffset>
                  </wp:positionH>
                  <wp:positionV relativeFrom="paragraph">
                    <wp:posOffset>83185</wp:posOffset>
                  </wp:positionV>
                  <wp:extent cx="877570" cy="1431290"/>
                  <wp:effectExtent l="38100" t="19050" r="17780" b="16510"/>
                  <wp:wrapTight wrapText="bothSides">
                    <wp:wrapPolygon edited="0">
                      <wp:start x="-938" y="-287"/>
                      <wp:lineTo x="-938" y="21849"/>
                      <wp:lineTo x="22038" y="21849"/>
                      <wp:lineTo x="22038" y="-287"/>
                      <wp:lineTo x="-938" y="-287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А теперь переходим к основным </w:t>
            </w:r>
            <w:r>
              <w:rPr>
                <w:rFonts w:ascii="Times New Roman" w:hAnsi="Times New Roman"/>
                <w:sz w:val="24"/>
                <w:szCs w:val="24"/>
              </w:rPr>
              <w:t>вопросам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. 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4B9">
              <w:rPr>
                <w:rFonts w:ascii="Times New Roman" w:hAnsi="Times New Roman"/>
                <w:sz w:val="24"/>
                <w:szCs w:val="24"/>
              </w:rPr>
              <w:t xml:space="preserve">сегодня будем разгадывать ребусы (показываю </w:t>
            </w:r>
            <w:proofErr w:type="gramEnd"/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sz w:val="24"/>
                <w:szCs w:val="24"/>
              </w:rPr>
              <w:t xml:space="preserve">карточку с условным обозначением), записывать 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sz w:val="24"/>
                <w:szCs w:val="24"/>
              </w:rPr>
              <w:t xml:space="preserve">слова-отгадки печатными буквами и делать 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4B9">
              <w:rPr>
                <w:rFonts w:ascii="Times New Roman" w:hAnsi="Times New Roman"/>
                <w:sz w:val="24"/>
                <w:szCs w:val="24"/>
              </w:rPr>
              <w:t xml:space="preserve">фонетический разбор этих слов (показываю карточку </w:t>
            </w:r>
            <w:proofErr w:type="gramEnd"/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sz w:val="24"/>
                <w:szCs w:val="24"/>
              </w:rPr>
              <w:t>с условным обозначением).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sz w:val="24"/>
                <w:szCs w:val="24"/>
              </w:rPr>
              <w:t xml:space="preserve">А самое главное – мы сегодня будем составлять 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4B9">
              <w:rPr>
                <w:rFonts w:ascii="Times New Roman" w:hAnsi="Times New Roman"/>
                <w:sz w:val="24"/>
                <w:szCs w:val="24"/>
              </w:rPr>
              <w:t xml:space="preserve">пословицу из отгаданных вами слов (на доске четыре </w:t>
            </w:r>
            <w:proofErr w:type="gramEnd"/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4B9">
              <w:rPr>
                <w:rFonts w:ascii="Times New Roman" w:hAnsi="Times New Roman"/>
                <w:sz w:val="24"/>
                <w:szCs w:val="24"/>
              </w:rPr>
              <w:t>закрытых</w:t>
            </w:r>
            <w:proofErr w:type="gramEnd"/>
            <w:r w:rsidRPr="009774B9">
              <w:rPr>
                <w:rFonts w:ascii="Times New Roman" w:hAnsi="Times New Roman"/>
                <w:sz w:val="24"/>
                <w:szCs w:val="24"/>
              </w:rPr>
              <w:t xml:space="preserve"> ребуса).</w:t>
            </w:r>
          </w:p>
        </w:tc>
      </w:tr>
      <w:tr w:rsidR="00B51E19" w:rsidRPr="009774B9" w:rsidTr="00B51E19">
        <w:tc>
          <w:tcPr>
            <w:tcW w:w="4278" w:type="pct"/>
          </w:tcPr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B9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Сейчас вот только разомнёмся и проведём </w:t>
            </w:r>
            <w:r w:rsidRPr="009774B9">
              <w:rPr>
                <w:rFonts w:ascii="Times New Roman" w:hAnsi="Times New Roman"/>
                <w:b/>
                <w:sz w:val="24"/>
                <w:szCs w:val="24"/>
              </w:rPr>
              <w:t>физкультминутку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в поле колосков – столько делаем шагов (ходьба до 8).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Какой вырос каравай? 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Выше руки поднимай (руки вверх, и потянулись: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Раз-Два-Три-Четыре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Теперь ниже опускай (руки вниз, и потянулись: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Раз-Два-Три-Четыре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колышется пшеница? (наклоны в стороны: вправо – 1-2, влево – 3-4).</w:t>
            </w: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в поле тракторов – столько сделаем прыжков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рыжки до 8).</w:t>
            </w:r>
          </w:p>
        </w:tc>
      </w:tr>
      <w:tr w:rsidR="00B51E19" w:rsidRPr="009774B9" w:rsidTr="00B51E19">
        <w:tc>
          <w:tcPr>
            <w:tcW w:w="4278" w:type="pct"/>
          </w:tcPr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6401435" distR="6401435" simplePos="0" relativeHeight="251688960" behindDoc="1" locked="0" layoutInCell="1" allowOverlap="0">
                  <wp:simplePos x="0" y="0"/>
                  <wp:positionH relativeFrom="margin">
                    <wp:posOffset>3636148</wp:posOffset>
                  </wp:positionH>
                  <wp:positionV relativeFrom="page">
                    <wp:posOffset>83737</wp:posOffset>
                  </wp:positionV>
                  <wp:extent cx="1125496" cy="1582310"/>
                  <wp:effectExtent l="247650" t="0" r="246104" b="0"/>
                  <wp:wrapNone/>
                  <wp:docPr id="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25496" cy="158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D30D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</w:t>
            </w:r>
            <w:r w:rsidRPr="00D30D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0D7D">
              <w:rPr>
                <w:rFonts w:ascii="Times New Roman" w:hAnsi="Times New Roman"/>
                <w:sz w:val="24"/>
                <w:szCs w:val="24"/>
              </w:rPr>
              <w:t xml:space="preserve">Ребята, внимательно посмотрите на </w:t>
            </w:r>
            <w:r w:rsidRPr="00D30D7D">
              <w:rPr>
                <w:rFonts w:ascii="Times New Roman" w:hAnsi="Times New Roman"/>
                <w:b/>
                <w:sz w:val="24"/>
                <w:szCs w:val="24"/>
              </w:rPr>
              <w:t>первый ребус</w:t>
            </w:r>
            <w:r w:rsidRPr="00D30D7D">
              <w:rPr>
                <w:rFonts w:ascii="Times New Roman" w:hAnsi="Times New Roman"/>
                <w:sz w:val="24"/>
                <w:szCs w:val="24"/>
              </w:rPr>
              <w:t xml:space="preserve"> (переворачиваю его</w:t>
            </w:r>
            <w:proofErr w:type="gramEnd"/>
          </w:p>
          <w:p w:rsidR="00B51E19" w:rsidRPr="00D30D7D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7D">
              <w:rPr>
                <w:rFonts w:ascii="Times New Roman" w:hAnsi="Times New Roman"/>
                <w:sz w:val="24"/>
                <w:szCs w:val="24"/>
              </w:rPr>
              <w:t>лицевой стороной) и постарайтесь его разгадать.</w:t>
            </w:r>
          </w:p>
          <w:p w:rsidR="00B51E19" w:rsidRPr="0061304C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7D"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30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отгадавший ребус</w:t>
            </w:r>
            <w:r w:rsidRPr="00D30D7D">
              <w:rPr>
                <w:rFonts w:ascii="Times New Roman" w:hAnsi="Times New Roman"/>
                <w:sz w:val="24"/>
                <w:szCs w:val="24"/>
              </w:rPr>
              <w:t xml:space="preserve"> ребёнок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30D7D">
              <w:rPr>
                <w:rFonts w:ascii="Times New Roman" w:hAnsi="Times New Roman"/>
                <w:sz w:val="24"/>
                <w:szCs w:val="24"/>
              </w:rPr>
              <w:t xml:space="preserve"> выходит </w:t>
            </w:r>
          </w:p>
          <w:p w:rsidR="00B51E19" w:rsidRPr="00D30D7D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7D">
              <w:rPr>
                <w:rFonts w:ascii="Times New Roman" w:hAnsi="Times New Roman"/>
                <w:sz w:val="24"/>
                <w:szCs w:val="24"/>
              </w:rPr>
              <w:t>к доске и записывает слово-отгадку.</w:t>
            </w:r>
            <w:r w:rsidRPr="0061304C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B51E19" w:rsidRPr="00D30D7D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6" type="#_x0000_t19" style="position:absolute;margin-left:108.35pt;margin-top:10.65pt;width:65.9pt;height:58.65pt;rotation:9126119fd;z-index:251676672" coordsize="20920,20992" adj="-5005529,-944430,,20992" path="wr-21600,-608,21600,42592,5087,,20920,15616nfewr-21600,-608,21600,42592,5087,,20920,15616l,20992nsxe">
                  <v:path o:connectlocs="5087,0;20920,15616;0,20992"/>
                </v:shape>
              </w:pict>
            </w:r>
            <w:r w:rsidRPr="00D30D7D">
              <w:rPr>
                <w:rFonts w:ascii="Times New Roman" w:hAnsi="Times New Roman"/>
                <w:sz w:val="24"/>
                <w:szCs w:val="24"/>
              </w:rPr>
              <w:t>Второй – делает фонетический разбор слова.</w:t>
            </w:r>
          </w:p>
          <w:p w:rsidR="00B51E19" w:rsidRPr="00D30D7D" w:rsidRDefault="00B51E19" w:rsidP="00B3308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55A0C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oval id="_x0000_s1028" style="position:absolute;margin-left:163.6pt;margin-top:9.55pt;width:6.8pt;height:6.8pt;z-index:251678720" fillcolor="#0070c0">
                  <o:lock v:ext="edit" aspectratio="t"/>
                </v:oval>
              </w:pict>
            </w:r>
            <w:r w:rsidRPr="00455A0C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oval id="_x0000_s1027" style="position:absolute;margin-left:113.45pt;margin-top:9.55pt;width:6.8pt;height:6.8pt;z-index:251677696" fillcolor="#0070c0">
                  <o:lock v:ext="edit" aspectratio="t"/>
                </v:oval>
              </w:pict>
            </w:r>
            <w:r w:rsidRPr="00455A0C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oval id="_x0000_s1029" style="position:absolute;margin-left:130.3pt;margin-top:9.55pt;width:6.8pt;height:6.8pt;z-index:251679744" fillcolor="#00b050">
                  <o:lock v:ext="edit" aspectratio="t"/>
                </v:oval>
              </w:pict>
            </w:r>
            <w:r w:rsidRPr="00455A0C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oval id="_x0000_s1030" style="position:absolute;margin-left:146pt;margin-top:9.55pt;width:6.8pt;height:6.8pt;z-index:251680768" fillcolor="red">
                  <o:lock v:ext="edit" aspectratio="t"/>
                </v:oval>
              </w:pic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30D7D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D30D7D">
              <w:rPr>
                <w:rFonts w:ascii="Times New Roman" w:hAnsi="Times New Roman"/>
                <w:b/>
                <w:sz w:val="32"/>
                <w:szCs w:val="32"/>
              </w:rPr>
              <w:t xml:space="preserve">  С  Н  Е  Г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51E19" w:rsidRPr="00D30D7D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6401435" distR="6401435" simplePos="0" relativeHeight="251687936" behindDoc="1" locked="0" layoutInCell="0" allowOverlap="1">
                  <wp:simplePos x="0" y="0"/>
                  <wp:positionH relativeFrom="margin">
                    <wp:posOffset>3531870</wp:posOffset>
                  </wp:positionH>
                  <wp:positionV relativeFrom="paragraph">
                    <wp:posOffset>220345</wp:posOffset>
                  </wp:positionV>
                  <wp:extent cx="1453515" cy="1213485"/>
                  <wp:effectExtent l="19050" t="19050" r="13335" b="24765"/>
                  <wp:wrapTight wrapText="bothSides">
                    <wp:wrapPolygon edited="0">
                      <wp:start x="-283" y="-339"/>
                      <wp:lineTo x="-283" y="22041"/>
                      <wp:lineTo x="21798" y="22041"/>
                      <wp:lineTo x="21798" y="-339"/>
                      <wp:lineTo x="-283" y="-339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21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0D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</w:t>
            </w:r>
            <w:r w:rsidRPr="00D30D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0D7D">
              <w:rPr>
                <w:rFonts w:ascii="Times New Roman" w:hAnsi="Times New Roman"/>
                <w:sz w:val="24"/>
                <w:szCs w:val="24"/>
              </w:rPr>
              <w:t xml:space="preserve">Ребята, внимательно посмотрите на </w:t>
            </w:r>
            <w:r w:rsidRPr="00D30D7D">
              <w:rPr>
                <w:rFonts w:ascii="Times New Roman" w:hAnsi="Times New Roman"/>
                <w:b/>
                <w:sz w:val="24"/>
                <w:szCs w:val="24"/>
              </w:rPr>
              <w:t>второй ребус</w:t>
            </w:r>
            <w:r w:rsidRPr="00D30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E19" w:rsidRPr="00D30D7D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7D">
              <w:rPr>
                <w:rFonts w:ascii="Times New Roman" w:hAnsi="Times New Roman"/>
                <w:sz w:val="24"/>
                <w:szCs w:val="24"/>
              </w:rPr>
              <w:t xml:space="preserve">(переворачиваю его лицевой стороной) и </w:t>
            </w:r>
          </w:p>
          <w:p w:rsidR="00B51E19" w:rsidRPr="00D30D7D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7D">
              <w:rPr>
                <w:rFonts w:ascii="Times New Roman" w:hAnsi="Times New Roman"/>
                <w:sz w:val="24"/>
                <w:szCs w:val="24"/>
              </w:rPr>
              <w:t>постарайтесь его разгадать.</w:t>
            </w:r>
          </w:p>
          <w:p w:rsidR="00B51E19" w:rsidRPr="00D30D7D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7D"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отгадавший ребус </w:t>
            </w:r>
            <w:r w:rsidRPr="00D30D7D">
              <w:rPr>
                <w:rFonts w:ascii="Times New Roman" w:hAnsi="Times New Roman"/>
                <w:sz w:val="24"/>
                <w:szCs w:val="24"/>
              </w:rPr>
              <w:t>ребёнок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30D7D">
              <w:rPr>
                <w:rFonts w:ascii="Times New Roman" w:hAnsi="Times New Roman"/>
                <w:sz w:val="24"/>
                <w:szCs w:val="24"/>
              </w:rPr>
              <w:t xml:space="preserve"> выходит </w:t>
            </w:r>
          </w:p>
          <w:p w:rsidR="00B51E19" w:rsidRPr="00D30D7D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A0C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036" type="#_x0000_t19" style="position:absolute;margin-left:124.55pt;margin-top:16.7pt;width:66.9pt;height:41.65pt;rotation:7915320fd;z-index:251686912" coordsize="21245,14911" adj="-2860942,-681789,,14911" path="wr-21600,-6689,21600,36511,15628,,21245,11011nfewr-21600,-6689,21600,36511,15628,,21245,11011l,14911nsxe">
                  <v:path o:connectlocs="15628,0;21245,11011;0,14911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1" type="#_x0000_t19" style="position:absolute;margin-left:82.9pt;margin-top:16.7pt;width:66.9pt;height:41.65pt;rotation:7915320fd;z-index:251681792" coordsize="21245,14911" adj="-2860942,-681789,,14911" path="wr-21600,-6689,21600,36511,15628,,21245,11011nfewr-21600,-6689,21600,36511,15628,,21245,11011l,14911nsxe">
                  <v:path o:connectlocs="15628,0;21245,11011;0,14911"/>
                </v:shape>
              </w:pict>
            </w:r>
            <w:r w:rsidRPr="00D30D7D">
              <w:rPr>
                <w:rFonts w:ascii="Times New Roman" w:hAnsi="Times New Roman"/>
                <w:sz w:val="24"/>
                <w:szCs w:val="24"/>
              </w:rPr>
              <w:t>к доске и записывает слово-отгадку.</w:t>
            </w:r>
          </w:p>
          <w:p w:rsidR="00B51E19" w:rsidRPr="00D30D7D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7D">
              <w:rPr>
                <w:rFonts w:ascii="Times New Roman" w:hAnsi="Times New Roman"/>
                <w:sz w:val="24"/>
                <w:szCs w:val="24"/>
              </w:rPr>
              <w:t>Второй – делает фонетический разбор слова.</w:t>
            </w:r>
          </w:p>
          <w:p w:rsidR="00B51E19" w:rsidRPr="00D30D7D" w:rsidRDefault="00B51E19" w:rsidP="00B33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A0C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oval id="_x0000_s1035" style="position:absolute;margin-left:137.15pt;margin-top:3.4pt;width:6.8pt;height:6.8pt;z-index:251685888" fillcolor="#00b050">
                  <o:lock v:ext="edit" aspectratio="t"/>
                </v:oval>
              </w:pict>
            </w:r>
            <w:r w:rsidRPr="00455A0C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oval id="_x0000_s1034" style="position:absolute;margin-left:156.6pt;margin-top:3.4pt;width:6.8pt;height:6.8pt;z-index:251684864" fillcolor="red">
                  <o:lock v:ext="edit" aspectratio="t"/>
                </v:oval>
              </w:pict>
            </w:r>
            <w:r w:rsidRPr="00455A0C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oval id="_x0000_s1033" style="position:absolute;margin-left:117.8pt;margin-top:3.4pt;width:6.8pt;height:6.8pt;z-index:251683840" fillcolor="red">
                  <o:lock v:ext="edit" aspectratio="t"/>
                </v:oval>
              </w:pict>
            </w:r>
            <w:r w:rsidRPr="00455A0C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oval id="_x0000_s1032" style="position:absolute;margin-left:98.5pt;margin-top:3.4pt;width:6.8pt;height:6.8pt;z-index:251682816" fillcolor="#0070c0">
                  <o:lock v:ext="edit" aspectratio="t"/>
                </v:oval>
              </w:pict>
            </w:r>
            <w:r w:rsidRPr="00D30D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0D7D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proofErr w:type="gramStart"/>
            <w:r w:rsidRPr="00D30D7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D30D7D">
              <w:rPr>
                <w:rFonts w:ascii="Times New Roman" w:hAnsi="Times New Roman"/>
                <w:b/>
                <w:sz w:val="32"/>
                <w:szCs w:val="32"/>
              </w:rPr>
              <w:t xml:space="preserve">  О´ Л  Е</w:t>
            </w: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19" w:rsidRPr="00162F0A" w:rsidTr="00B51E19">
        <w:tc>
          <w:tcPr>
            <w:tcW w:w="4278" w:type="pct"/>
          </w:tcPr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F0A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Наши пальчики писали, наши пальчики устали. Давайте их разомнём и поиграем в игру </w:t>
            </w:r>
            <w:r w:rsidRPr="00162F0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Замеси тесто</w:t>
            </w:r>
            <w:r w:rsidRPr="00162F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62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Держим кулачки вместе перед собой, сжимаем и разжимаем их, описывая круг в горизонтальной плоскости.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Ой, ладошки-ладушки, мы печём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(хлопки ладонями),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 тесту в миске тесно (имитируем помешивание по кругу: 2 раза – вправо, </w:t>
            </w:r>
            <w:proofErr w:type="gramEnd"/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раза - влево).</w:t>
            </w:r>
            <w:proofErr w:type="gramEnd"/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 выпало на стол (4 удара ладонями по парте),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 шлёпнулось на пол (4 удара ладонями по коленям),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 убежало (топаем ногами поочерёдно),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Начинай сначала.</w:t>
            </w:r>
          </w:p>
          <w:p w:rsidR="00B51E19" w:rsidRPr="00162F0A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19" w:rsidRPr="009774B9" w:rsidTr="00B51E19">
        <w:tc>
          <w:tcPr>
            <w:tcW w:w="4278" w:type="pct"/>
          </w:tcPr>
          <w:p w:rsidR="00B51E19" w:rsidRPr="00DC217B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6401435" distR="6401435" simplePos="0" relativeHeight="251689984" behindDoc="1" locked="0" layoutInCell="0" allowOverlap="1">
                  <wp:simplePos x="0" y="0"/>
                  <wp:positionH relativeFrom="margin">
                    <wp:posOffset>3939540</wp:posOffset>
                  </wp:positionH>
                  <wp:positionV relativeFrom="paragraph">
                    <wp:posOffset>177165</wp:posOffset>
                  </wp:positionV>
                  <wp:extent cx="1040130" cy="1369695"/>
                  <wp:effectExtent l="38100" t="19050" r="26670" b="20955"/>
                  <wp:wrapTight wrapText="bothSides">
                    <wp:wrapPolygon edited="0">
                      <wp:start x="-791" y="-300"/>
                      <wp:lineTo x="-791" y="21930"/>
                      <wp:lineTo x="22154" y="21930"/>
                      <wp:lineTo x="22154" y="-300"/>
                      <wp:lineTo x="-791" y="-30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36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41D8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Ребята, внимательно посмотрите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третий</w:t>
            </w:r>
            <w:r w:rsidRPr="00841EFA">
              <w:rPr>
                <w:rFonts w:ascii="Times New Roman" w:hAnsi="Times New Roman"/>
                <w:b/>
                <w:sz w:val="24"/>
                <w:szCs w:val="24"/>
              </w:rPr>
              <w:t xml:space="preserve"> ребус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(переворачиваю его лицевой стороной) и постарайтесь его разгадать.</w:t>
            </w:r>
          </w:p>
          <w:p w:rsidR="00B51E19" w:rsidRPr="00DC217B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Первый,  отгадавший ребус ребёнок, выходит </w:t>
            </w:r>
          </w:p>
          <w:p w:rsidR="00B51E19" w:rsidRPr="00DC217B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доске и записывает слово-отгадку.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1" type="#_x0000_t19" style="position:absolute;margin-left:99.85pt;margin-top:10.25pt;width:66.9pt;height:59.35pt;rotation:9126119fd;z-index:251660288" coordsize="21238,21236" adj="-5207541,-688844,,21236" path="wr-21600,-364,21600,42836,3951,,21238,17296nfewr-21600,-364,21600,42836,3951,,21238,17296l,21236nsxe">
                  <v:path o:connectlocs="3951,0;21238,17296;0,21236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Второй – делает фонетический разбор слова.</w:t>
            </w:r>
          </w:p>
          <w:p w:rsidR="00B51E19" w:rsidRPr="006D34C7" w:rsidRDefault="00B51E19" w:rsidP="00B330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5A0C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oval id="_x0000_s1040" style="position:absolute;margin-left:159.95pt;margin-top:10.2pt;width:6.8pt;height:6.8pt;z-index:251661312" fillcolor="#0070c0">
                  <o:lock v:ext="edit" aspectratio="t"/>
                </v:oval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oval id="_x0000_s1037" style="position:absolute;margin-left:104.75pt;margin-top:10.25pt;width:6.8pt;height:6.8pt;z-index:251662336" fillcolor="#0070c0">
                  <o:lock v:ext="edit" aspectratio="t"/>
                </v:oval>
              </w:pict>
            </w:r>
            <w:r w:rsidRPr="00455A0C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oval id="_x0000_s1038" style="position:absolute;margin-left:123.45pt;margin-top:10.25pt;width:6.8pt;height:6.8pt;z-index:251663360" fillcolor="#00b050">
                  <o:lock v:ext="edit" aspectratio="t"/>
                </v:oval>
              </w:pict>
            </w:r>
            <w:r w:rsidRPr="00455A0C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oval id="_x0000_s1039" style="position:absolute;margin-left:142.85pt;margin-top:10.25pt;width:6.8pt;height:6.8pt;z-index:251664384" fillcolor="red">
                  <o:lock v:ext="edit" aspectratio="t"/>
                </v:oval>
              </w:pic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</w:t>
            </w:r>
          </w:p>
          <w:p w:rsidR="00B51E19" w:rsidRPr="00E034B6" w:rsidRDefault="00B51E19" w:rsidP="00B330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Х</w:t>
            </w:r>
            <w:r w:rsidRPr="00E034B6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Л</w:t>
            </w:r>
            <w:r w:rsidRPr="00E034B6">
              <w:rPr>
                <w:rFonts w:ascii="Times New Roman" w:hAnsi="Times New Roman"/>
                <w:sz w:val="32"/>
                <w:szCs w:val="32"/>
              </w:rPr>
              <w:t xml:space="preserve">  Е  </w:t>
            </w:r>
            <w:r>
              <w:rPr>
                <w:rFonts w:ascii="Times New Roman" w:hAnsi="Times New Roman"/>
                <w:sz w:val="32"/>
                <w:szCs w:val="32"/>
              </w:rPr>
              <w:t>Б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разгадывании данного ребуса обращаю внимание детей на то, что перевёрнутая картинка означает прочтение слова не слева - направо, а справа – налево).</w:t>
            </w:r>
          </w:p>
        </w:tc>
      </w:tr>
      <w:tr w:rsidR="00B51E19" w:rsidRPr="009774B9" w:rsidTr="00B51E19">
        <w:tc>
          <w:tcPr>
            <w:tcW w:w="4278" w:type="pct"/>
          </w:tcPr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6401435" distR="6401435" simplePos="0" relativeHeight="251691008" behindDoc="1" locked="0" layoutInCell="0" allowOverlap="1">
                  <wp:simplePos x="0" y="0"/>
                  <wp:positionH relativeFrom="margin">
                    <wp:posOffset>3158490</wp:posOffset>
                  </wp:positionH>
                  <wp:positionV relativeFrom="paragraph">
                    <wp:posOffset>568960</wp:posOffset>
                  </wp:positionV>
                  <wp:extent cx="1813560" cy="1391285"/>
                  <wp:effectExtent l="19050" t="19050" r="15240" b="18415"/>
                  <wp:wrapTight wrapText="bothSides">
                    <wp:wrapPolygon edited="0">
                      <wp:start x="-227" y="-296"/>
                      <wp:lineTo x="-227" y="21886"/>
                      <wp:lineTo x="21782" y="21886"/>
                      <wp:lineTo x="21782" y="-296"/>
                      <wp:lineTo x="-227" y="-296"/>
                    </wp:wrapPolygon>
                  </wp:wrapTight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2558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Ребята, внимательно посмотрите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четвёртый</w:t>
            </w:r>
            <w:r w:rsidRPr="00841EFA">
              <w:rPr>
                <w:rFonts w:ascii="Times New Roman" w:hAnsi="Times New Roman"/>
                <w:b/>
                <w:sz w:val="24"/>
                <w:szCs w:val="24"/>
              </w:rPr>
              <w:t xml:space="preserve"> ребус</w:t>
            </w:r>
            <w:r w:rsidRPr="009774B9">
              <w:rPr>
                <w:rFonts w:ascii="Times New Roman" w:hAnsi="Times New Roman"/>
                <w:sz w:val="24"/>
                <w:szCs w:val="24"/>
              </w:rPr>
              <w:t xml:space="preserve"> (переворачиваю его лицевой стороной) и постарайтесь его разгадать.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Здесь зашифровано старинное слово. Его мы не 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слышали, когда читали русские народные 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сказки (сказка «Про мышь зубастую, да про </w:t>
            </w:r>
            <w:proofErr w:type="gramEnd"/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воробья богатого»).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Первый, отгадавший ребус ребёнок, </w:t>
            </w:r>
          </w:p>
          <w:p w:rsidR="00B51E19" w:rsidRPr="00DC217B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A0C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046" type="#_x0000_t19" style="position:absolute;margin-left:127.15pt;margin-top:18.25pt;width:66.9pt;height:51.85pt;rotation:8413271fd;z-index:251665408" coordsize="21245,18565" adj="-3883494,-681789,,18565" path="wr-21600,-3035,21600,40165,11042,,21245,14665nfewr-21600,-3035,21600,40165,11042,,21245,14665l,18565nsxe">
                  <v:path o:connectlocs="11042,0;21245,14665;0,18565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1" type="#_x0000_t19" style="position:absolute;margin-left:173.9pt;margin-top:16.7pt;width:66.9pt;height:41.65pt;rotation:7915320fd;z-index:251666432" coordsize="21245,14911" adj="-2860942,-681789,,14911" path="wr-21600,-6689,21600,36511,15628,,21245,11011nfewr-21600,-6689,21600,36511,15628,,21245,11011l,14911nsxe">
                  <v:path o:connectlocs="15628,0;21245,11011;0,14911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выходит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2" type="#_x0000_t19" style="position:absolute;margin-left:82.9pt;margin-top:16.7pt;width:66.9pt;height:41.65pt;rotation:7915320fd;z-index:251667456;mso-position-horizontal-relative:text;mso-position-vertical-relative:text" coordsize="21245,14911" adj="-2860942,-681789,,14911" path="wr-21600,-6689,21600,36511,15628,,21245,11011nfewr-21600,-6689,21600,36511,15628,,21245,11011l,14911nsxe">
                  <v:path o:connectlocs="15628,0;21245,11011;0,14911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к доске и записывает слово-отгадку.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– делает фонетический разбор слова.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49" style="position:absolute;margin-left:212.95pt;margin-top:3.4pt;width:6.8pt;height:6.8pt;z-index:251668480" fillcolor="red">
                  <o:lock v:ext="edit" aspectratio="t"/>
                </v:oval>
              </w:pict>
            </w:r>
            <w:r w:rsidRPr="00455A0C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oval id="_x0000_s1045" style="position:absolute;margin-left:172pt;margin-top:3.4pt;width:6.8pt;height:6.8pt;z-index:251669504" fillcolor="red">
                  <o:lock v:ext="edit" aspectratio="t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48" style="position:absolute;margin-left:192.65pt;margin-top:3.4pt;width:6.8pt;height:6.8pt;z-index:251670528" fillcolor="#0070c0">
                  <o:lock v:ext="edit" aspectratio="t"/>
                </v:oval>
              </w:pict>
            </w:r>
            <w:r w:rsidRPr="00455A0C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oval id="_x0000_s1043" style="position:absolute;margin-left:93.05pt;margin-top:3.4pt;width:6.8pt;height:6.8pt;z-index:251671552" fillcolor="#0070c0">
                  <o:lock v:ext="edit" aspectratio="t"/>
                </v:oval>
              </w:pict>
            </w:r>
            <w:r w:rsidRPr="00455A0C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oval id="_x0000_s1044" style="position:absolute;margin-left:111.55pt;margin-top:3.4pt;width:6.8pt;height:6.8pt;z-index:251672576" fillcolor="red">
                  <o:lock v:ext="edit" aspectratio="t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50" style="position:absolute;margin-left:149.8pt;margin-top:3.4pt;width:6.8pt;height:6.8pt;z-index:251673600" fillcolor="#0070c0">
                  <o:lock v:ext="edit" aspectratio="t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47" style="position:absolute;margin-left:130.35pt;margin-top:3.4pt;width:6.8pt;height:6.8pt;z-index:251674624" fillcolor="#0070c0">
                  <o:lock v:ext="edit" aspectratio="t"/>
                </v:oval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А   К  Р </w:t>
            </w:r>
            <w:r w:rsidRPr="00E034B6">
              <w:rPr>
                <w:rFonts w:ascii="Times New Roman" w:hAnsi="Times New Roman"/>
                <w:sz w:val="32"/>
                <w:szCs w:val="32"/>
              </w:rPr>
              <w:t xml:space="preserve"> 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М</w:t>
            </w:r>
            <w:r w:rsidRPr="00E034B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А´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72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Ребята, а кто из вас помнит, что такое </w:t>
            </w:r>
            <w:r w:rsidRPr="00372558">
              <w:rPr>
                <w:rFonts w:ascii="Times New Roman" w:hAnsi="Times New Roman"/>
                <w:b/>
                <w:sz w:val="24"/>
                <w:szCs w:val="24"/>
              </w:rPr>
              <w:t>«Закрома»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72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Закрома – это отсек, отгороженное место в амбаре или на складе для хранения зерна, муки и т.д.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72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старые, добрые времена зерно хранили в амбаре или прямо дома, отгородив закрома, как показано на первой картинке слайда. А сейчас закрома Родины выглядят по-другому (вторая картинка слайда). Такие закрома могут принять около 115 тысяч тонн зерна.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закрома – это сложное инженерное сооружение, в котором предусмотрены: </w:t>
            </w:r>
          </w:p>
          <w:p w:rsidR="00B51E19" w:rsidRDefault="00B51E19" w:rsidP="00B51E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необходимой температуры для хранения зерна чтобы оно не проросло и не замёрзло, </w:t>
            </w:r>
          </w:p>
          <w:p w:rsidR="00B51E19" w:rsidRDefault="00B51E19" w:rsidP="00B51E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необходимой влажности в хранилище, чтобы зерно не заплесневело и не высохло, </w:t>
            </w:r>
          </w:p>
          <w:p w:rsidR="00B51E19" w:rsidRPr="009774B9" w:rsidRDefault="00B51E19" w:rsidP="00B51E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 грызунов и насекомых, уничтожающих зерновые запасы.</w:t>
            </w:r>
          </w:p>
        </w:tc>
      </w:tr>
      <w:tr w:rsidR="00B51E19" w:rsidRPr="001500C7" w:rsidTr="00B51E19">
        <w:tc>
          <w:tcPr>
            <w:tcW w:w="4278" w:type="pct"/>
          </w:tcPr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4F3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Итак, вы разгадали все ребусы, а теперь посмотрите на записанные слова и вспомните пословицу с ними.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4F3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4F3">
              <w:rPr>
                <w:rFonts w:ascii="Times New Roman" w:hAnsi="Times New Roman"/>
                <w:b/>
                <w:sz w:val="24"/>
                <w:szCs w:val="24"/>
              </w:rPr>
              <w:t>«Снег на полях – Хлеб в закромах».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4F3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вы понимаете смысл этой пословицы?</w:t>
            </w:r>
          </w:p>
          <w:p w:rsidR="00B51E19" w:rsidRPr="006E34F3" w:rsidRDefault="00B51E19" w:rsidP="00B33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4F3">
              <w:rPr>
                <w:rFonts w:ascii="Times New Roman" w:hAnsi="Times New Roman"/>
                <w:b/>
                <w:sz w:val="24"/>
                <w:szCs w:val="24"/>
              </w:rPr>
              <w:t>Наводящие вопросы:</w:t>
            </w:r>
          </w:p>
          <w:p w:rsidR="00B51E19" w:rsidRDefault="00B51E19" w:rsidP="00B51E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4F3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Хлеб в закромах – это булки и буханки?                  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4F3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Нет, это – зерно.</w:t>
            </w:r>
          </w:p>
          <w:p w:rsidR="00B51E19" w:rsidRDefault="00B51E19" w:rsidP="00B51E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Откуда в закромах берётся зерно?                             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4F3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полей, из колосков.</w:t>
            </w:r>
          </w:p>
          <w:p w:rsidR="00B51E19" w:rsidRDefault="00B51E19" w:rsidP="00B51E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происходит со снегом на полях весной?             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 w:rsidRPr="006E34F3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Тает и питает землю водой.</w:t>
            </w:r>
          </w:p>
          <w:p w:rsidR="00B51E19" w:rsidRDefault="00B51E19" w:rsidP="00B51E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Нужна ли вода для роста колосков?                                                    </w:t>
            </w:r>
            <w:r w:rsidR="00D847A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4F3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4F3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чит, чем больше снега на полях, тем больше воды для питания колосков, тем лучше будет урожай, и тем полнее будут наполнены закрома зерном.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0C7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Ребята, скажите, пословица, которую мы составили, появилась вчера? Или, может быть,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прошлой неделе?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4F3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0C7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Она появилась много десятков лет назад. А справедлива ли она в наше время?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4F3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B51E19" w:rsidRPr="001500C7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0C7">
              <w:rPr>
                <w:rFonts w:ascii="Times New Roman" w:hAnsi="Times New Roman"/>
                <w:color w:val="FF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Вот видите,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велика мудрость пословицы. Пришла она к нам из далёкого прошлого, а справедлива до сих пор.</w:t>
            </w:r>
            <w:r w:rsidRPr="00150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1E19" w:rsidRPr="009774B9" w:rsidTr="00B51E19">
        <w:tc>
          <w:tcPr>
            <w:tcW w:w="4278" w:type="pct"/>
          </w:tcPr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49A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Какие ещё пословицы о хлебе вы знаете?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BC2">
              <w:rPr>
                <w:rFonts w:ascii="Times New Roman" w:hAnsi="Times New Roman"/>
                <w:color w:val="0070C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Без хлеба – половина обеда.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Хлеб – всему голова.</w:t>
            </w:r>
          </w:p>
          <w:p w:rsidR="00B51E19" w:rsidRPr="009774B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Хлеб – драгоценность, им не сори, сколько съешь – столько бери.</w:t>
            </w:r>
          </w:p>
        </w:tc>
      </w:tr>
      <w:tr w:rsidR="00B51E19" w:rsidRPr="001E2BC2" w:rsidTr="00B51E19">
        <w:tc>
          <w:tcPr>
            <w:tcW w:w="4278" w:type="pct"/>
          </w:tcPr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В. </w:t>
            </w:r>
            <w:r w:rsidRPr="00182CBE">
              <w:rPr>
                <w:rFonts w:ascii="Times New Roman" w:hAnsi="Times New Roman"/>
                <w:sz w:val="24"/>
                <w:szCs w:val="24"/>
              </w:rPr>
              <w:t>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заключении я хотела бы прочитать вам стихотворение 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Погореловского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BC2">
              <w:rPr>
                <w:rFonts w:ascii="Times New Roman" w:hAnsi="Times New Roman"/>
                <w:b/>
                <w:sz w:val="24"/>
                <w:szCs w:val="24"/>
              </w:rPr>
              <w:t>«Слава хлебу»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Слава миру на Земле! Слава хлебу на столе!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он – хлебушко душистый. Вот он – тёплый, золотистый.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каждый дом, на каждый стол Он пожаловал – пришёл…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нём – здоровье наше, сила. В нём – чудесное тепло.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рук его растило, охраняло, берегло!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нём – Земли родимой соки, Солнца свет весёлый в нём…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Уплетай за обе щёки! Вырастай богатырём!</w:t>
            </w:r>
          </w:p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Слава миру на Земле! Слава хлебу на столе!</w:t>
            </w:r>
          </w:p>
          <w:p w:rsidR="00B51E19" w:rsidRPr="001E2BC2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Слава тем, кто хлеб растил, не жалел трудов и сил!</w:t>
            </w:r>
          </w:p>
        </w:tc>
      </w:tr>
      <w:tr w:rsidR="00B51E19" w:rsidRPr="009A3245" w:rsidTr="00B51E19">
        <w:tc>
          <w:tcPr>
            <w:tcW w:w="4278" w:type="pct"/>
          </w:tcPr>
          <w:p w:rsidR="00B51E19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/>
                <w:sz w:val="24"/>
                <w:szCs w:val="24"/>
              </w:rPr>
              <w:t>А в награду за старание – вам, ребята, сушки, да печенье из детсадовских закромов.</w:t>
            </w:r>
          </w:p>
          <w:p w:rsidR="00B51E19" w:rsidRPr="009A3245" w:rsidRDefault="00B51E19" w:rsidP="00B3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этом будем заканчивать, спасибо всем за внимание.</w:t>
            </w:r>
          </w:p>
        </w:tc>
      </w:tr>
    </w:tbl>
    <w:p w:rsidR="008123A4" w:rsidRDefault="008123A4"/>
    <w:sectPr w:rsidR="008123A4" w:rsidSect="00BC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8F7"/>
    <w:multiLevelType w:val="hybridMultilevel"/>
    <w:tmpl w:val="2E4ED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61B"/>
    <w:multiLevelType w:val="hybridMultilevel"/>
    <w:tmpl w:val="956A9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1168B"/>
    <w:multiLevelType w:val="hybridMultilevel"/>
    <w:tmpl w:val="F1643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666E2"/>
    <w:multiLevelType w:val="hybridMultilevel"/>
    <w:tmpl w:val="825692C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E2F05BF"/>
    <w:multiLevelType w:val="hybridMultilevel"/>
    <w:tmpl w:val="4E28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4695F"/>
    <w:multiLevelType w:val="hybridMultilevel"/>
    <w:tmpl w:val="49744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25927"/>
    <w:multiLevelType w:val="hybridMultilevel"/>
    <w:tmpl w:val="E370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E19"/>
    <w:rsid w:val="008123A4"/>
    <w:rsid w:val="00B51E19"/>
    <w:rsid w:val="00D8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6"/>
        <o:r id="V:Rule2" type="arc" idref="#_x0000_s1036"/>
        <o:r id="V:Rule3" type="arc" idref="#_x0000_s1031"/>
        <o:r id="V:Rule4" type="arc" idref="#_x0000_s1041"/>
        <o:r id="V:Rule5" type="arc" idref="#_x0000_s1046"/>
        <o:r id="V:Rule6" type="arc" idref="#_x0000_s1051"/>
        <o:r id="V:Rule7" type="arc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2015-05-25T18:18:00Z</dcterms:created>
  <dcterms:modified xsi:type="dcterms:W3CDTF">2015-05-25T18:33:00Z</dcterms:modified>
</cp:coreProperties>
</file>