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E" w:rsidRPr="00B5269E" w:rsidRDefault="00B5269E" w:rsidP="00B5269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</w:pPr>
      <w:r w:rsidRPr="00B5269E"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  <w:t xml:space="preserve">Протокол родительского собрания «Проектная деятельность в детском саду. </w:t>
      </w:r>
      <w:r w:rsidR="000F5FD1"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  <w:t>«</w:t>
      </w:r>
      <w:r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  <w:t>Пасхальные яйца</w:t>
      </w:r>
      <w:r w:rsidRPr="00B5269E">
        <w:rPr>
          <w:rFonts w:ascii="Arial" w:eastAsia="Times New Roman" w:hAnsi="Arial" w:cs="Arial"/>
          <w:color w:val="FD9A00"/>
          <w:kern w:val="36"/>
          <w:sz w:val="38"/>
          <w:szCs w:val="38"/>
          <w:lang w:eastAsia="ru-RU"/>
        </w:rPr>
        <w:t>»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Родительские собрания - одна из наиболее распространенных и традиционных форм работы с родителями по многих детских садах. Их целью является повышение уровня воспитательных умений, педагогической культуры родителей. Общение должно носить неформальный, доброжелательный характер. Родители на собрании - активные участники и партнеры в обсуждении проблемы.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ПЛАН-КОНСПЕКТ РОДИТЕЛЬСКОГО СОБРАНИЯ.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(Родительское собрание №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08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04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г)</w:t>
      </w:r>
      <w:proofErr w:type="gramEnd"/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Предварительная работа: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Расставить стулья полукругом, подготовить место для работы родителей.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Сделать памятку для родителей «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Пасхальные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яйца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своими руками».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Оформить стенд «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Мир моего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детства».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Изготовить образцы игрушек для демонстрирования.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Цели и 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поставленные педагогами к собранию: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Рассказать о проектной деятельности в детском саду, о том, какую роль играют родители в проекте.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Озвучить тему нашего проекта, рассказали о целях, задачах, этапах и методах реализации.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Цель: помочь родителям в организации совместной творческой деятельности в семье.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Задачи: - Создать положительный эмоциональный настрой, постараться сблизить родителей и детей.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Развивать творческие способности детей и взрослых.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Организовать совместную продуктивную деятельность детей, родителей, педагога.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Вовлечь родителей в творческий процесс, обогатить отношения родителей и детей опытом совместной творческой деятельности.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Налаживание эмоционального контакта.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Использовать инновационные формы работы с родителями.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Родители предложили создать фотоальбом подел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«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Пасхальные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0F5F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яйца своими руками».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десь будут фотографии совместной работы детей и родителей.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2.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Подготовить рабочие места для родителей. Провели мастер-класс по изготовлению </w:t>
      </w:r>
      <w:r w:rsidR="000F5FD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поделок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своими руками.</w:t>
      </w:r>
    </w:p>
    <w:p w:rsidR="00B5269E" w:rsidRPr="00B5269E" w:rsidRDefault="00173EEF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</w:t>
      </w:r>
      <w:r w:rsidR="00B5269E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Показать родителям стенд с фотографиями воспитанников группы, и предложили принес</w:t>
      </w:r>
      <w:r w:rsid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 семейные фотографии на тему «Моя семья</w:t>
      </w:r>
      <w:r w:rsidR="00B5269E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Обмен мнениями, вопросы по теме собрания. Общая фотография на память о проведенном мастер-классе.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 собрания: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По первому вопросу 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выступила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воспитатель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Манукянц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Г.П.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Рассказала о том, что в детский сад №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внедрили проектную деятельность, которая предусматривает совместную деятельность ребенка, родителя и воспитателя.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Актуальность: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Семья и детский сад – это две стороны одного воспитательного процесса, каждая из которых дает ребенку определенный социальный опыт. И только в слиянии друг с другом, они создают оптимальные условия для комфортного и легкого вхождения ребенка в большой мир.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Проблема: исследование семьи в условиях кризисного общества выявляют возрастную отчуждённость родителей и детей, дефицит душевного тепла, ласки, внимания к детям и их проблемам со стороны родителей.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 .При подготовке к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пасхе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дети проявили особый интерес к происхождению этого праздника, к его традициям и обычаям, поэтому тему для проекта мы так и назвали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Пасхальные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яйца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своими руками».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Над вторым вопросом работали оба воспитателя группы и родители. Воспитатели группы совместно со специалистами, определили для себя цели и задачи в проектной деятельности.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Родители проявили свою отзывчивость в творческой работе с детьми «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Оформляем выставку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»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 По третьему вопросу 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выступала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воспитатель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Колесникова Н.Д.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проведен мастер-класс в работе с родителями, на тему 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Пасхальные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яйца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своими руками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».</w:t>
      </w:r>
      <w:r w:rsidR="00173EEF"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Родители были очень увлечены этим процессом и проявили большую активность и заинтересованность. Родители сделали поделки из сырого яйца, ткани, соленого теста, принимали участие в украшении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выставки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Заинтересованность в изготовлении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поделок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послужило стимулом для проведения такой же работы дома со своими детьми. Они предложили сделать такие игрушки и поделки и устроить выставку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Далее, педагоги и специалисты, рассказали родителям о новых достижениях детей, успехах их совместной деятельности.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Педагоги показали им новый стенд с фотографиями, </w:t>
      </w:r>
      <w:proofErr w:type="spell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обьяснили</w:t>
      </w:r>
      <w:proofErr w:type="spell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его предназначение. Затем рассказали, как с пользой можно провести досуг с ребенком, какие игры, загадки, наблюдения можно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проводить с детьми. Педагоги 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предложили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родителям создать фотоальбом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Родители с радостью поддержали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идею.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Завершила выступление муз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уководитель </w:t>
      </w:r>
      <w:r w:rsidR="00173EE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Шмакова Л.М.</w:t>
      </w: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Родители проявили </w:t>
      </w:r>
      <w:proofErr w:type="spellStart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инциативу</w:t>
      </w:r>
      <w:proofErr w:type="spellEnd"/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проведении совместного утренника с детьми. Музыкальный руководитель рассказала о том, какая работа будет проходить с детьми, какая с родителями. Родители будут принимать участие в играх, танцах, исполнении песен.</w:t>
      </w:r>
    </w:p>
    <w:p w:rsidR="00B5269E" w:rsidRPr="00B5269E" w:rsidRDefault="00B5269E" w:rsidP="00B5269E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526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этом наше собрание закончилось. Воспитатели поблагодарили родителей за внимание!</w:t>
      </w:r>
    </w:p>
    <w:p w:rsidR="00EB7693" w:rsidRDefault="00EB7693">
      <w:pPr>
        <w:rPr>
          <w:noProof/>
          <w:lang w:eastAsia="ru-RU"/>
        </w:rPr>
      </w:pPr>
    </w:p>
    <w:p w:rsidR="00EB7693" w:rsidRDefault="00EB7693">
      <w:pPr>
        <w:rPr>
          <w:noProof/>
          <w:lang w:eastAsia="ru-RU"/>
        </w:rPr>
      </w:pPr>
    </w:p>
    <w:p w:rsidR="001562D2" w:rsidRDefault="005436A5">
      <w:r>
        <w:rPr>
          <w:noProof/>
          <w:lang w:eastAsia="ru-RU"/>
        </w:rPr>
        <w:drawing>
          <wp:inline distT="0" distB="0" distL="0" distR="0" wp14:anchorId="53805320" wp14:editId="13D3C0D0">
            <wp:extent cx="3708000" cy="2326738"/>
            <wp:effectExtent l="0" t="0" r="6985" b="0"/>
            <wp:docPr id="1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3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Default="00EB7693"/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занятия</w:t>
      </w:r>
      <w:r w:rsidRPr="001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я живу»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группа)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патриотического воспитания духовно-нравственной культуры детей, воспитание чувства патриотизма, любви к Отечеству.</w:t>
      </w:r>
    </w:p>
    <w:p w:rsidR="00EB7693" w:rsidRPr="00157455" w:rsidRDefault="00EB7693" w:rsidP="00EB7693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художественно-эстетическое развитие, социально - коммуникативное развитие, физическое развитие.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 малой Родине, о государственной символике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вызвать интерес к истории 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Развивать речь детей, умение отвечать полным ответом. Развивать музыкальные задатки детей, чисто интонировать, петь без напряжения, а также начинать и заканчивать всем вместе, одновременно. Отчетливо произносить слова, исполнять песни эмоционально.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любовь к родному городу, краю, Родине; ценностное отношение к природе и достопримечательностям родного города, уважение к культурному наследию своего народа. Воспитывать интерес к русскому народному творчеству, через песню воспитывать в детях любовь к родине, к родному краю, знакомить с русским фольклором.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детских видов деятельности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родном городе и родном крае, о достопримечательностях города, занятия по ознакомлению с государственной символикой, рассматривание альбомов и иллюстраций с видами и достопримечательностями, заучивание стихотворений о Родине, пословиц и поговорок, песен; дидактические игры «Назови правильно», «Собери картинку».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самостоятельно должны собирать на </w:t>
      </w:r>
      <w:proofErr w:type="spellStart"/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символы города (герб и флаг, уметь рассказать о достопримечательностях города, о промышленных предприятиях родного города, о талантливых людях, организовывать игровую и музыкальную деятельности.</w:t>
      </w:r>
      <w:proofErr w:type="gramEnd"/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карта России, герб и флаг г. Армавира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 с изображением достопримечательностей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ширма, фонограммы песен.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образовательной деятельности.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«Песня о России». Дети входят в зал и становятся полукругом, лицом к гостям.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 нам сегодня пришли гости, давайте поздороваемся с ними!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(Здравствуйте)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сегодня поговорим о стране, в которой мы родились и живём.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ли вы, как называется наша страна? (Ответы детей)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у нашей страны удивительно красивое имя – Россия.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писатель К. Д. Ушинский так говорил о России: «Наше Отечество, наша Родина - матушка Россия.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родное; матерью - потому, что она вскормила нас своим хлебом, вспоила своими водами, выучила своему языку; как мать защищает и бережет от всяких врагов. Много есть на свете, кроме России, всяких хороших государств и земель, но одна у человека родная мать - одна у него и Родина».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Ребёнок-девочка (стихотворение)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ты у каждого,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Россия,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берёзки,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налитой,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привольней,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красивей,</w:t>
      </w:r>
    </w:p>
    <w:p w:rsidR="00EB7693" w:rsidRPr="00157455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другой на свете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 такой.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исполняют песню «Россия, Россия – ты моя судьба».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пройдём на стульчики и сядем ровно и красиво.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чудесных стран на Земле, везде живут люди, но Россия – единственная, необыкновенная страна, потому что она наша Родина.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покажем на карте границы нашей России. Как огромна наша страна, как обширны её пределы (показывают по карте, указкой очерчивая границы страны)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693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что такое Родина? (Ответы детей)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мы родились; это наш родной дом, где живут наши близкие; Родина – это леса, поля, реки, это наша Земля.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много пословиц и поговорок сложил русский народ о Родине. А какие пословицы и поговорки мы с вами знаем о Родине? (ответы детей)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Земли краше, чем Родина наша!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без Родины, что соловей без песни.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Береги землю любимую, как мать родимую.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– Родине служить.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Родина-мать, умей за неё постоять.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у человека мать - одна и Родина!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у нас начинается с любви к родным местам, где ты родился и живёшь, где находится наш родной дом - это наша с вами малая Родина. Для нас с вами Малой Родиной является наш город, в котором все мы живём.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город, в котором мы с вами живём? (ответы детей)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город, в котором мы с вами 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</w:t>
      </w:r>
      <w:proofErr w:type="gram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Нашему городу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4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найдём его на карте (показывают на карте)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город имеет свою символику.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Армавира 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есть свои символы. Давайте их рассмотрим.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(Вывешивается изображение герба).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герб?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(Вывешивается иллюстрация флага)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флаг?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прямоугольное полотно, снизу синяя полоса, наверху белая, в центре белой полосы изображён герб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Армавира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мне нужно два человека для того, чтобы правильно и быстро собрать герб и флаг на </w:t>
      </w:r>
      <w:proofErr w:type="spell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«Собери правильно» (раздаются картинки)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будем проверять правильно или 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собирают. Молодцы, справились с заданием.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погуляем по городу.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proofErr w:type="spellStart"/>
      <w:r w:rsidRP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воспитатель и дети)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красивый, большой, 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много достопримечательностей.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достопримечательности есть в нашем городе?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правильно виды «Армавира»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одному отвечают, что изображено на картинке, какая достопримечательность)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музеи, театр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парки, скверы, фонтаны.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нашем городе 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много</w:t>
      </w:r>
      <w:proofErr w:type="gram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национальностей. А 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национальностей вы знаете? (показ иллюстраций с национальными костюмами: русские,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черкессы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азербайджанцы, армяне, </w:t>
      </w:r>
      <w:r w:rsidR="0062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другие). У всех народов своя культура, обычаи, традиции.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Армавир славен не только своими вековыми традициями, но и своими замечательными, талантливыми людьми. Среди которых много знаменитых ученых, актеров, политиков.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 нам пришла гостья, в русском национальном костюме - Марья Искусница, давайте поприветствуем её. (Здравствуйте)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-Марья Искусница обращается к ребятам: ребята, а вы любите играть?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поиграем в русскую народную игру «Галя по </w:t>
      </w:r>
      <w:proofErr w:type="spell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ходила».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«Дети становятся в круг, держась за руки. В центре круга стоит Галя с голубым платочком в руке.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Галя по </w:t>
      </w:r>
      <w:proofErr w:type="spell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ходила,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платочек там уронила.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поют, стоя в кругу. Галя с платочком проходит мимо детей и на слово «уронила» роняет платочек. Ребенок, около которого упал платочек, поднимает его.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Обошла тут Галя </w:t>
      </w:r>
      <w:proofErr w:type="spell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садочек</w:t>
      </w:r>
      <w:proofErr w:type="spell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голубой свой платочек.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 ходит и ищет платочек. Не найдя его, садится в центре круга и делает вид, что плачет (закрывает лицо руками)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горюй, подруженька Галя,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платочек твой разыскали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малиновым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кусточком,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зелененьким под листочком.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взявшись за руки, сужают круг, подходя к Гале, чтобы её утешить. Дети отходят назад, расширяя круг. С окончанием куплета останавливаются и разъединяют руки.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поднявший платочек, поднимает его вверх и громко говорит: "Вот он, вот он, твой платочек! Догони меня, дружочек", после чего убегает, а Галя догоняет его. Затем этот ребенок становится Галей, игра повторяется.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Марья Искусница за игру, нам очень понравилось. А наши ребята, в знак благодарности, хотят исполнить для тебя частушки, послушай.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спасибо вам ребята, но мне пора, до свидания.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 Искусница уходит.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вернемся к беседе о нашем замечательном городе.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скажем нашему городу приятные слова, какой наш город? (каждый ребёнок говорит,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праздничный, красивый, духовный, спортивный, зимний, ночной, культурный, молодой, любимый, промышленный, студенческий, гостеприимный)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для нашего любимого города исполним</w:t>
      </w:r>
      <w:proofErr w:type="gramEnd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песню.</w:t>
      </w:r>
    </w:p>
    <w:p w:rsidR="00EB7693" w:rsidRPr="00622D83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«Песня об Армавире»</w:t>
      </w:r>
      <w:proofErr w:type="gramStart"/>
      <w:r w:rsidRP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2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алом, а городом стал….)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 </w:t>
      </w: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наша малая родина, самое родное место на Земле, мы с вами жители нашего родного города, от нас с вами зависит, каким он будет в будущем. Чтобы наш город оставался таким же красивым, что мы должны делать? (Ответы детей)</w:t>
      </w:r>
      <w:proofErr w:type="gramStart"/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мы будем любить свой город, заботиться о том, чтобы он становился с каждым днем все лучше и лучше, то сможем сказать, что он самый прекрасный город России.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мы беседовали сегодня?</w:t>
      </w:r>
    </w:p>
    <w:p w:rsidR="00EB7693" w:rsidRPr="00C61AA6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понравилось?</w:t>
      </w:r>
    </w:p>
    <w:p w:rsidR="00EB7693" w:rsidRDefault="00EB7693" w:rsidP="00EB7693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попрощаемся с нашими гостями. (До свидания). Идут под музыку в группу.</w:t>
      </w:r>
    </w:p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Default="00EB7693" w:rsidP="00EB7693"/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7"/>
          <w:color w:val="000000" w:themeColor="text1"/>
          <w:sz w:val="28"/>
          <w:szCs w:val="28"/>
        </w:rPr>
        <w:t> Занятие в старшей группе.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966FC">
        <w:rPr>
          <w:rStyle w:val="c7"/>
          <w:b/>
          <w:bCs/>
          <w:color w:val="000000" w:themeColor="text1"/>
          <w:sz w:val="28"/>
          <w:szCs w:val="28"/>
        </w:rPr>
        <w:t>Тема: «</w:t>
      </w:r>
      <w:r>
        <w:rPr>
          <w:rStyle w:val="c7"/>
          <w:b/>
          <w:bCs/>
          <w:color w:val="000000" w:themeColor="text1"/>
          <w:sz w:val="28"/>
          <w:szCs w:val="28"/>
        </w:rPr>
        <w:t>Какие мы</w:t>
      </w:r>
      <w:r w:rsidRPr="00E966FC">
        <w:rPr>
          <w:rStyle w:val="c7"/>
          <w:b/>
          <w:bCs/>
          <w:color w:val="000000" w:themeColor="text1"/>
          <w:sz w:val="28"/>
          <w:szCs w:val="28"/>
        </w:rPr>
        <w:t xml:space="preserve"> разные»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Цель:</w:t>
      </w:r>
      <w:r w:rsidRPr="00E966FC">
        <w:rPr>
          <w:rStyle w:val="c0"/>
          <w:color w:val="000000" w:themeColor="text1"/>
          <w:sz w:val="28"/>
          <w:szCs w:val="28"/>
        </w:rPr>
        <w:t> Формировать знания и представления детей о внешнем облике разных людей; Рассмотреть  понятия: люди, уважение, дружба, коллектив; Формировать знания о социальных качествах (положительных отрицательных) и их значении; Развивать творческие способности;  и обогащать словарный запас; Воспитывать уважение к людям, милосердие.</w:t>
      </w:r>
    </w:p>
    <w:p w:rsidR="00622D83" w:rsidRDefault="00EB7693" w:rsidP="00EB7693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Материал к занятию:</w:t>
      </w:r>
      <w:r w:rsidRPr="00E966FC">
        <w:rPr>
          <w:rStyle w:val="c0"/>
          <w:color w:val="000000" w:themeColor="text1"/>
          <w:sz w:val="28"/>
          <w:szCs w:val="28"/>
        </w:rPr>
        <w:t xml:space="preserve"> Портреты детей, которые они рисовали дома с родителями к занятию, картинки с изображением персонажей, совершающих положительные и отрицательные поступки. Грамзапись 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Д. </w:t>
      </w:r>
      <w:proofErr w:type="spellStart"/>
      <w:r w:rsidRPr="00E966FC">
        <w:rPr>
          <w:rStyle w:val="c0"/>
          <w:color w:val="000000" w:themeColor="text1"/>
          <w:sz w:val="28"/>
          <w:szCs w:val="28"/>
        </w:rPr>
        <w:t>Тухманова</w:t>
      </w:r>
      <w:proofErr w:type="spellEnd"/>
      <w:r w:rsidRPr="00E966FC">
        <w:rPr>
          <w:rStyle w:val="c0"/>
          <w:color w:val="000000" w:themeColor="text1"/>
          <w:sz w:val="28"/>
          <w:szCs w:val="28"/>
        </w:rPr>
        <w:t xml:space="preserve">            «Родина моя».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Ход занятия:    1 часть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Звучит песня Д.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E966FC">
        <w:rPr>
          <w:rStyle w:val="c0"/>
          <w:color w:val="000000" w:themeColor="text1"/>
          <w:sz w:val="28"/>
          <w:szCs w:val="28"/>
        </w:rPr>
        <w:t>Тухманова</w:t>
      </w:r>
      <w:proofErr w:type="spellEnd"/>
      <w:r w:rsidRPr="00E966FC">
        <w:rPr>
          <w:rStyle w:val="c0"/>
          <w:color w:val="000000" w:themeColor="text1"/>
          <w:sz w:val="28"/>
          <w:szCs w:val="28"/>
        </w:rPr>
        <w:t xml:space="preserve"> «Родина моя». Припев песни рассказывают дети: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Я, ты, он, она – 1реб.</w:t>
      </w:r>
      <w:r>
        <w:rPr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 xml:space="preserve">Вместе целая страна – 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2реб.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Вместе дружная семья – 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3реб.</w:t>
      </w:r>
      <w:r>
        <w:rPr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В слове «мы» - сто тысяч «я» -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 4реб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.Б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>ольшеглазых,-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5реб.,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 xml:space="preserve"> озорных-</w:t>
      </w:r>
    </w:p>
    <w:p w:rsidR="00EB7693" w:rsidRDefault="00EB7693" w:rsidP="00EB7693">
      <w:pPr>
        <w:pStyle w:val="c2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6реб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.Ч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ерных 7реб., рыжих и льняных- 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8реб.</w:t>
      </w:r>
      <w:r>
        <w:rPr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Грустных и в</w:t>
      </w:r>
      <w:r>
        <w:rPr>
          <w:rStyle w:val="c0"/>
          <w:color w:val="000000" w:themeColor="text1"/>
          <w:sz w:val="28"/>
          <w:szCs w:val="28"/>
        </w:rPr>
        <w:t>еселых, в городах и селах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.</w:t>
      </w:r>
      <w:proofErr w:type="gramEnd"/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 w:rsidRPr="00E966FC">
        <w:rPr>
          <w:rStyle w:val="c0"/>
          <w:color w:val="000000" w:themeColor="text1"/>
          <w:sz w:val="28"/>
          <w:szCs w:val="28"/>
        </w:rPr>
        <w:t> Ребята, о чем эта песня?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Ответы детей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Кто проживает в этой стране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?(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я, ты, он, она, т.е.-мы)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Люди.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Вот вы все дети, я, наши гости – кто мы? Как нас всех можно назвать?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Все мы люди.</w:t>
      </w:r>
    </w:p>
    <w:p w:rsidR="00622D83" w:rsidRDefault="00EB7693" w:rsidP="00EB7693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 xml:space="preserve">Ребята, наша доска украшена портретами, которые вы сами дома рисовали к занятию. Вы хорошо справились с заданием, я узнала каждого из вас. А кого узнали, вы?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( Я узнал Настю.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А я узнал С</w:t>
      </w:r>
      <w:r w:rsidR="00622D83">
        <w:rPr>
          <w:rStyle w:val="c0"/>
          <w:color w:val="000000" w:themeColor="text1"/>
          <w:sz w:val="28"/>
          <w:szCs w:val="28"/>
        </w:rPr>
        <w:t>ашу</w:t>
      </w:r>
      <w:r w:rsidRPr="00E966FC">
        <w:rPr>
          <w:rStyle w:val="c0"/>
          <w:color w:val="000000" w:themeColor="text1"/>
          <w:sz w:val="28"/>
          <w:szCs w:val="28"/>
        </w:rPr>
        <w:t xml:space="preserve">.) </w:t>
      </w:r>
      <w:proofErr w:type="gramEnd"/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А знаете почему мы узнали наших ребят?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>у каждого из людей своя внешность, одежда, цвет волос, все люди разные: Чем они отличаются друг от друга.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Кто-то веселый, кто-то грустный, молчаливый, кто-то строгий, а кто-то добрый.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Ребята, а какие внешне бывают люди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.(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>Взять гостя и ребенка и спросить чем они похожи и чем отличаются)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lastRenderedPageBreak/>
        <w:t>Дети:</w:t>
      </w:r>
      <w:r w:rsidRPr="00E966FC">
        <w:rPr>
          <w:rStyle w:val="c0"/>
          <w:color w:val="000000" w:themeColor="text1"/>
          <w:sz w:val="28"/>
          <w:szCs w:val="28"/>
        </w:rPr>
        <w:t> люди бывают высокие и низкие, худые и толстые, маленькие и большие, взрослые и дети.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А чем похожи все люди на земле?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Все люди умеют говорить, думать, принимают пищу, ходят на двух ногах, работают и т. д.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2 часть: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Скажите, ребята, а как нужно относиться ко всем людям?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</w:t>
      </w:r>
      <w:r w:rsidRPr="00E966FC">
        <w:rPr>
          <w:rStyle w:val="c0"/>
          <w:color w:val="000000" w:themeColor="text1"/>
          <w:sz w:val="28"/>
          <w:szCs w:val="28"/>
        </w:rPr>
        <w:t>: К людям надо относиться с уважением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А что мы должны уважать в людях?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Возраст, доброту, заботу, труд.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Ребята, а за какие качества, по вашему мнению, человек достоин</w:t>
      </w:r>
      <w:r w:rsidRPr="00E966FC">
        <w:rPr>
          <w:rStyle w:val="apple-converted-space"/>
          <w:color w:val="000000" w:themeColor="text1"/>
          <w:sz w:val="28"/>
          <w:szCs w:val="28"/>
        </w:rPr>
        <w:t> </w:t>
      </w:r>
      <w:r w:rsidRPr="00D53950">
        <w:rPr>
          <w:rStyle w:val="c0"/>
          <w:bCs/>
          <w:color w:val="000000" w:themeColor="text1"/>
          <w:sz w:val="28"/>
          <w:szCs w:val="28"/>
        </w:rPr>
        <w:t xml:space="preserve">уважения, а за какие нет? </w:t>
      </w:r>
      <w:proofErr w:type="gramStart"/>
      <w:r w:rsidRPr="00D53950">
        <w:rPr>
          <w:rStyle w:val="c0"/>
          <w:bCs/>
          <w:color w:val="000000" w:themeColor="text1"/>
          <w:sz w:val="28"/>
          <w:szCs w:val="28"/>
        </w:rPr>
        <w:t xml:space="preserve">( </w:t>
      </w:r>
      <w:proofErr w:type="gramEnd"/>
      <w:r w:rsidRPr="00D53950">
        <w:rPr>
          <w:rStyle w:val="c0"/>
          <w:bCs/>
          <w:color w:val="000000" w:themeColor="text1"/>
          <w:sz w:val="28"/>
          <w:szCs w:val="28"/>
        </w:rPr>
        <w:t>ответы детей)</w:t>
      </w:r>
      <w:r>
        <w:rPr>
          <w:rStyle w:val="c0"/>
          <w:bCs/>
          <w:color w:val="000000" w:themeColor="text1"/>
          <w:sz w:val="28"/>
          <w:szCs w:val="28"/>
        </w:rPr>
        <w:t>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Сейчас мы поговорим о поступках, которые совершают люди. Ведь по поступкам, мы можем узнать какой человек. (Дети рассматривают картинки на мультимедийной доске).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Посмотрите на эту картину и скажите, можно ли уважать этого</w:t>
      </w:r>
      <w:r w:rsidRPr="00E966FC">
        <w:rPr>
          <w:rStyle w:val="apple-converted-space"/>
          <w:color w:val="000000" w:themeColor="text1"/>
          <w:sz w:val="28"/>
          <w:szCs w:val="28"/>
        </w:rPr>
        <w:t> </w:t>
      </w:r>
      <w:r w:rsidRPr="00D53950">
        <w:rPr>
          <w:rStyle w:val="c0"/>
          <w:bCs/>
          <w:color w:val="000000" w:themeColor="text1"/>
          <w:sz w:val="28"/>
          <w:szCs w:val="28"/>
        </w:rPr>
        <w:t>мальчика и т.д</w:t>
      </w:r>
      <w:proofErr w:type="gramStart"/>
      <w:r w:rsidRPr="00D53950">
        <w:rPr>
          <w:rStyle w:val="c0"/>
          <w:bCs/>
          <w:color w:val="000000" w:themeColor="text1"/>
          <w:sz w:val="28"/>
          <w:szCs w:val="28"/>
        </w:rPr>
        <w:t>.(</w:t>
      </w:r>
      <w:proofErr w:type="gramEnd"/>
      <w:r w:rsidRPr="00D53950">
        <w:rPr>
          <w:rStyle w:val="c0"/>
          <w:bCs/>
          <w:color w:val="000000" w:themeColor="text1"/>
          <w:sz w:val="28"/>
          <w:szCs w:val="28"/>
        </w:rPr>
        <w:t>ответы детей)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Почему этот поступок мы называем хорошим?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Он приносит пользу другим людям, обществу.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E966FC">
        <w:rPr>
          <w:rStyle w:val="c0"/>
          <w:color w:val="000000" w:themeColor="text1"/>
          <w:sz w:val="28"/>
          <w:szCs w:val="28"/>
        </w:rPr>
        <w:t>Вос</w:t>
      </w:r>
      <w:proofErr w:type="spellEnd"/>
      <w:r w:rsidRPr="00E966FC">
        <w:rPr>
          <w:rStyle w:val="c0"/>
          <w:color w:val="000000" w:themeColor="text1"/>
          <w:sz w:val="28"/>
          <w:szCs w:val="28"/>
        </w:rPr>
        <w:t>-ль: Дети, что вы видите на этой картинке? (дети отвечают) А почему этот поступок мы называем плохим?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Потому, что этот поступок причиняет вред людям.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3часть: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D53950">
        <w:rPr>
          <w:rStyle w:val="c0"/>
          <w:bCs/>
          <w:color w:val="000000" w:themeColor="text1"/>
          <w:sz w:val="28"/>
          <w:szCs w:val="28"/>
        </w:rPr>
        <w:t>Ребята, а что, значит, слово «мы»?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это я, он и все дети.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Все мы – это наша группа, наш коллектив. Я могу находиться в различных коллективах: семье, группе, спортивной секции, хоре. Скажите, а</w:t>
      </w:r>
      <w:r w:rsidRPr="00E966FC">
        <w:rPr>
          <w:rStyle w:val="apple-converted-space"/>
          <w:color w:val="000000" w:themeColor="text1"/>
          <w:sz w:val="28"/>
          <w:szCs w:val="28"/>
        </w:rPr>
        <w:t> </w:t>
      </w:r>
      <w:r w:rsidRPr="00D53950">
        <w:rPr>
          <w:rStyle w:val="c0"/>
          <w:bCs/>
          <w:color w:val="000000" w:themeColor="text1"/>
          <w:sz w:val="28"/>
          <w:szCs w:val="28"/>
        </w:rPr>
        <w:t>какие коллективы знаете, вы?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Дети: У папы и мамы на работе, у сестры в классе, дома в семье.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 xml:space="preserve">Каждый из нас может сказать: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Я – ребенок, дошкольник, житель своей станицы, житель России, россиянин, я – житель Земли, землянин.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Всех жителей Земли объединяет много общего. Мы похожи и не похожи друг на друга.  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E966FC">
        <w:rPr>
          <w:rStyle w:val="c0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E966FC">
        <w:rPr>
          <w:rStyle w:val="c0"/>
          <w:b/>
          <w:bCs/>
          <w:color w:val="000000" w:themeColor="text1"/>
          <w:sz w:val="28"/>
          <w:szCs w:val="28"/>
        </w:rPr>
        <w:t>: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«Любопытная Варвара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Любопытная Варвара (Дети поднимают и опускают плечи)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Смотрит влево (Дети поворачивают корпус влево)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Смотрит вправо (Дети поворачивают корпус вправо)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Смотрит вверх (Поднимают голову)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lastRenderedPageBreak/>
        <w:t>Смотрит вниз (Опускают голову)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Чуть присела на карниз (Делают полуприседание)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А с него свалилась вниз (Резко приседают).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4 часть: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 xml:space="preserve">Ребята, а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скажите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 пожалуйста, можно ли смеяться над людьми худыми, полными, с веснушками, больными, в очках?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Нет.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А почему?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Это их обижает, оскорбляет.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Вы правы, нельзя ни в коем случае. Ведь главное, чтобы у человека было доброе сердце, чтобы он был честен и трудолюбив. А все остальное – это лишь внешний облик (вид) человека.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5часть: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А сейчас мы послушаем стихотворение С. Михалкова «Хорошие товарищи».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Мальчик Миша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мается                         Дружба детская крепка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               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Миша заикается                             </w:t>
      </w:r>
      <w:r>
        <w:rPr>
          <w:rStyle w:val="c0"/>
          <w:color w:val="000000" w:themeColor="text1"/>
          <w:sz w:val="28"/>
          <w:szCs w:val="28"/>
        </w:rPr>
        <w:t xml:space="preserve">      </w:t>
      </w:r>
      <w:r w:rsidRPr="00E966FC">
        <w:rPr>
          <w:rStyle w:val="c0"/>
          <w:color w:val="000000" w:themeColor="text1"/>
          <w:sz w:val="28"/>
          <w:szCs w:val="28"/>
        </w:rPr>
        <w:t>Ты, Мишутка, не теряйся!        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Как другие – чисто, ясно –            </w:t>
      </w:r>
      <w:r>
        <w:rPr>
          <w:rStyle w:val="c0"/>
          <w:color w:val="000000" w:themeColor="text1"/>
          <w:sz w:val="28"/>
          <w:szCs w:val="28"/>
        </w:rPr>
        <w:t xml:space="preserve">      </w:t>
      </w:r>
      <w:r w:rsidRPr="00E966FC">
        <w:rPr>
          <w:rStyle w:val="c0"/>
          <w:color w:val="000000" w:themeColor="text1"/>
          <w:sz w:val="28"/>
          <w:szCs w:val="28"/>
        </w:rPr>
        <w:t>Ты с других пример бери!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Он не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может говорить                    </w:t>
      </w: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E966FC">
        <w:rPr>
          <w:rStyle w:val="c0"/>
          <w:color w:val="000000" w:themeColor="text1"/>
          <w:sz w:val="28"/>
          <w:szCs w:val="28"/>
        </w:rPr>
        <w:t>Молча с духом собирайся</w:t>
      </w:r>
      <w:proofErr w:type="gramEnd"/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И просить его напрасно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 xml:space="preserve">                 </w:t>
      </w: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E966FC">
        <w:rPr>
          <w:rStyle w:val="c0"/>
          <w:color w:val="000000" w:themeColor="text1"/>
          <w:sz w:val="28"/>
          <w:szCs w:val="28"/>
        </w:rPr>
        <w:t>И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смелее говори!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То, что скажет повторить,             </w:t>
      </w: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E966FC">
        <w:rPr>
          <w:rStyle w:val="c0"/>
          <w:color w:val="000000" w:themeColor="text1"/>
          <w:sz w:val="28"/>
          <w:szCs w:val="28"/>
        </w:rPr>
        <w:t> Миша выговорит слово,  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>Нелегко ему даются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 xml:space="preserve">                        </w:t>
      </w: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E966FC">
        <w:rPr>
          <w:rStyle w:val="c0"/>
          <w:color w:val="000000" w:themeColor="text1"/>
          <w:sz w:val="28"/>
          <w:szCs w:val="28"/>
        </w:rPr>
        <w:t>А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другого не видать: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966FC">
        <w:rPr>
          <w:rStyle w:val="c0"/>
          <w:color w:val="000000" w:themeColor="text1"/>
          <w:sz w:val="28"/>
          <w:szCs w:val="28"/>
        </w:rPr>
        <w:t xml:space="preserve">Все слова на букву «к»                   </w:t>
      </w:r>
      <w:r>
        <w:rPr>
          <w:rStyle w:val="c0"/>
          <w:color w:val="000000" w:themeColor="text1"/>
          <w:sz w:val="28"/>
          <w:szCs w:val="28"/>
        </w:rPr>
        <w:t xml:space="preserve">     </w:t>
      </w:r>
      <w:r w:rsidRPr="00E966FC">
        <w:rPr>
          <w:rStyle w:val="c0"/>
          <w:color w:val="000000" w:themeColor="text1"/>
          <w:sz w:val="28"/>
          <w:szCs w:val="28"/>
        </w:rPr>
        <w:t>Но товарищи готовы,</w:t>
      </w:r>
    </w:p>
    <w:p w:rsidR="00EB7693" w:rsidRPr="00622D83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2D83">
        <w:rPr>
          <w:rStyle w:val="c0"/>
          <w:bCs/>
          <w:color w:val="000000" w:themeColor="text1"/>
          <w:sz w:val="28"/>
          <w:szCs w:val="28"/>
        </w:rPr>
        <w:t>Но ребята не смеются -                      Если нужно, подождать!</w:t>
      </w:r>
    </w:p>
    <w:p w:rsidR="00EB7693" w:rsidRPr="00E966FC" w:rsidRDefault="00EB7693" w:rsidP="00EB7693">
      <w:pPr>
        <w:pStyle w:val="c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Ребята, чему можно научиться у этих ребят?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Можно научиться умению дружить и не смеяться над мальчиком.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А вы как отнесетесь к Мише?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966FC">
        <w:rPr>
          <w:rStyle w:val="c0"/>
          <w:color w:val="000000" w:themeColor="text1"/>
          <w:sz w:val="28"/>
          <w:szCs w:val="28"/>
        </w:rPr>
        <w:t>Уважительно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Правильно, если мальчику не помочь и не поддержать его, то это очень плохо закончится для Миши.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Pr="00E966FC">
        <w:rPr>
          <w:rStyle w:val="c0"/>
          <w:color w:val="000000" w:themeColor="text1"/>
          <w:sz w:val="28"/>
          <w:szCs w:val="28"/>
        </w:rPr>
        <w:t>Дети, так что же мы сегодня узнали на занятии?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Мы узнали, что все люди разные, но и похожие друг на друга</w:t>
      </w:r>
      <w:r w:rsidRPr="00D53950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c0"/>
          <w:b/>
          <w:bCs/>
          <w:color w:val="000000" w:themeColor="text1"/>
          <w:sz w:val="28"/>
          <w:szCs w:val="28"/>
        </w:rPr>
        <w:t>Воспитате</w:t>
      </w:r>
      <w:r w:rsidRPr="00E966FC">
        <w:rPr>
          <w:rStyle w:val="c0"/>
          <w:b/>
          <w:bCs/>
          <w:color w:val="000000" w:themeColor="text1"/>
          <w:sz w:val="28"/>
          <w:szCs w:val="28"/>
        </w:rPr>
        <w:t>ль: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E966FC">
        <w:rPr>
          <w:rStyle w:val="c0"/>
          <w:color w:val="000000" w:themeColor="text1"/>
          <w:sz w:val="28"/>
          <w:szCs w:val="28"/>
        </w:rPr>
        <w:t>Ребята, а вы знаете, что люди, которые плохо едят – слабые и худые; люди, которые занимаются спортом – сильные и ловкие, а люди, которые живут в жарких странах имеют темную кожу, совсем не такую, как у нас?</w:t>
      </w:r>
      <w:proofErr w:type="gramEnd"/>
      <w:r w:rsidRPr="00E966FC">
        <w:rPr>
          <w:rStyle w:val="c0"/>
          <w:color w:val="000000" w:themeColor="text1"/>
          <w:sz w:val="28"/>
          <w:szCs w:val="28"/>
        </w:rPr>
        <w:t xml:space="preserve"> Но об этом я вам расскажу на следующих занятиях. Дети, так какими же самыми  главными  качествами должны обладать все люди?          </w:t>
      </w:r>
    </w:p>
    <w:p w:rsidR="00EB7693" w:rsidRPr="00E966FC" w:rsidRDefault="00EB7693" w:rsidP="00EB7693">
      <w:pPr>
        <w:pStyle w:val="c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bookmarkStart w:id="1" w:name="h.gjdgxs"/>
      <w:bookmarkEnd w:id="1"/>
      <w:r w:rsidRPr="00E966FC">
        <w:rPr>
          <w:rStyle w:val="c0"/>
          <w:b/>
          <w:bCs/>
          <w:color w:val="000000" w:themeColor="text1"/>
          <w:sz w:val="28"/>
          <w:szCs w:val="28"/>
        </w:rPr>
        <w:t>Дети:</w:t>
      </w:r>
      <w:r w:rsidRPr="00E966FC">
        <w:rPr>
          <w:rStyle w:val="c0"/>
          <w:color w:val="000000" w:themeColor="text1"/>
          <w:sz w:val="28"/>
          <w:szCs w:val="28"/>
        </w:rPr>
        <w:t> Добротой и уважением.</w:t>
      </w:r>
    </w:p>
    <w:p w:rsidR="00EB7693" w:rsidRDefault="00EB7693" w:rsidP="00EB76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93" w:rsidRDefault="00EB7693" w:rsidP="00EB76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93" w:rsidRDefault="00EB7693" w:rsidP="00EB76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93" w:rsidRDefault="00EB7693" w:rsidP="00EB76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93" w:rsidRDefault="00EB7693" w:rsidP="00EB76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693" w:rsidRDefault="00EB7693" w:rsidP="00EB7693"/>
    <w:p w:rsidR="00EB7693" w:rsidRDefault="00EB7693"/>
    <w:p w:rsidR="00EB7693" w:rsidRDefault="00EB7693"/>
    <w:sectPr w:rsidR="00EB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3"/>
    <w:rsid w:val="000F5FD1"/>
    <w:rsid w:val="001562D2"/>
    <w:rsid w:val="00173EEF"/>
    <w:rsid w:val="005436A5"/>
    <w:rsid w:val="00622D83"/>
    <w:rsid w:val="00651C03"/>
    <w:rsid w:val="00B5269E"/>
    <w:rsid w:val="00E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A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7693"/>
  </w:style>
  <w:style w:type="character" w:customStyle="1" w:styleId="apple-converted-space">
    <w:name w:val="apple-converted-space"/>
    <w:basedOn w:val="a0"/>
    <w:rsid w:val="00EB7693"/>
  </w:style>
  <w:style w:type="paragraph" w:customStyle="1" w:styleId="c1">
    <w:name w:val="c1"/>
    <w:basedOn w:val="a"/>
    <w:rsid w:val="00E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A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7693"/>
  </w:style>
  <w:style w:type="character" w:customStyle="1" w:styleId="apple-converted-space">
    <w:name w:val="apple-converted-space"/>
    <w:basedOn w:val="a0"/>
    <w:rsid w:val="00EB7693"/>
  </w:style>
  <w:style w:type="paragraph" w:customStyle="1" w:styleId="c1">
    <w:name w:val="c1"/>
    <w:basedOn w:val="a"/>
    <w:rsid w:val="00E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6</cp:revision>
  <dcterms:created xsi:type="dcterms:W3CDTF">2015-05-25T19:17:00Z</dcterms:created>
  <dcterms:modified xsi:type="dcterms:W3CDTF">2015-05-26T06:08:00Z</dcterms:modified>
</cp:coreProperties>
</file>