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36" w:rsidRPr="00E12DD9" w:rsidRDefault="00596D36" w:rsidP="00E12DD9">
      <w:pPr>
        <w:spacing w:before="100" w:beforeAutospacing="1" w:after="100" w:afterAutospacing="1" w:line="360" w:lineRule="auto"/>
        <w:jc w:val="center"/>
        <w:outlineLvl w:val="1"/>
        <w:rPr>
          <w:rFonts w:ascii="Times New Roman" w:hAnsi="Times New Roman" w:cs="Times New Roman"/>
          <w:b/>
          <w:bCs/>
          <w:sz w:val="28"/>
          <w:szCs w:val="28"/>
        </w:rPr>
      </w:pPr>
      <w:r w:rsidRPr="00E12DD9">
        <w:rPr>
          <w:rFonts w:ascii="Times New Roman" w:hAnsi="Times New Roman" w:cs="Times New Roman"/>
          <w:b/>
          <w:bCs/>
          <w:sz w:val="28"/>
          <w:szCs w:val="28"/>
        </w:rPr>
        <w:t>МКУ «Управление образования Администрации города Бийска»</w:t>
      </w:r>
    </w:p>
    <w:p w:rsidR="00596D36" w:rsidRPr="00E12DD9" w:rsidRDefault="00596D36" w:rsidP="00E12DD9">
      <w:pPr>
        <w:spacing w:before="100" w:beforeAutospacing="1" w:after="100" w:afterAutospacing="1" w:line="360" w:lineRule="auto"/>
        <w:outlineLvl w:val="1"/>
        <w:rPr>
          <w:rFonts w:ascii="Times New Roman" w:hAnsi="Times New Roman" w:cs="Times New Roman"/>
          <w:b/>
          <w:bCs/>
          <w:sz w:val="28"/>
          <w:szCs w:val="28"/>
        </w:rPr>
      </w:pPr>
      <w:r w:rsidRPr="00E12DD9">
        <w:rPr>
          <w:rFonts w:ascii="Times New Roman" w:hAnsi="Times New Roman" w:cs="Times New Roman"/>
          <w:b/>
          <w:bCs/>
          <w:sz w:val="28"/>
          <w:szCs w:val="28"/>
        </w:rPr>
        <w:t xml:space="preserve">   Муниципальное бюджетное дошкольное образовательное учреждение</w:t>
      </w:r>
    </w:p>
    <w:p w:rsidR="00596D36" w:rsidRPr="00E12DD9" w:rsidRDefault="00596D36" w:rsidP="00E12DD9">
      <w:pPr>
        <w:spacing w:before="100" w:beforeAutospacing="1" w:after="100" w:afterAutospacing="1" w:line="360" w:lineRule="auto"/>
        <w:jc w:val="center"/>
        <w:outlineLvl w:val="1"/>
        <w:rPr>
          <w:rFonts w:ascii="Times New Roman" w:hAnsi="Times New Roman" w:cs="Times New Roman"/>
          <w:b/>
          <w:bCs/>
          <w:sz w:val="28"/>
          <w:szCs w:val="28"/>
        </w:rPr>
      </w:pPr>
      <w:r w:rsidRPr="00E12DD9">
        <w:rPr>
          <w:rFonts w:ascii="Times New Roman" w:hAnsi="Times New Roman" w:cs="Times New Roman"/>
          <w:b/>
          <w:bCs/>
          <w:sz w:val="28"/>
          <w:szCs w:val="28"/>
        </w:rPr>
        <w:t xml:space="preserve"> «Детский сад № 67»</w:t>
      </w:r>
    </w:p>
    <w:p w:rsidR="00596D36" w:rsidRDefault="00596D36">
      <w:pPr>
        <w:rPr>
          <w:rFonts w:ascii="Times New Roman" w:hAnsi="Times New Roman" w:cs="Times New Roman"/>
          <w:kern w:val="36"/>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53pt;margin-top:117pt;width:170.25pt;height:131.65pt;z-index:251658240;visibility:visible;mso-position-horizontal-relative:margin;mso-position-vertical-relative:margin">
            <v:imagedata r:id="rId5" o:title="" croptop="1731f" cropbottom="1729f" cropleft="1191f" cropright="1191f"/>
            <w10:wrap type="square" anchorx="margin" anchory="margin"/>
          </v:shape>
        </w:pict>
      </w:r>
    </w:p>
    <w:p w:rsidR="00596D36" w:rsidRDefault="00596D36" w:rsidP="00E12DD9">
      <w:pPr>
        <w:spacing w:before="100" w:beforeAutospacing="1" w:after="100" w:afterAutospacing="1" w:line="360" w:lineRule="auto"/>
        <w:jc w:val="center"/>
        <w:outlineLvl w:val="1"/>
        <w:rPr>
          <w:rFonts w:ascii="Times New Roman" w:hAnsi="Times New Roman" w:cs="Times New Roman"/>
          <w:b/>
          <w:bCs/>
          <w:sz w:val="28"/>
          <w:szCs w:val="28"/>
        </w:rPr>
      </w:pPr>
    </w:p>
    <w:p w:rsidR="00596D36" w:rsidRDefault="00596D36" w:rsidP="00E12DD9">
      <w:pPr>
        <w:spacing w:before="100" w:beforeAutospacing="1" w:after="100" w:afterAutospacing="1" w:line="360" w:lineRule="auto"/>
        <w:jc w:val="center"/>
        <w:outlineLvl w:val="1"/>
        <w:rPr>
          <w:rFonts w:ascii="Times New Roman" w:hAnsi="Times New Roman" w:cs="Times New Roman"/>
          <w:b/>
          <w:bCs/>
          <w:sz w:val="28"/>
          <w:szCs w:val="28"/>
        </w:rPr>
      </w:pPr>
    </w:p>
    <w:p w:rsidR="00596D36" w:rsidRDefault="00596D36" w:rsidP="00E12DD9">
      <w:pPr>
        <w:spacing w:before="100" w:beforeAutospacing="1" w:after="100" w:afterAutospacing="1" w:line="360" w:lineRule="auto"/>
        <w:jc w:val="center"/>
        <w:outlineLvl w:val="1"/>
        <w:rPr>
          <w:rFonts w:ascii="Times New Roman" w:hAnsi="Times New Roman" w:cs="Times New Roman"/>
          <w:b/>
          <w:bCs/>
          <w:sz w:val="28"/>
          <w:szCs w:val="28"/>
        </w:rPr>
      </w:pPr>
    </w:p>
    <w:p w:rsidR="00596D36" w:rsidRPr="00E12DD9" w:rsidRDefault="00596D36" w:rsidP="00792BAF">
      <w:pPr>
        <w:spacing w:line="240" w:lineRule="auto"/>
        <w:jc w:val="center"/>
        <w:rPr>
          <w:rFonts w:ascii="Times New Roman" w:hAnsi="Times New Roman" w:cs="Times New Roman"/>
          <w:b/>
          <w:bCs/>
          <w:sz w:val="28"/>
          <w:szCs w:val="28"/>
        </w:rPr>
      </w:pPr>
      <w:r w:rsidRPr="00E12DD9">
        <w:rPr>
          <w:rFonts w:ascii="Times New Roman" w:hAnsi="Times New Roman" w:cs="Times New Roman"/>
          <w:b/>
          <w:bCs/>
          <w:sz w:val="28"/>
          <w:szCs w:val="28"/>
        </w:rPr>
        <w:t>Городской конкурс</w:t>
      </w:r>
    </w:p>
    <w:p w:rsidR="00596D36" w:rsidRPr="00E12DD9" w:rsidRDefault="00596D36" w:rsidP="00E12DD9">
      <w:pPr>
        <w:spacing w:line="240" w:lineRule="auto"/>
        <w:jc w:val="center"/>
        <w:rPr>
          <w:rFonts w:ascii="Times New Roman" w:hAnsi="Times New Roman" w:cs="Times New Roman"/>
          <w:b/>
          <w:bCs/>
          <w:sz w:val="28"/>
          <w:szCs w:val="28"/>
        </w:rPr>
      </w:pPr>
      <w:r w:rsidRPr="00E12DD9">
        <w:rPr>
          <w:rFonts w:ascii="Times New Roman" w:hAnsi="Times New Roman" w:cs="Times New Roman"/>
          <w:b/>
          <w:bCs/>
          <w:sz w:val="28"/>
          <w:szCs w:val="28"/>
        </w:rPr>
        <w:t xml:space="preserve">  «Маленький пешеход»</w:t>
      </w:r>
    </w:p>
    <w:p w:rsidR="00596D36" w:rsidRDefault="00596D36" w:rsidP="00792BAF">
      <w:pPr>
        <w:spacing w:before="100" w:beforeAutospacing="1" w:after="100" w:afterAutospacing="1" w:line="240" w:lineRule="auto"/>
        <w:jc w:val="center"/>
        <w:outlineLvl w:val="1"/>
        <w:rPr>
          <w:rFonts w:ascii="Times New Roman" w:hAnsi="Times New Roman" w:cs="Times New Roman"/>
          <w:b/>
          <w:bCs/>
          <w:sz w:val="28"/>
          <w:szCs w:val="28"/>
        </w:rPr>
      </w:pPr>
      <w:r w:rsidRPr="00E12DD9">
        <w:rPr>
          <w:rFonts w:ascii="Times New Roman" w:hAnsi="Times New Roman" w:cs="Times New Roman"/>
          <w:b/>
          <w:bCs/>
          <w:sz w:val="28"/>
          <w:szCs w:val="28"/>
        </w:rPr>
        <w:t>Номинация: «Взаимодействие с родителями по изучению</w:t>
      </w:r>
    </w:p>
    <w:p w:rsidR="00596D36" w:rsidRPr="00E12DD9"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r w:rsidRPr="00E12DD9">
        <w:rPr>
          <w:rFonts w:ascii="Times New Roman" w:hAnsi="Times New Roman" w:cs="Times New Roman"/>
          <w:b/>
          <w:bCs/>
          <w:sz w:val="28"/>
          <w:szCs w:val="28"/>
        </w:rPr>
        <w:t>правил дорожного движения».</w:t>
      </w:r>
    </w:p>
    <w:p w:rsidR="00596D36"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p>
    <w:p w:rsidR="00596D36"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Конспект </w:t>
      </w:r>
    </w:p>
    <w:p w:rsidR="00596D36"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родительского собрания</w:t>
      </w:r>
    </w:p>
    <w:p w:rsidR="00596D36" w:rsidRPr="00E12DD9"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 теме: </w:t>
      </w:r>
      <w:r w:rsidRPr="00E12DD9">
        <w:rPr>
          <w:rFonts w:ascii="Times New Roman" w:hAnsi="Times New Roman" w:cs="Times New Roman"/>
          <w:b/>
          <w:bCs/>
          <w:sz w:val="28"/>
          <w:szCs w:val="28"/>
        </w:rPr>
        <w:t>"Знай правила движения, как таблицу умножения"</w:t>
      </w:r>
    </w:p>
    <w:p w:rsidR="00596D36" w:rsidRDefault="00596D36" w:rsidP="00E12DD9">
      <w:pPr>
        <w:spacing w:before="100" w:beforeAutospacing="1" w:after="100" w:afterAutospacing="1" w:line="240" w:lineRule="auto"/>
        <w:jc w:val="center"/>
        <w:outlineLvl w:val="1"/>
        <w:rPr>
          <w:rFonts w:ascii="Times New Roman" w:hAnsi="Times New Roman" w:cs="Times New Roman"/>
          <w:b/>
          <w:bCs/>
          <w:sz w:val="28"/>
          <w:szCs w:val="28"/>
        </w:rPr>
      </w:pPr>
    </w:p>
    <w:p w:rsidR="00596D36" w:rsidRDefault="00596D36" w:rsidP="00792BAF">
      <w:pPr>
        <w:spacing w:before="100" w:beforeAutospacing="1" w:after="100" w:afterAutospacing="1" w:line="360"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t>Разработала:</w:t>
      </w:r>
    </w:p>
    <w:p w:rsidR="00596D36" w:rsidRDefault="00596D36" w:rsidP="00E12DD9">
      <w:pPr>
        <w:spacing w:before="100" w:beforeAutospacing="1" w:after="100" w:afterAutospacing="1" w:line="360"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t>Десятова Наталья Анатольевна</w:t>
      </w:r>
    </w:p>
    <w:p w:rsidR="00596D36" w:rsidRDefault="00596D36" w:rsidP="00E12DD9">
      <w:pPr>
        <w:spacing w:before="100" w:beforeAutospacing="1" w:after="100" w:afterAutospacing="1" w:line="360"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t>воспитатель детей старшего дошкольного возраста</w:t>
      </w:r>
    </w:p>
    <w:p w:rsidR="00596D36" w:rsidRDefault="00596D36" w:rsidP="00792BAF">
      <w:pPr>
        <w:spacing w:before="100" w:beforeAutospacing="1" w:after="100" w:afterAutospacing="1" w:line="360" w:lineRule="auto"/>
        <w:jc w:val="center"/>
        <w:outlineLvl w:val="1"/>
        <w:rPr>
          <w:rFonts w:ascii="Times New Roman" w:hAnsi="Times New Roman" w:cs="Times New Roman"/>
          <w:b/>
          <w:bCs/>
          <w:sz w:val="28"/>
          <w:szCs w:val="28"/>
        </w:rPr>
      </w:pPr>
    </w:p>
    <w:p w:rsidR="00596D36" w:rsidRPr="00E12DD9" w:rsidRDefault="00596D36" w:rsidP="00792BAF">
      <w:pPr>
        <w:spacing w:before="100" w:beforeAutospacing="1" w:after="100" w:afterAutospacing="1" w:line="360" w:lineRule="auto"/>
        <w:jc w:val="center"/>
        <w:outlineLvl w:val="1"/>
        <w:rPr>
          <w:rFonts w:ascii="Times New Roman" w:hAnsi="Times New Roman" w:cs="Times New Roman"/>
          <w:b/>
          <w:bCs/>
          <w:sz w:val="28"/>
          <w:szCs w:val="28"/>
        </w:rPr>
      </w:pPr>
      <w:r w:rsidRPr="00E12DD9">
        <w:rPr>
          <w:rFonts w:ascii="Times New Roman" w:hAnsi="Times New Roman" w:cs="Times New Roman"/>
          <w:b/>
          <w:bCs/>
          <w:sz w:val="28"/>
          <w:szCs w:val="28"/>
        </w:rPr>
        <w:t>Бийск, 2012 г.</w:t>
      </w:r>
    </w:p>
    <w:p w:rsidR="00596D36" w:rsidRDefault="00596D36">
      <w:pPr>
        <w:rPr>
          <w:rFonts w:ascii="Times New Roman" w:hAnsi="Times New Roman" w:cs="Times New Roman"/>
          <w:kern w:val="36"/>
          <w:sz w:val="28"/>
          <w:szCs w:val="28"/>
          <w:lang w:eastAsia="ru-RU"/>
        </w:rPr>
      </w:pPr>
    </w:p>
    <w:p w:rsidR="00596D36" w:rsidRDefault="00596D36" w:rsidP="005664A7">
      <w:pPr>
        <w:shd w:val="clear" w:color="auto" w:fill="FFFFFF"/>
        <w:spacing w:before="251" w:after="251" w:line="352" w:lineRule="atLeast"/>
        <w:jc w:val="both"/>
        <w:rPr>
          <w:rFonts w:ascii="Times New Roman" w:hAnsi="Times New Roman" w:cs="Times New Roman"/>
          <w:sz w:val="28"/>
          <w:szCs w:val="28"/>
          <w:lang w:eastAsia="ru-RU"/>
        </w:rPr>
      </w:pPr>
      <w:r w:rsidRPr="00CE34B0">
        <w:rPr>
          <w:rFonts w:ascii="Times New Roman" w:hAnsi="Times New Roman" w:cs="Times New Roman"/>
          <w:b/>
          <w:bCs/>
          <w:sz w:val="28"/>
          <w:szCs w:val="28"/>
          <w:lang w:eastAsia="ru-RU"/>
        </w:rPr>
        <w:t>Цель:</w:t>
      </w:r>
      <w:r w:rsidRPr="00CE34B0">
        <w:rPr>
          <w:rFonts w:ascii="Times New Roman" w:hAnsi="Times New Roman" w:cs="Times New Roman"/>
          <w:sz w:val="28"/>
          <w:szCs w:val="28"/>
          <w:lang w:eastAsia="ru-RU"/>
        </w:rPr>
        <w:t> </w:t>
      </w:r>
      <w:r>
        <w:rPr>
          <w:rFonts w:ascii="Times New Roman" w:hAnsi="Times New Roman" w:cs="Times New Roman"/>
          <w:sz w:val="28"/>
          <w:szCs w:val="28"/>
          <w:lang w:eastAsia="ru-RU"/>
        </w:rPr>
        <w:t>создать условия для повышения компетентности родителей в воспитании у детей сознательного отношения к правилам безопасности на улице.</w:t>
      </w:r>
    </w:p>
    <w:p w:rsidR="00596D36" w:rsidRPr="00E12DD9" w:rsidRDefault="00596D36" w:rsidP="005664A7">
      <w:pPr>
        <w:shd w:val="clear" w:color="auto" w:fill="FFFFFF"/>
        <w:spacing w:before="251" w:after="251" w:line="352" w:lineRule="atLeast"/>
        <w:jc w:val="both"/>
        <w:rPr>
          <w:rFonts w:ascii="Times New Roman" w:hAnsi="Times New Roman" w:cs="Times New Roman"/>
          <w:b/>
          <w:bCs/>
          <w:sz w:val="28"/>
          <w:szCs w:val="28"/>
          <w:lang w:eastAsia="ru-RU"/>
        </w:rPr>
      </w:pPr>
      <w:r w:rsidRPr="00E12DD9">
        <w:rPr>
          <w:rFonts w:ascii="Times New Roman" w:hAnsi="Times New Roman" w:cs="Times New Roman"/>
          <w:b/>
          <w:bCs/>
          <w:sz w:val="28"/>
          <w:szCs w:val="28"/>
          <w:lang w:eastAsia="ru-RU"/>
        </w:rPr>
        <w:t>Задачи:</w:t>
      </w:r>
    </w:p>
    <w:p w:rsidR="00596D36" w:rsidRPr="00CE34B0"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организация совместной деятель</w:t>
      </w:r>
      <w:bookmarkStart w:id="0" w:name="_GoBack"/>
      <w:bookmarkEnd w:id="0"/>
      <w:r w:rsidRPr="00CE34B0">
        <w:rPr>
          <w:rFonts w:ascii="Times New Roman" w:hAnsi="Times New Roman" w:cs="Times New Roman"/>
          <w:sz w:val="28"/>
          <w:szCs w:val="28"/>
          <w:lang w:eastAsia="ru-RU"/>
        </w:rPr>
        <w:t>ности родителей, воспитателей и детей по профилактике детского дорожно-транспортного травматизма;</w:t>
      </w:r>
    </w:p>
    <w:p w:rsidR="00596D36"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повышение</w:t>
      </w:r>
      <w:r w:rsidRPr="00CE34B0">
        <w:rPr>
          <w:rFonts w:ascii="Times New Roman" w:hAnsi="Times New Roman" w:cs="Times New Roman"/>
          <w:sz w:val="28"/>
          <w:szCs w:val="28"/>
          <w:lang w:eastAsia="ru-RU"/>
        </w:rPr>
        <w:t xml:space="preserve"> культуры </w:t>
      </w:r>
      <w:r>
        <w:rPr>
          <w:rFonts w:ascii="Times New Roman" w:hAnsi="Times New Roman" w:cs="Times New Roman"/>
          <w:sz w:val="28"/>
          <w:szCs w:val="28"/>
          <w:lang w:eastAsia="ru-RU"/>
        </w:rPr>
        <w:t xml:space="preserve">поведения на дороге </w:t>
      </w:r>
      <w:r w:rsidRPr="00CE34B0">
        <w:rPr>
          <w:rFonts w:ascii="Times New Roman" w:hAnsi="Times New Roman" w:cs="Times New Roman"/>
          <w:sz w:val="28"/>
          <w:szCs w:val="28"/>
          <w:lang w:eastAsia="ru-RU"/>
        </w:rPr>
        <w:t>участников дорожного движения;</w:t>
      </w:r>
    </w:p>
    <w:p w:rsidR="00596D36" w:rsidRPr="00CE34B0"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сохранение жизни и здоровья детей;</w:t>
      </w:r>
    </w:p>
    <w:p w:rsidR="00596D36" w:rsidRPr="00CE34B0"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создание единого педагогического пространства работников ГИБДД, воспитателей, родителей и детей для сотрудничества, сотворчества и совместной деятельности по ПДД;</w:t>
      </w:r>
    </w:p>
    <w:p w:rsidR="00596D36"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привитие детям устойчивых навыков</w:t>
      </w:r>
      <w:r w:rsidRPr="00CE34B0">
        <w:rPr>
          <w:rFonts w:ascii="Times New Roman" w:hAnsi="Times New Roman" w:cs="Times New Roman"/>
          <w:sz w:val="28"/>
          <w:szCs w:val="28"/>
          <w:lang w:eastAsia="ru-RU"/>
        </w:rPr>
        <w:t xml:space="preserve"> безопасного пове</w:t>
      </w:r>
      <w:r>
        <w:rPr>
          <w:rFonts w:ascii="Times New Roman" w:hAnsi="Times New Roman" w:cs="Times New Roman"/>
          <w:sz w:val="28"/>
          <w:szCs w:val="28"/>
          <w:lang w:eastAsia="ru-RU"/>
        </w:rPr>
        <w:t>дения в любой дорожной ситуации;</w:t>
      </w:r>
    </w:p>
    <w:p w:rsidR="00596D36" w:rsidRPr="00CE34B0"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планомерное и активное распространение знаний  о правилах дорожного движения среди родителей;</w:t>
      </w:r>
    </w:p>
    <w:p w:rsidR="00596D36" w:rsidRDefault="00596D36" w:rsidP="005664A7">
      <w:pPr>
        <w:pStyle w:val="ListParagraph"/>
        <w:numPr>
          <w:ilvl w:val="0"/>
          <w:numId w:val="3"/>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ознакомление</w:t>
      </w:r>
      <w:r w:rsidRPr="00CE34B0">
        <w:rPr>
          <w:rFonts w:ascii="Times New Roman" w:hAnsi="Times New Roman" w:cs="Times New Roman"/>
          <w:sz w:val="28"/>
          <w:szCs w:val="28"/>
          <w:lang w:eastAsia="ru-RU"/>
        </w:rPr>
        <w:t xml:space="preserve"> родителей и с некоторыми правилами и памятками, способствующими наиболее эффективному усвоению ПДД</w:t>
      </w:r>
      <w:r>
        <w:rPr>
          <w:rFonts w:ascii="Times New Roman" w:hAnsi="Times New Roman" w:cs="Times New Roman"/>
          <w:sz w:val="28"/>
          <w:szCs w:val="28"/>
          <w:lang w:eastAsia="ru-RU"/>
        </w:rPr>
        <w:t xml:space="preserve"> детьми</w:t>
      </w:r>
      <w:r w:rsidRPr="00CE34B0">
        <w:rPr>
          <w:rFonts w:ascii="Times New Roman" w:hAnsi="Times New Roman" w:cs="Times New Roman"/>
          <w:sz w:val="28"/>
          <w:szCs w:val="28"/>
          <w:lang w:eastAsia="ru-RU"/>
        </w:rPr>
        <w:t>.</w:t>
      </w:r>
    </w:p>
    <w:p w:rsidR="00596D36" w:rsidRPr="00CE34B0" w:rsidRDefault="00596D36" w:rsidP="005664A7">
      <w:pPr>
        <w:spacing w:before="100" w:beforeAutospacing="1" w:after="100" w:afterAutospacing="1" w:line="240" w:lineRule="auto"/>
        <w:rPr>
          <w:rFonts w:ascii="Times New Roman" w:hAnsi="Times New Roman" w:cs="Times New Roman"/>
          <w:sz w:val="28"/>
          <w:szCs w:val="28"/>
          <w:lang w:eastAsia="ru-RU"/>
        </w:rPr>
      </w:pPr>
      <w:r w:rsidRPr="00CE34B0">
        <w:rPr>
          <w:rFonts w:ascii="Times New Roman" w:hAnsi="Times New Roman" w:cs="Times New Roman"/>
          <w:b/>
          <w:bCs/>
          <w:sz w:val="28"/>
          <w:szCs w:val="28"/>
          <w:lang w:eastAsia="ru-RU"/>
        </w:rPr>
        <w:t>Предварительная подготовка к собранию</w:t>
      </w:r>
    </w:p>
    <w:p w:rsidR="00596D36" w:rsidRPr="00CE34B0" w:rsidRDefault="00596D36" w:rsidP="005664A7">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CE34B0">
        <w:rPr>
          <w:rFonts w:ascii="Times New Roman" w:hAnsi="Times New Roman" w:cs="Times New Roman"/>
          <w:sz w:val="28"/>
          <w:szCs w:val="28"/>
          <w:lang w:eastAsia="ru-RU"/>
        </w:rPr>
        <w:t>Родители воспитанников за неделю до проведения собрания заполняют анкету и передают воспитателю для анализа</w:t>
      </w:r>
      <w:r w:rsidRPr="0086437C">
        <w:rPr>
          <w:rFonts w:ascii="Times New Roman" w:hAnsi="Times New Roman" w:cs="Times New Roman"/>
          <w:sz w:val="28"/>
          <w:szCs w:val="28"/>
          <w:lang w:eastAsia="ru-RU"/>
        </w:rPr>
        <w:t>. (</w:t>
      </w:r>
      <w:hyperlink r:id="rId6" w:history="1">
        <w:r w:rsidRPr="0086437C">
          <w:rPr>
            <w:rFonts w:ascii="Times New Roman" w:hAnsi="Times New Roman" w:cs="Times New Roman"/>
            <w:sz w:val="28"/>
            <w:szCs w:val="28"/>
            <w:u w:val="single"/>
            <w:lang w:eastAsia="ru-RU"/>
          </w:rPr>
          <w:t>Приложение 1</w:t>
        </w:r>
      </w:hyperlink>
      <w:r w:rsidRPr="0086437C">
        <w:rPr>
          <w:rFonts w:ascii="Times New Roman" w:hAnsi="Times New Roman" w:cs="Times New Roman"/>
          <w:sz w:val="28"/>
          <w:szCs w:val="28"/>
          <w:lang w:eastAsia="ru-RU"/>
        </w:rPr>
        <w:t>)</w:t>
      </w:r>
    </w:p>
    <w:p w:rsidR="00596D36" w:rsidRPr="00CE34B0" w:rsidRDefault="00596D36" w:rsidP="005664A7">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CE34B0">
        <w:rPr>
          <w:rFonts w:ascii="Times New Roman" w:hAnsi="Times New Roman" w:cs="Times New Roman"/>
          <w:sz w:val="28"/>
          <w:szCs w:val="28"/>
          <w:lang w:eastAsia="ru-RU"/>
        </w:rPr>
        <w:t>Изготовление памяток для родителей «</w:t>
      </w:r>
      <w:r>
        <w:rPr>
          <w:rFonts w:ascii="Times New Roman" w:hAnsi="Times New Roman" w:cs="Times New Roman"/>
          <w:sz w:val="28"/>
          <w:szCs w:val="28"/>
          <w:lang w:eastAsia="ru-RU"/>
        </w:rPr>
        <w:t>Знай правила движения, как таблицу умножения</w:t>
      </w:r>
      <w:r w:rsidRPr="00CE34B0">
        <w:rPr>
          <w:rFonts w:ascii="Times New Roman" w:hAnsi="Times New Roman" w:cs="Times New Roman"/>
          <w:sz w:val="28"/>
          <w:szCs w:val="28"/>
          <w:lang w:eastAsia="ru-RU"/>
        </w:rPr>
        <w:t xml:space="preserve">». </w:t>
      </w:r>
      <w:r w:rsidRPr="0086437C">
        <w:rPr>
          <w:rFonts w:ascii="Times New Roman" w:hAnsi="Times New Roman" w:cs="Times New Roman"/>
          <w:sz w:val="28"/>
          <w:szCs w:val="28"/>
          <w:lang w:eastAsia="ru-RU"/>
        </w:rPr>
        <w:t>(</w:t>
      </w:r>
      <w:hyperlink r:id="rId7" w:history="1">
        <w:r w:rsidRPr="0086437C">
          <w:rPr>
            <w:rFonts w:ascii="Times New Roman" w:hAnsi="Times New Roman" w:cs="Times New Roman"/>
            <w:sz w:val="28"/>
            <w:szCs w:val="28"/>
            <w:u w:val="single"/>
            <w:lang w:eastAsia="ru-RU"/>
          </w:rPr>
          <w:t>Приложение 2</w:t>
        </w:r>
      </w:hyperlink>
      <w:r w:rsidRPr="0086437C">
        <w:rPr>
          <w:rFonts w:ascii="Times New Roman" w:hAnsi="Times New Roman" w:cs="Times New Roman"/>
          <w:sz w:val="28"/>
          <w:szCs w:val="28"/>
          <w:lang w:eastAsia="ru-RU"/>
        </w:rPr>
        <w:t>)</w:t>
      </w:r>
    </w:p>
    <w:p w:rsidR="00596D36" w:rsidRPr="00CE34B0" w:rsidRDefault="00596D36" w:rsidP="005664A7">
      <w:pPr>
        <w:numPr>
          <w:ilvl w:val="0"/>
          <w:numId w:val="2"/>
        </w:numPr>
        <w:spacing w:after="0" w:line="240" w:lineRule="auto"/>
        <w:ind w:left="714" w:hanging="357"/>
        <w:rPr>
          <w:rFonts w:ascii="Times New Roman" w:hAnsi="Times New Roman" w:cs="Times New Roman"/>
          <w:sz w:val="28"/>
          <w:szCs w:val="28"/>
          <w:lang w:eastAsia="ru-RU"/>
        </w:rPr>
      </w:pPr>
      <w:r w:rsidRPr="00CE34B0">
        <w:rPr>
          <w:rFonts w:ascii="Times New Roman" w:hAnsi="Times New Roman" w:cs="Times New Roman"/>
          <w:sz w:val="28"/>
          <w:szCs w:val="28"/>
          <w:lang w:eastAsia="ru-RU"/>
        </w:rPr>
        <w:t xml:space="preserve">Подготовка мультимедиа презентации, подготовка реквизитов к конкурсам. </w:t>
      </w:r>
    </w:p>
    <w:p w:rsidR="00596D36" w:rsidRPr="00CE34B0" w:rsidRDefault="00596D36" w:rsidP="005664A7">
      <w:pPr>
        <w:pStyle w:val="ListParagraph"/>
        <w:numPr>
          <w:ilvl w:val="0"/>
          <w:numId w:val="2"/>
        </w:numPr>
        <w:shd w:val="clear" w:color="auto" w:fill="FFFFFF"/>
        <w:spacing w:after="0" w:line="352" w:lineRule="atLeast"/>
        <w:ind w:left="714" w:hanging="357"/>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Проведение конкурса рисунков</w:t>
      </w:r>
      <w:r>
        <w:rPr>
          <w:rFonts w:ascii="Times New Roman" w:hAnsi="Times New Roman" w:cs="Times New Roman"/>
          <w:sz w:val="28"/>
          <w:szCs w:val="28"/>
          <w:lang w:eastAsia="ru-RU"/>
        </w:rPr>
        <w:t xml:space="preserve"> среди детей </w:t>
      </w:r>
      <w:r w:rsidRPr="00CE34B0">
        <w:rPr>
          <w:rFonts w:ascii="Times New Roman" w:hAnsi="Times New Roman" w:cs="Times New Roman"/>
          <w:sz w:val="28"/>
          <w:szCs w:val="28"/>
          <w:lang w:eastAsia="ru-RU"/>
        </w:rPr>
        <w:t xml:space="preserve">по ПДД, </w:t>
      </w:r>
    </w:p>
    <w:p w:rsidR="00596D36" w:rsidRPr="0086437C" w:rsidRDefault="00596D36" w:rsidP="0086437C">
      <w:pPr>
        <w:pStyle w:val="ListParagraph"/>
        <w:numPr>
          <w:ilvl w:val="0"/>
          <w:numId w:val="2"/>
        </w:numPr>
        <w:shd w:val="clear" w:color="auto" w:fill="FFFFFF"/>
        <w:spacing w:before="251" w:after="251" w:line="352"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с детьми по ознакомлению с ПДД с помощью презентации.</w:t>
      </w:r>
      <w:r w:rsidRPr="0086437C">
        <w:rPr>
          <w:rFonts w:ascii="Times New Roman" w:hAnsi="Times New Roman" w:cs="Times New Roman"/>
          <w:sz w:val="28"/>
          <w:szCs w:val="28"/>
          <w:lang w:eastAsia="ru-RU"/>
        </w:rPr>
        <w:t>(</w:t>
      </w:r>
      <w:r w:rsidRPr="0086437C">
        <w:rPr>
          <w:rFonts w:ascii="Times New Roman" w:hAnsi="Times New Roman" w:cs="Times New Roman"/>
          <w:sz w:val="28"/>
          <w:szCs w:val="28"/>
          <w:u w:val="single"/>
          <w:lang w:eastAsia="ru-RU"/>
        </w:rPr>
        <w:t xml:space="preserve">Приложение </w:t>
      </w:r>
      <w:r>
        <w:rPr>
          <w:rFonts w:ascii="Times New Roman" w:hAnsi="Times New Roman" w:cs="Times New Roman"/>
          <w:sz w:val="28"/>
          <w:szCs w:val="28"/>
          <w:u w:val="single"/>
          <w:lang w:eastAsia="ru-RU"/>
        </w:rPr>
        <w:t>3</w:t>
      </w:r>
      <w:r w:rsidRPr="0086437C">
        <w:rPr>
          <w:rFonts w:ascii="Times New Roman" w:hAnsi="Times New Roman" w:cs="Times New Roman"/>
          <w:sz w:val="28"/>
          <w:szCs w:val="28"/>
          <w:lang w:eastAsia="ru-RU"/>
        </w:rPr>
        <w:t>)</w:t>
      </w:r>
    </w:p>
    <w:p w:rsidR="00596D36" w:rsidRPr="0086437C" w:rsidRDefault="00596D36" w:rsidP="0086437C">
      <w:pPr>
        <w:shd w:val="clear" w:color="auto" w:fill="FFFFFF"/>
        <w:spacing w:before="251" w:after="251" w:line="352" w:lineRule="atLeast"/>
        <w:jc w:val="both"/>
        <w:rPr>
          <w:rFonts w:ascii="Times New Roman" w:hAnsi="Times New Roman" w:cs="Times New Roman"/>
          <w:sz w:val="28"/>
          <w:szCs w:val="28"/>
          <w:lang w:eastAsia="ru-RU"/>
        </w:rPr>
      </w:pPr>
      <w:r w:rsidRPr="0086437C">
        <w:rPr>
          <w:rFonts w:ascii="Times New Roman" w:hAnsi="Times New Roman" w:cs="Times New Roman"/>
          <w:b/>
          <w:bCs/>
          <w:sz w:val="28"/>
          <w:szCs w:val="28"/>
          <w:lang w:eastAsia="ru-RU"/>
        </w:rPr>
        <w:t>Материалы и оборудование:</w:t>
      </w:r>
      <w:r w:rsidRPr="0086437C">
        <w:rPr>
          <w:rFonts w:ascii="Times New Roman" w:hAnsi="Times New Roman" w:cs="Times New Roman"/>
          <w:sz w:val="28"/>
          <w:szCs w:val="28"/>
          <w:lang w:eastAsia="ru-RU"/>
        </w:rPr>
        <w:t>аудио и видео аппаратура, мольберт, фишки, знаки, диски с презентациями.</w:t>
      </w:r>
    </w:p>
    <w:p w:rsidR="00596D36" w:rsidRDefault="00596D36" w:rsidP="00CE713A">
      <w:pPr>
        <w:spacing w:line="240" w:lineRule="auto"/>
        <w:rPr>
          <w:rFonts w:ascii="Times New Roman" w:hAnsi="Times New Roman" w:cs="Times New Roman"/>
          <w:sz w:val="28"/>
          <w:szCs w:val="28"/>
        </w:rPr>
      </w:pPr>
      <w:r>
        <w:rPr>
          <w:rFonts w:ascii="Times New Roman" w:hAnsi="Times New Roman" w:cs="Times New Roman"/>
          <w:sz w:val="28"/>
          <w:szCs w:val="28"/>
        </w:rPr>
        <w:t>Помещение оформлено плакатами по теме</w:t>
      </w:r>
      <w:r w:rsidRPr="00E464C5">
        <w:rPr>
          <w:rFonts w:ascii="Times New Roman" w:hAnsi="Times New Roman" w:cs="Times New Roman"/>
          <w:sz w:val="28"/>
          <w:szCs w:val="28"/>
        </w:rPr>
        <w:t xml:space="preserve"> собрания; оформлены:</w:t>
      </w:r>
    </w:p>
    <w:p w:rsidR="00596D36" w:rsidRDefault="00596D36" w:rsidP="00CE713A">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Информационно – методическая выставка по теме собрания;</w:t>
      </w:r>
    </w:p>
    <w:p w:rsidR="00596D36" w:rsidRDefault="00596D36" w:rsidP="00CE713A">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Выставка детских рисунков по теме собрания.</w:t>
      </w:r>
    </w:p>
    <w:p w:rsidR="00596D36" w:rsidRPr="00B238F4" w:rsidRDefault="00596D36" w:rsidP="00427C1A">
      <w:pPr>
        <w:spacing w:before="100" w:beforeAutospacing="1" w:after="84" w:line="240" w:lineRule="auto"/>
        <w:outlineLvl w:val="1"/>
        <w:rPr>
          <w:rFonts w:ascii="Times New Roman" w:hAnsi="Times New Roman" w:cs="Times New Roman"/>
          <w:sz w:val="28"/>
          <w:szCs w:val="28"/>
          <w:lang w:eastAsia="ru-RU"/>
        </w:rPr>
      </w:pPr>
      <w:r w:rsidRPr="00B238F4">
        <w:rPr>
          <w:rFonts w:ascii="Times New Roman" w:hAnsi="Times New Roman" w:cs="Times New Roman"/>
          <w:sz w:val="28"/>
          <w:szCs w:val="28"/>
          <w:lang w:eastAsia="ru-RU"/>
        </w:rPr>
        <w:t xml:space="preserve">Столы расположены </w:t>
      </w:r>
      <w:r>
        <w:rPr>
          <w:rFonts w:ascii="Times New Roman" w:hAnsi="Times New Roman" w:cs="Times New Roman"/>
          <w:sz w:val="28"/>
          <w:szCs w:val="28"/>
          <w:lang w:eastAsia="ru-RU"/>
        </w:rPr>
        <w:t>тремя группами, по цветам сигналов светофора, родители рассаживаются по желанию. Дети на стульчиках полукругом у центральной стены.</w:t>
      </w:r>
    </w:p>
    <w:p w:rsidR="00596D36" w:rsidRDefault="00596D36" w:rsidP="00CE713A">
      <w:pPr>
        <w:spacing w:before="100" w:beforeAutospacing="1" w:after="84" w:line="24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Ход родительского собрания.</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5999"/>
        <w:gridCol w:w="2080"/>
      </w:tblGrid>
      <w:tr w:rsidR="00596D36" w:rsidRPr="00FD4A33">
        <w:tc>
          <w:tcPr>
            <w:tcW w:w="2553" w:type="dxa"/>
          </w:tcPr>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Этапы, методы и приемы</w:t>
            </w:r>
          </w:p>
        </w:tc>
        <w:tc>
          <w:tcPr>
            <w:tcW w:w="5999" w:type="dxa"/>
          </w:tcPr>
          <w:p w:rsidR="00596D36" w:rsidRPr="00FD4A33" w:rsidRDefault="00596D36" w:rsidP="00FD4A33">
            <w:pPr>
              <w:spacing w:before="100" w:beforeAutospacing="1" w:after="84" w:line="240" w:lineRule="auto"/>
              <w:jc w:val="center"/>
              <w:outlineLvl w:val="1"/>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Деятельность воспитателя</w:t>
            </w:r>
          </w:p>
        </w:tc>
        <w:tc>
          <w:tcPr>
            <w:tcW w:w="2080" w:type="dxa"/>
          </w:tcPr>
          <w:p w:rsidR="00596D36" w:rsidRPr="00FD4A33" w:rsidRDefault="00596D36" w:rsidP="00FD4A33">
            <w:pPr>
              <w:spacing w:before="100" w:beforeAutospacing="1" w:after="84" w:line="240" w:lineRule="auto"/>
              <w:jc w:val="center"/>
              <w:outlineLvl w:val="1"/>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Деятельность родителей</w:t>
            </w:r>
          </w:p>
        </w:tc>
      </w:tr>
      <w:tr w:rsidR="00596D36" w:rsidRPr="00FD4A33">
        <w:tc>
          <w:tcPr>
            <w:tcW w:w="2553" w:type="dxa"/>
          </w:tcPr>
          <w:p w:rsidR="00596D36" w:rsidRPr="00FD4A33" w:rsidRDefault="00596D36" w:rsidP="00FD4A33">
            <w:pPr>
              <w:pStyle w:val="ListParagraph"/>
              <w:numPr>
                <w:ilvl w:val="0"/>
                <w:numId w:val="17"/>
              </w:numPr>
              <w:spacing w:after="0" w:line="240" w:lineRule="auto"/>
              <w:rPr>
                <w:rFonts w:ascii="Times New Roman" w:hAnsi="Times New Roman" w:cs="Times New Roman"/>
                <w:sz w:val="28"/>
                <w:szCs w:val="28"/>
              </w:rPr>
            </w:pPr>
            <w:r w:rsidRPr="00FD4A33">
              <w:rPr>
                <w:rFonts w:ascii="Times New Roman" w:hAnsi="Times New Roman" w:cs="Times New Roman"/>
                <w:sz w:val="28"/>
                <w:szCs w:val="28"/>
              </w:rPr>
              <w:t>Организационный этап</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Вопросы к родителям</w:t>
            </w:r>
          </w:p>
        </w:tc>
        <w:tc>
          <w:tcPr>
            <w:tcW w:w="5999" w:type="dxa"/>
          </w:tcPr>
          <w:p w:rsidR="00596D36" w:rsidRPr="00FD4A33" w:rsidRDefault="00596D36" w:rsidP="00FD4A33">
            <w:pPr>
              <w:spacing w:after="0" w:line="240" w:lineRule="auto"/>
              <w:ind w:firstLine="708"/>
              <w:jc w:val="both"/>
              <w:rPr>
                <w:rFonts w:ascii="Times New Roman" w:hAnsi="Times New Roman" w:cs="Times New Roman"/>
                <w:sz w:val="28"/>
                <w:szCs w:val="28"/>
              </w:rPr>
            </w:pPr>
          </w:p>
          <w:p w:rsidR="00596D36" w:rsidRPr="00FD4A33" w:rsidRDefault="00596D36" w:rsidP="00FD4A33">
            <w:pPr>
              <w:spacing w:after="0" w:line="240" w:lineRule="auto"/>
              <w:ind w:firstLine="708"/>
              <w:jc w:val="both"/>
              <w:rPr>
                <w:rFonts w:ascii="Times New Roman" w:hAnsi="Times New Roman" w:cs="Times New Roman"/>
                <w:i/>
                <w:iCs/>
                <w:sz w:val="28"/>
                <w:szCs w:val="28"/>
              </w:rPr>
            </w:pPr>
            <w:r w:rsidRPr="00FD4A33">
              <w:rPr>
                <w:rFonts w:ascii="Times New Roman" w:hAnsi="Times New Roman" w:cs="Times New Roman"/>
                <w:i/>
                <w:iCs/>
                <w:sz w:val="28"/>
                <w:szCs w:val="28"/>
              </w:rPr>
              <w:t xml:space="preserve">Хотите ли вы, не хотите ли… </w:t>
            </w:r>
          </w:p>
          <w:p w:rsidR="00596D36" w:rsidRPr="00FD4A33" w:rsidRDefault="00596D36" w:rsidP="00FD4A33">
            <w:pPr>
              <w:spacing w:after="0" w:line="240" w:lineRule="auto"/>
              <w:ind w:firstLine="708"/>
              <w:jc w:val="both"/>
              <w:rPr>
                <w:rFonts w:ascii="Times New Roman" w:hAnsi="Times New Roman" w:cs="Times New Roman"/>
                <w:i/>
                <w:iCs/>
                <w:sz w:val="28"/>
                <w:szCs w:val="28"/>
              </w:rPr>
            </w:pPr>
            <w:r w:rsidRPr="00FD4A33">
              <w:rPr>
                <w:rFonts w:ascii="Times New Roman" w:hAnsi="Times New Roman" w:cs="Times New Roman"/>
                <w:i/>
                <w:iCs/>
                <w:sz w:val="28"/>
                <w:szCs w:val="28"/>
              </w:rPr>
              <w:t xml:space="preserve">Но дело, товарищи, в том, </w:t>
            </w:r>
          </w:p>
          <w:p w:rsidR="00596D36" w:rsidRPr="00FD4A33" w:rsidRDefault="00596D36" w:rsidP="00FD4A33">
            <w:pPr>
              <w:spacing w:after="0" w:line="240" w:lineRule="auto"/>
              <w:ind w:firstLine="708"/>
              <w:jc w:val="both"/>
              <w:rPr>
                <w:rFonts w:ascii="Times New Roman" w:hAnsi="Times New Roman" w:cs="Times New Roman"/>
                <w:i/>
                <w:iCs/>
                <w:sz w:val="28"/>
                <w:szCs w:val="28"/>
              </w:rPr>
            </w:pPr>
            <w:r w:rsidRPr="00FD4A33">
              <w:rPr>
                <w:rFonts w:ascii="Times New Roman" w:hAnsi="Times New Roman" w:cs="Times New Roman"/>
                <w:i/>
                <w:iCs/>
                <w:sz w:val="28"/>
                <w:szCs w:val="28"/>
              </w:rPr>
              <w:t xml:space="preserve">Что прежде всего – вы родители, </w:t>
            </w:r>
          </w:p>
          <w:p w:rsidR="00596D36" w:rsidRPr="00FD4A33" w:rsidRDefault="00596D36" w:rsidP="00FD4A33">
            <w:pPr>
              <w:spacing w:after="0" w:line="240" w:lineRule="auto"/>
              <w:ind w:firstLine="708"/>
              <w:jc w:val="both"/>
              <w:rPr>
                <w:rFonts w:ascii="Times New Roman" w:hAnsi="Times New Roman" w:cs="Times New Roman"/>
                <w:i/>
                <w:iCs/>
                <w:sz w:val="28"/>
                <w:szCs w:val="28"/>
              </w:rPr>
            </w:pPr>
            <w:r w:rsidRPr="00FD4A33">
              <w:rPr>
                <w:rFonts w:ascii="Times New Roman" w:hAnsi="Times New Roman" w:cs="Times New Roman"/>
                <w:i/>
                <w:iCs/>
                <w:sz w:val="28"/>
                <w:szCs w:val="28"/>
              </w:rPr>
              <w:t>А все остальное – потом!</w:t>
            </w:r>
          </w:p>
          <w:p w:rsidR="00596D36" w:rsidRPr="00FD4A33" w:rsidRDefault="00596D36" w:rsidP="00FD4A33">
            <w:pPr>
              <w:spacing w:after="0" w:line="240" w:lineRule="auto"/>
              <w:ind w:firstLine="33"/>
              <w:jc w:val="both"/>
              <w:rPr>
                <w:rFonts w:ascii="Times New Roman" w:hAnsi="Times New Roman" w:cs="Times New Roman"/>
                <w:sz w:val="28"/>
                <w:szCs w:val="28"/>
              </w:rPr>
            </w:pPr>
          </w:p>
          <w:p w:rsidR="00596D36" w:rsidRPr="00FD4A33" w:rsidRDefault="00596D36" w:rsidP="00FD4A33">
            <w:pPr>
              <w:spacing w:after="0" w:line="360" w:lineRule="auto"/>
              <w:ind w:firstLine="708"/>
              <w:jc w:val="both"/>
              <w:rPr>
                <w:rFonts w:ascii="Times New Roman" w:hAnsi="Times New Roman" w:cs="Times New Roman"/>
                <w:sz w:val="28"/>
                <w:szCs w:val="28"/>
              </w:rPr>
            </w:pPr>
            <w:r w:rsidRPr="00FD4A33">
              <w:rPr>
                <w:rFonts w:ascii="Times New Roman" w:hAnsi="Times New Roman" w:cs="Times New Roman"/>
                <w:sz w:val="28"/>
                <w:szCs w:val="28"/>
              </w:rPr>
              <w:t xml:space="preserve">– Дорогие друзья! Сегодня наша встреча посвящена очень важной проблеме — воспитанию у наших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они все равно переходят дорогу, только держась за руку взрослого? </w:t>
            </w:r>
          </w:p>
          <w:p w:rsidR="00596D36" w:rsidRPr="00FD4A33" w:rsidRDefault="00596D36" w:rsidP="00FD4A33">
            <w:pPr>
              <w:spacing w:after="0" w:line="360" w:lineRule="auto"/>
              <w:ind w:firstLine="708"/>
              <w:jc w:val="both"/>
              <w:rPr>
                <w:rFonts w:ascii="Times New Roman" w:hAnsi="Times New Roman" w:cs="Times New Roman"/>
                <w:sz w:val="28"/>
                <w:szCs w:val="28"/>
              </w:rPr>
            </w:pPr>
            <w:r w:rsidRPr="00FD4A33">
              <w:rPr>
                <w:rFonts w:ascii="Times New Roman" w:hAnsi="Times New Roman" w:cs="Times New Roman"/>
                <w:sz w:val="28"/>
                <w:szCs w:val="28"/>
              </w:rPr>
              <w:t xml:space="preserve">Как Вы считаете, не преждевременна ли работа по изучению правил дорожного движения уже в детском саду? Быть может, не стоит забивать голову детям этими правилами, пока еще они не ходят самостоятельно по улице и не пользуются самостоятельно городским транспортом? </w:t>
            </w:r>
          </w:p>
          <w:p w:rsidR="00596D36" w:rsidRPr="00FD4A33" w:rsidRDefault="00596D36" w:rsidP="00FD4A33">
            <w:pPr>
              <w:spacing w:after="0" w:line="360" w:lineRule="auto"/>
              <w:ind w:firstLine="708"/>
              <w:jc w:val="both"/>
              <w:rPr>
                <w:rFonts w:ascii="Times New Roman" w:hAnsi="Times New Roman" w:cs="Times New Roman"/>
                <w:sz w:val="28"/>
                <w:szCs w:val="28"/>
              </w:rPr>
            </w:pPr>
            <w:r w:rsidRPr="00FD4A33">
              <w:rPr>
                <w:rFonts w:ascii="Times New Roman" w:hAnsi="Times New Roman" w:cs="Times New Roman"/>
                <w:sz w:val="28"/>
                <w:szCs w:val="28"/>
              </w:rPr>
              <w:t>Мы всегда должны помнить о том, что формирование сознательного поведения — это процесс длительный. Сегодня ребенок всюду ходит за ручку с мамой, а завтра он станет самостоятельным пешеходом и пассажиром городского транспорта. Итак, работа по обучению детей правилам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И если теоретические знания мы можем обеспечить детям в детском саду, то их практическое применение целиком ложится на ваши плечи.</w:t>
            </w:r>
          </w:p>
        </w:tc>
        <w:tc>
          <w:tcPr>
            <w:tcW w:w="2080" w:type="dxa"/>
          </w:tcPr>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Ответы родителей</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tc>
      </w:tr>
      <w:tr w:rsidR="00596D36" w:rsidRPr="00FD4A33">
        <w:tc>
          <w:tcPr>
            <w:tcW w:w="2553" w:type="dxa"/>
          </w:tcPr>
          <w:p w:rsidR="00596D36" w:rsidRPr="00FD4A33" w:rsidRDefault="00596D36" w:rsidP="00FD4A33">
            <w:pPr>
              <w:pStyle w:val="ListParagraph"/>
              <w:numPr>
                <w:ilvl w:val="0"/>
                <w:numId w:val="17"/>
              </w:numPr>
              <w:spacing w:before="100" w:beforeAutospacing="1" w:after="84" w:line="240" w:lineRule="auto"/>
              <w:ind w:left="34" w:firstLine="142"/>
              <w:outlineLvl w:val="1"/>
              <w:rPr>
                <w:rFonts w:ascii="Times New Roman" w:hAnsi="Times New Roman" w:cs="Times New Roman"/>
                <w:b/>
                <w:bCs/>
                <w:sz w:val="28"/>
                <w:szCs w:val="28"/>
                <w:lang w:eastAsia="ru-RU"/>
              </w:rPr>
            </w:pPr>
            <w:r w:rsidRPr="00FD4A33">
              <w:rPr>
                <w:rFonts w:ascii="Times New Roman" w:hAnsi="Times New Roman" w:cs="Times New Roman"/>
                <w:sz w:val="28"/>
                <w:szCs w:val="28"/>
              </w:rPr>
              <w:t>Основной этап</w:t>
            </w: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Выступление инспектора ГИБДД</w:t>
            </w: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ind w:left="176"/>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Выступление детей</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Игра с родителями – «Устами младенца» (видеофильм)</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Игра «Ответь быстро»</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Игра -загадки.«Дорожные знаки». </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tc>
        <w:tc>
          <w:tcPr>
            <w:tcW w:w="5999" w:type="dxa"/>
          </w:tcPr>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Статистика дорожно-транспортных происшествий свидетельствует, что дети нередко оказываются в аварийных ситуациях на улицах и дорогах.</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 поведения, и только более взрослые дети начинают критически оценивать поведение членов семьи.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должны помнить все, когда они с ребёнком делают первые шаги на проезжую часть дороги.</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Любой член семьи с ребёнком, которого он держит за руку, или ребёнок держится за сумку, может перебегать проезжую часть в неположенном месте или на красный сигнал светофора. О том, что произошло нарушение правил, взрослый знает, а ребёнок или не знает, или предупреждает взрослого: «А нам воспитательница говорила, что по красному сигналу светофора переходить проезжую часть нельзя». В любом случае он в своём сознании эту дорожную ситуацию зафиксирует. Если можно с папой – значит, так можно вообще; если ничего не случилось при этом переходе, значит, никогда не случится.</w:t>
            </w:r>
          </w:p>
          <w:p w:rsidR="00596D36" w:rsidRPr="00FD4A33" w:rsidRDefault="00596D36" w:rsidP="00FD4A33">
            <w:pPr>
              <w:shd w:val="clear" w:color="auto" w:fill="FFFFFF"/>
              <w:spacing w:after="0" w:line="360" w:lineRule="auto"/>
              <w:jc w:val="both"/>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Причины детского дорожно–транспортного травматизма:</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Переход дороги в неустановленном месте, перед близко идущим транспортом;</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Игры на проезжей части;</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Невнимание к сигналам регулирования движением;</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Выход на проезжую часть из-за стоящих машин, сооружений и других препятствий;</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Неправильный  выбор места перехода дороги ипри высадке из транспорта;</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Незнание правил перехода перекрестка;</w:t>
            </w:r>
          </w:p>
          <w:p w:rsidR="00596D36" w:rsidRPr="00FD4A33" w:rsidRDefault="00596D36" w:rsidP="00FD4A33">
            <w:pPr>
              <w:pStyle w:val="ListParagraph"/>
              <w:numPr>
                <w:ilvl w:val="0"/>
                <w:numId w:val="14"/>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Хождение по проезжей части при наличии тротуара; езда на велосипеде по проезжей части.</w:t>
            </w:r>
          </w:p>
          <w:p w:rsidR="00596D36" w:rsidRPr="00FD4A33" w:rsidRDefault="00596D36" w:rsidP="00FD4A33">
            <w:pPr>
              <w:shd w:val="clear" w:color="auto" w:fill="FFFFFF"/>
              <w:spacing w:after="0" w:line="360" w:lineRule="auto"/>
              <w:jc w:val="both"/>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Психологические причины:</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Бегство от опасности в потоке движущегося транспорта;</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Неумение детей наблюдать;</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Невнимательно;</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Неразвитое чувство опасности;</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Недостаточный надзор взрослых за поведением детей.</w:t>
            </w:r>
          </w:p>
          <w:p w:rsidR="00596D36" w:rsidRPr="00FD4A33" w:rsidRDefault="00596D36" w:rsidP="00FD4A33">
            <w:pPr>
              <w:pStyle w:val="ListParagraph"/>
              <w:numPr>
                <w:ilvl w:val="0"/>
                <w:numId w:val="15"/>
              </w:num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Показ фрагментов детских познавательных образовательных программ по правилам дорожного движения: «Улица Сезам», «Смешарики», «Уроки безопасности» (в качестве рекомендации для использования в домашних условиях).</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Помните! Вы закладываете отрицательное отношение и отрицательные привычки нарушать правила безопасного поведения на дороге – основу возможной будущей трагедии.</w:t>
            </w: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b/>
                <w:bCs/>
                <w:sz w:val="28"/>
                <w:szCs w:val="28"/>
                <w:lang w:eastAsia="ru-RU"/>
              </w:rPr>
            </w:pPr>
            <w:r w:rsidRPr="00FD4A33">
              <w:rPr>
                <w:rFonts w:ascii="Times New Roman" w:hAnsi="Times New Roman" w:cs="Times New Roman"/>
                <w:sz w:val="28"/>
                <w:szCs w:val="28"/>
                <w:lang w:eastAsia="ru-RU"/>
              </w:rPr>
              <w:t>– А сейчас мы узнаем, что же знают о правилах дорожного движения наши дети. Они подготовили для вас небольшое выступление.</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Ходить только по тротуару, держитесь правой стороны</w:t>
            </w:r>
          </w:p>
          <w:p w:rsidR="00596D36" w:rsidRPr="00FD4A33" w:rsidRDefault="00596D36" w:rsidP="00FD4A33">
            <w:pPr>
              <w:shd w:val="clear" w:color="auto" w:fill="FFFFFF"/>
              <w:spacing w:after="0" w:line="360" w:lineRule="auto"/>
              <w:jc w:val="both"/>
              <w:rPr>
                <w:rFonts w:ascii="Times New Roman" w:hAnsi="Times New Roman" w:cs="Times New Roman"/>
                <w:sz w:val="28"/>
                <w:szCs w:val="28"/>
                <w:u w:val="single"/>
                <w:lang w:eastAsia="ru-RU"/>
              </w:rPr>
            </w:pPr>
            <w:r w:rsidRPr="00FD4A33">
              <w:rPr>
                <w:rFonts w:ascii="Times New Roman" w:hAnsi="Times New Roman" w:cs="Times New Roman"/>
                <w:sz w:val="28"/>
                <w:szCs w:val="28"/>
                <w:u w:val="single"/>
                <w:lang w:eastAsia="ru-RU"/>
              </w:rPr>
              <w:t>Ребенок 1.</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Бурлит в движенье дорога–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На ней автомобилей много.</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Все будьте правилу верны –</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Держитесь правой стороны.</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Воспитатель: Ходить и останавливаться на тротуаре большими группами нельзя, так как это задерживает движение пешеходов, заставляет их выходить на мостовую, где движется транспорт, а это опасно.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u w:val="single"/>
                <w:lang w:eastAsia="ru-RU"/>
              </w:rPr>
            </w:pPr>
            <w:r w:rsidRPr="00FD4A33">
              <w:rPr>
                <w:rFonts w:ascii="Times New Roman" w:hAnsi="Times New Roman" w:cs="Times New Roman"/>
                <w:sz w:val="28"/>
                <w:szCs w:val="28"/>
                <w:u w:val="single"/>
                <w:lang w:eastAsia="ru-RU"/>
              </w:rPr>
              <w:t>Ребенок 2.</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Объяснить надо запросто,</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Будь ты юн или стар:</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Дорога для транспорта,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Для тебя – тротуар!</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Воспитатель: Переходить улицу надо только в местах, где имеются - линии или указатели перехода.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u w:val="single"/>
                <w:lang w:eastAsia="ru-RU"/>
              </w:rPr>
            </w:pPr>
            <w:r w:rsidRPr="00FD4A33">
              <w:rPr>
                <w:rFonts w:ascii="Times New Roman" w:hAnsi="Times New Roman" w:cs="Times New Roman"/>
                <w:sz w:val="28"/>
                <w:szCs w:val="28"/>
                <w:u w:val="single"/>
                <w:lang w:eastAsia="ru-RU"/>
              </w:rPr>
              <w:t>Ребенок 3.</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Иди через улицу там, пешеход,</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Где знаком указан тебе «переход»!</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Воспитатель: При переходе улицы с двусторонним движением сначала посмотрите налево, а дойди до середины - направо.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u w:val="single"/>
                <w:lang w:eastAsia="ru-RU"/>
              </w:rPr>
            </w:pPr>
            <w:r w:rsidRPr="00FD4A33">
              <w:rPr>
                <w:rFonts w:ascii="Times New Roman" w:hAnsi="Times New Roman" w:cs="Times New Roman"/>
                <w:sz w:val="28"/>
                <w:szCs w:val="28"/>
                <w:u w:val="single"/>
                <w:lang w:eastAsia="ru-RU"/>
              </w:rPr>
              <w:t>Ребенок 4.</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Где улицу надо тебе перейти –</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О правиле помни простом:</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С вниманьем налево сперва погляди,</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Направо взгляни потом!</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Воспитатель: Не перебегайте дорогу перед близко идущим транспортом, помните, что транспорт сразу остановить нельзя.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u w:val="single"/>
                <w:lang w:eastAsia="ru-RU"/>
              </w:rPr>
            </w:pPr>
            <w:r w:rsidRPr="00FD4A33">
              <w:rPr>
                <w:rFonts w:ascii="Times New Roman" w:hAnsi="Times New Roman" w:cs="Times New Roman"/>
                <w:sz w:val="28"/>
                <w:szCs w:val="28"/>
                <w:u w:val="single"/>
                <w:lang w:eastAsia="ru-RU"/>
              </w:rPr>
              <w:t>Ребенок 5.</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Глупо думать: «Как-нибудь.</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Проскочу трамвайный путь! »</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Никогда не забывай,</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Что быстрей тебя трамвай!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А как правильно пользоваться сигналами светофора, нам разъясняет стихотворение.</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/Три девочки изображают цвета светофоров,держат в руках круг своего цвета/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На дорогах с давних пор</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Есть хозяин – светофор!</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Перед вами все цвета,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Вам представить их пора.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Загорелся красный свет,</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«Стой! Вперёд дороги нет! »</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Жёлтый глаз твердит без слов:</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«К переходу путь готов! »</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«На зелёный свет – вперёд!</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Путь свободен, пешеход».</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Перейти через дорогу</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Вам на улице всегда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И подскажут и помогут</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Эти яркие цвета.</w:t>
            </w:r>
          </w:p>
          <w:p w:rsidR="00596D36" w:rsidRPr="00FD4A33" w:rsidRDefault="00596D36" w:rsidP="00FD4A33">
            <w:pPr>
              <w:shd w:val="clear" w:color="auto" w:fill="FFFFFF"/>
              <w:spacing w:after="0" w:line="360" w:lineRule="auto"/>
              <w:ind w:firstLine="708"/>
              <w:jc w:val="both"/>
              <w:rPr>
                <w:rFonts w:ascii="Times New Roman" w:hAnsi="Times New Roman" w:cs="Times New Roman"/>
                <w:b/>
                <w:bCs/>
                <w:sz w:val="28"/>
                <w:szCs w:val="28"/>
                <w:lang w:eastAsia="ru-RU"/>
              </w:rPr>
            </w:pPr>
            <w:r w:rsidRPr="00FD4A33">
              <w:rPr>
                <w:rFonts w:ascii="Times New Roman" w:hAnsi="Times New Roman" w:cs="Times New Roman"/>
                <w:sz w:val="28"/>
                <w:szCs w:val="28"/>
                <w:lang w:eastAsia="ru-RU"/>
              </w:rPr>
              <w:t>А теперь игра «Устами младенца». Условия этой игры аналогичны одноименной телевизионной передаче. Нужно угадать слово с первой попытки, а говорить будут Ваши дети.</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1.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-Он бывает разноцветный.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 похож на палку.</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Им указывают на кого-нибудь и тот останавливается.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На нем чередуются черный и белый цвет.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С ним не расстается сотрудник ГИБДД.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2.</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В городе этого много.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 бывает разный.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-Когда на нем находишься, зевать нельзя.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Часто на нем светофоры.</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На нем все смотрят по сторонам.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3.</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Его редко увидишь, но он есть.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Когда я вырасту, стану им.</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 все время машет, поворачивается в разные стороны или свистит.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Все его слушаются.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Он стоит, когда не работает светофор.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4.</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-Это что-то такое длинное.</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 бывает разноцветный, а бывает и одного цвета.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До него еще знак предупреждающий, что он будет.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Если он есть, значит, рядом железная дорога.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Если он поднят, то можно ехать.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5.</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Зимой её не видно, а летом её красят.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Она бывает разноцветной.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Кто-то по ней ходит, кто-то перед ней останавливается.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Похожа на лошадь.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Как тельняшка.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6.</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Это что-то такое высокое.</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Он бывает разный.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У него три глаза.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Все на него смотрят.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 Глаза светятся по очереди. </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rPr>
              <w:t>В следующей игре могут участвовать и дети и родители. Отвечать на вопрос нужно быстро. Соревнования будут в командах родителей «Красный», «желтый», «зеленый» и команда детей. Правильно ответившая команда получает фишку.</w:t>
            </w:r>
            <w:r w:rsidRPr="00FD4A33">
              <w:rPr>
                <w:rFonts w:ascii="Times New Roman" w:hAnsi="Times New Roman" w:cs="Times New Roman"/>
                <w:sz w:val="28"/>
                <w:szCs w:val="28"/>
                <w:lang w:eastAsia="ru-RU"/>
              </w:rPr>
              <w:t>Следить и оценивать результаты игры будет жюри: инспектор ГИБДД, старший воспитатель и представитель от родителей.</w:t>
            </w:r>
          </w:p>
          <w:p w:rsidR="00596D36" w:rsidRPr="00FD4A33" w:rsidRDefault="00596D36" w:rsidP="00FD4A33">
            <w:pPr>
              <w:spacing w:before="100" w:beforeAutospacing="1" w:after="84" w:line="360" w:lineRule="auto"/>
              <w:jc w:val="both"/>
              <w:outlineLvl w:val="1"/>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 xml:space="preserve">1 .Какие виды пешеходных переходов бывают? </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 xml:space="preserve">2.Как следует переходить улицу, если отсутствует пешеходный переход? </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3.</w:t>
            </w:r>
            <w:r w:rsidRPr="00FD4A33">
              <w:rPr>
                <w:rFonts w:ascii="Times New Roman" w:hAnsi="Times New Roman" w:cs="Times New Roman"/>
                <w:sz w:val="28"/>
                <w:szCs w:val="28"/>
                <w:lang w:eastAsia="ru-RU"/>
              </w:rPr>
              <w:t>Как правильно переходить улицу с ребёнком</w:t>
            </w:r>
            <w:r w:rsidRPr="00FD4A33">
              <w:rPr>
                <w:rFonts w:ascii="Times New Roman" w:hAnsi="Times New Roman" w:cs="Times New Roman"/>
                <w:sz w:val="28"/>
                <w:szCs w:val="28"/>
              </w:rPr>
              <w:t>?</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 xml:space="preserve">4.Как взрослый с ребенком должен входить в автобус? </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 xml:space="preserve">5.Как взрослый с ребенком должен выходить из автобуса? </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6.Как правильно везти ребенка на взрослом велосипеде</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7.</w:t>
            </w:r>
            <w:r w:rsidRPr="00FD4A33">
              <w:rPr>
                <w:rFonts w:ascii="Times New Roman" w:hAnsi="Times New Roman" w:cs="Times New Roman"/>
                <w:sz w:val="28"/>
                <w:szCs w:val="28"/>
                <w:lang w:eastAsia="ru-RU"/>
              </w:rPr>
              <w:t>Какие бывают светофоры?</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 xml:space="preserve">8. Где и как надо ожидать автобус или трамвай? </w:t>
            </w: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pacing w:after="0" w:line="360" w:lineRule="auto"/>
              <w:jc w:val="both"/>
              <w:rPr>
                <w:rFonts w:ascii="Times New Roman" w:hAnsi="Times New Roman" w:cs="Times New Roman"/>
                <w:sz w:val="28"/>
                <w:szCs w:val="28"/>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rPr>
              <w:t>9.</w:t>
            </w:r>
            <w:r w:rsidRPr="00FD4A33">
              <w:rPr>
                <w:rFonts w:ascii="Times New Roman" w:hAnsi="Times New Roman" w:cs="Times New Roman"/>
                <w:sz w:val="28"/>
                <w:szCs w:val="28"/>
                <w:lang w:eastAsia="ru-RU"/>
              </w:rPr>
              <w:t>Что нужно сделать, если загорелся жёлтый свет, а вы не успели перейти дорогу?</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Итак, предоставляем слово жюри для подведения итогов первого тура.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Полосатая лошадка</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Через улицу ведёт.</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Здесь нам очень осторожно</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Нужно сделать переход.</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Не спеши, а первым делом</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Влево – вправо погляди:</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Нет машин – шагаем смело!</w:t>
            </w:r>
          </w:p>
          <w:p w:rsidR="00596D36" w:rsidRPr="00FD4A33" w:rsidRDefault="00596D36" w:rsidP="00FD4A33">
            <w:pPr>
              <w:shd w:val="clear" w:color="auto" w:fill="FFFFFF"/>
              <w:spacing w:after="0" w:line="360" w:lineRule="auto"/>
              <w:jc w:val="both"/>
              <w:rPr>
                <w:rFonts w:ascii="Times New Roman" w:hAnsi="Times New Roman" w:cs="Times New Roman"/>
                <w:i/>
                <w:iCs/>
                <w:sz w:val="28"/>
                <w:szCs w:val="28"/>
                <w:lang w:eastAsia="ru-RU"/>
              </w:rPr>
            </w:pPr>
            <w:r w:rsidRPr="00FD4A33">
              <w:rPr>
                <w:rFonts w:ascii="Times New Roman" w:hAnsi="Times New Roman" w:cs="Times New Roman"/>
                <w:i/>
                <w:iCs/>
                <w:sz w:val="28"/>
                <w:szCs w:val="28"/>
                <w:lang w:eastAsia="ru-RU"/>
              </w:rPr>
              <w:t>Есть машины – стой и жди!</w:t>
            </w: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rPr>
              <w:t>Подводят итоги, подсчитывают количество правильных ответов и оценивают активность каждой команды.</w:t>
            </w:r>
          </w:p>
          <w:p w:rsidR="00596D36" w:rsidRPr="00FD4A33" w:rsidRDefault="00596D36" w:rsidP="00FD4A33">
            <w:pPr>
              <w:spacing w:after="0" w:line="360" w:lineRule="auto"/>
              <w:jc w:val="both"/>
              <w:rPr>
                <w:rFonts w:ascii="Times New Roman" w:hAnsi="Times New Roman" w:cs="Times New Roman"/>
                <w:sz w:val="28"/>
                <w:szCs w:val="28"/>
              </w:rPr>
            </w:pPr>
            <w:r w:rsidRPr="00FD4A33">
              <w:rPr>
                <w:rFonts w:ascii="Times New Roman" w:hAnsi="Times New Roman" w:cs="Times New Roman"/>
                <w:sz w:val="28"/>
                <w:szCs w:val="28"/>
                <w:lang w:eastAsia="ru-RU"/>
              </w:rPr>
              <w:t xml:space="preserve">Кто такой участник движения? </w:t>
            </w:r>
          </w:p>
          <w:p w:rsidR="00596D36" w:rsidRPr="00FD4A33" w:rsidRDefault="00596D36" w:rsidP="00FD4A33">
            <w:pPr>
              <w:spacing w:before="100" w:beforeAutospacing="1" w:after="84" w:line="36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Следующая игра –загадки о дорожных знаках. Продолжаем игру в командах, отвечаем быстро.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(Воспитатель показывает знаки и загадывает)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1. Красный круг,</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А в круге пусто.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Всё бело,</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Как лист капустный.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Что сей знак обозначает?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2. Красный круг, в нём цифра 20.</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Что за странный знак такой?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 могу я разобраться</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Помоги мне дорогой.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3. Замечательный</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Знак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Восклицательный знак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Знак!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Значит можно здесь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Кричать, петь, шуметь, озорничать?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Если бегать – босиком!</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Если ехать – с ветерком!</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4. Нарисован человек.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Землю роет человек.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Почему проезда нет?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Может быть, здесь ищут клад?</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 старинные монеты</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 сундуке большом лежат?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Их сюда наверно встарь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Спрятал очень жадный царь?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5. Я хочу спросить про знак.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Нарисован знак вот так: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 треугольнике ребята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Со всех ног бегут куда-то.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6. Что за знак?</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Пешеход в нем зачеркнутый идет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Что же это означает?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Может, вас здесь обижают?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7. Я сойду с велосипеда,</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Если знак увижу этот.</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 пойду, как пешеход,</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Вместе с ним на переход.</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8. Я глазищами моргаю</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Неустанно день и ночь.</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Я машинам помогаю</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 тебе хочу помочь.</w:t>
            </w:r>
          </w:p>
          <w:p w:rsidR="00596D36" w:rsidRPr="00FD4A33" w:rsidRDefault="00596D36" w:rsidP="00FD4A33">
            <w:pPr>
              <w:shd w:val="clear" w:color="auto" w:fill="FFFFFF"/>
              <w:spacing w:after="0" w:line="360" w:lineRule="auto"/>
              <w:ind w:firstLine="708"/>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Жюри подводит итоги конкурса, награждает победителей светоотражающими повязками, медалями «Знаток ПДД». </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p>
        </w:tc>
        <w:tc>
          <w:tcPr>
            <w:tcW w:w="2080" w:type="dxa"/>
          </w:tcPr>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Жезл</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 xml:space="preserve">Перекресток </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Регулировщик</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Шлагбаум</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Зебра</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Светофор</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 xml:space="preserve">Регулируемые и нерегулируемые, наземные, подземные и надземные </w:t>
            </w: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Выходить на проезжую часть пешеходам разрешается только после того, как они убедятся, что переход безопасен и они не создадут помех транспортным средствам</w:t>
            </w: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Крепко держать за запястье ребенка</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Ребенок входит первым, взрослый за ним.</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Взрослый выходит первым и помогает выйти ребенку</w:t>
            </w:r>
          </w:p>
          <w:p w:rsidR="00596D36" w:rsidRPr="00FD4A33" w:rsidRDefault="00596D36" w:rsidP="00FD4A33">
            <w:pPr>
              <w:spacing w:before="100" w:beforeAutospacing="1" w:after="84" w:line="240" w:lineRule="auto"/>
              <w:outlineLvl w:val="1"/>
              <w:rPr>
                <w:rFonts w:ascii="Times New Roman" w:hAnsi="Times New Roman" w:cs="Times New Roman"/>
                <w:sz w:val="28"/>
                <w:szCs w:val="28"/>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rPr>
              <w:t>На велосипедной раме, позади руля, должно быть установлено специальное детское сиденье с подножками</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Пешеходные и транспортные</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after="0" w:line="240" w:lineRule="auto"/>
              <w:jc w:val="both"/>
              <w:rPr>
                <w:rFonts w:ascii="Times New Roman" w:hAnsi="Times New Roman" w:cs="Times New Roman"/>
                <w:sz w:val="28"/>
                <w:szCs w:val="28"/>
              </w:rPr>
            </w:pPr>
            <w:r w:rsidRPr="00FD4A33">
              <w:rPr>
                <w:rFonts w:ascii="Times New Roman" w:hAnsi="Times New Roman" w:cs="Times New Roman"/>
                <w:sz w:val="28"/>
                <w:szCs w:val="28"/>
              </w:rPr>
              <w:t>На специальных посадочных площадках, если их нет, то на тротуаре или на обочине.</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Вернуться.</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Он движенье запрещает</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ограничение максимальной скорости</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дорожный знак «Прочие опасности»</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дорожный знак «Дорожные работы»</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Дети</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«Движение пешеходов запрещено»</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«Движение на велосипедах запрещено»</w:t>
            </w: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p>
          <w:p w:rsidR="00596D36" w:rsidRPr="00FD4A33" w:rsidRDefault="00596D36" w:rsidP="00FD4A33">
            <w:pPr>
              <w:spacing w:before="100" w:beforeAutospacing="1" w:after="84" w:line="240" w:lineRule="auto"/>
              <w:outlineLvl w:val="1"/>
              <w:rPr>
                <w:rFonts w:ascii="Times New Roman" w:hAnsi="Times New Roman" w:cs="Times New Roman"/>
                <w:sz w:val="28"/>
                <w:szCs w:val="28"/>
                <w:lang w:eastAsia="ru-RU"/>
              </w:rPr>
            </w:pPr>
            <w:r w:rsidRPr="00FD4A33">
              <w:rPr>
                <w:rFonts w:ascii="Times New Roman" w:hAnsi="Times New Roman" w:cs="Times New Roman"/>
                <w:sz w:val="28"/>
                <w:szCs w:val="28"/>
                <w:lang w:eastAsia="ru-RU"/>
              </w:rPr>
              <w:t>Светофор</w:t>
            </w:r>
          </w:p>
        </w:tc>
      </w:tr>
      <w:tr w:rsidR="00596D36" w:rsidRPr="00FD4A33">
        <w:tc>
          <w:tcPr>
            <w:tcW w:w="2553" w:type="dxa"/>
          </w:tcPr>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Заключительный этап</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val="en-US" w:eastAsia="ru-RU"/>
              </w:rPr>
            </w:pPr>
            <w:r w:rsidRPr="00FD4A33">
              <w:rPr>
                <w:rFonts w:ascii="Times New Roman" w:hAnsi="Times New Roman" w:cs="Times New Roman"/>
                <w:sz w:val="28"/>
                <w:szCs w:val="28"/>
                <w:lang w:eastAsia="ru-RU"/>
              </w:rPr>
              <w:t>Подведение итогов</w:t>
            </w: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tc>
        <w:tc>
          <w:tcPr>
            <w:tcW w:w="5999" w:type="dxa"/>
          </w:tcPr>
          <w:p w:rsidR="00596D36" w:rsidRPr="00FD4A33" w:rsidRDefault="00596D36" w:rsidP="00FD4A33">
            <w:pPr>
              <w:shd w:val="clear" w:color="auto" w:fill="FFFFFF"/>
              <w:spacing w:after="0" w:line="360" w:lineRule="auto"/>
              <w:ind w:firstLine="708"/>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Инспектор ГИБДД:</w:t>
            </w:r>
          </w:p>
          <w:p w:rsidR="00596D36" w:rsidRPr="00FD4A33" w:rsidRDefault="00596D36" w:rsidP="00FD4A33">
            <w:pPr>
              <w:shd w:val="clear" w:color="auto" w:fill="FFFFFF"/>
              <w:spacing w:after="0" w:line="360" w:lineRule="auto"/>
              <w:ind w:firstLine="708"/>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 Улица для маленького человечка – это сложный, коварный, обманчивый мир, полный скрытых опасностей. Но благодаря совместной работе детского сада и семьи по обучению детей правилам дорожного движения, можно добиться больших успехов в воспитании детей-пешеходов, снизить дорожно – транспортный травматизм.</w:t>
            </w:r>
          </w:p>
          <w:p w:rsidR="00596D36" w:rsidRPr="00FD4A33" w:rsidRDefault="00596D36" w:rsidP="00FD4A33">
            <w:pPr>
              <w:shd w:val="clear" w:color="auto" w:fill="FFFFFF"/>
              <w:spacing w:after="0" w:line="360" w:lineRule="auto"/>
              <w:jc w:val="both"/>
              <w:rPr>
                <w:rFonts w:ascii="Times New Roman" w:hAnsi="Times New Roman" w:cs="Times New Roman"/>
                <w:sz w:val="28"/>
                <w:szCs w:val="28"/>
                <w:lang w:eastAsia="ru-RU"/>
              </w:rPr>
            </w:pPr>
            <w:r w:rsidRPr="00FD4A33">
              <w:rPr>
                <w:rFonts w:ascii="Times New Roman" w:hAnsi="Times New Roman" w:cs="Times New Roman"/>
                <w:sz w:val="28"/>
                <w:szCs w:val="28"/>
                <w:lang w:eastAsia="ru-RU"/>
              </w:rPr>
              <w:t>Успехов вам! Ведь отличное знание и выполнение правил дорожного движения – залог безопасности юного покорителя жизненных дорог.</w:t>
            </w:r>
          </w:p>
          <w:p w:rsidR="00596D36" w:rsidRPr="00FD4A33" w:rsidRDefault="00596D36" w:rsidP="00FD4A33">
            <w:pPr>
              <w:shd w:val="clear" w:color="auto" w:fill="FFFFFF"/>
              <w:spacing w:after="0" w:line="360" w:lineRule="auto"/>
              <w:jc w:val="both"/>
              <w:rPr>
                <w:rFonts w:ascii="Times New Roman" w:hAnsi="Times New Roman" w:cs="Times New Roman"/>
                <w:b/>
                <w:bCs/>
                <w:sz w:val="28"/>
                <w:szCs w:val="28"/>
                <w:lang w:eastAsia="ru-RU"/>
              </w:rPr>
            </w:pPr>
            <w:r w:rsidRPr="00FD4A33">
              <w:rPr>
                <w:rFonts w:ascii="Times New Roman" w:hAnsi="Times New Roman" w:cs="Times New Roman"/>
                <w:b/>
                <w:bCs/>
                <w:sz w:val="28"/>
                <w:szCs w:val="28"/>
                <w:lang w:eastAsia="ru-RU"/>
              </w:rPr>
              <w:t xml:space="preserve">Дорога не терпит шалости – наказывает без жалости.   </w:t>
            </w:r>
          </w:p>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tc>
        <w:tc>
          <w:tcPr>
            <w:tcW w:w="2080" w:type="dxa"/>
          </w:tcPr>
          <w:p w:rsidR="00596D36" w:rsidRPr="00FD4A33" w:rsidRDefault="00596D36" w:rsidP="00FD4A33">
            <w:pPr>
              <w:spacing w:before="100" w:beforeAutospacing="1" w:after="84" w:line="240" w:lineRule="auto"/>
              <w:outlineLvl w:val="1"/>
              <w:rPr>
                <w:rFonts w:ascii="Times New Roman" w:hAnsi="Times New Roman" w:cs="Times New Roman"/>
                <w:b/>
                <w:bCs/>
                <w:sz w:val="28"/>
                <w:szCs w:val="28"/>
                <w:lang w:eastAsia="ru-RU"/>
              </w:rPr>
            </w:pPr>
          </w:p>
        </w:tc>
      </w:tr>
    </w:tbl>
    <w:p w:rsidR="00596D36" w:rsidRPr="00CE34B0" w:rsidRDefault="00596D36" w:rsidP="00CE713A">
      <w:pPr>
        <w:spacing w:before="100" w:beforeAutospacing="1" w:after="84" w:line="240" w:lineRule="auto"/>
        <w:outlineLvl w:val="1"/>
        <w:rPr>
          <w:rFonts w:ascii="Times New Roman" w:hAnsi="Times New Roman" w:cs="Times New Roman"/>
          <w:b/>
          <w:bCs/>
          <w:sz w:val="28"/>
          <w:szCs w:val="28"/>
          <w:lang w:eastAsia="ru-RU"/>
        </w:rPr>
      </w:pPr>
    </w:p>
    <w:p w:rsidR="00596D36" w:rsidRPr="00CE34B0" w:rsidRDefault="00596D36" w:rsidP="00FA78F1">
      <w:pPr>
        <w:shd w:val="clear" w:color="auto" w:fill="FFFFFF"/>
        <w:spacing w:after="0" w:line="360" w:lineRule="auto"/>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w:t>
      </w: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p>
    <w:p w:rsidR="00596D36" w:rsidRPr="00CE34B0" w:rsidRDefault="00596D36" w:rsidP="00FA78F1">
      <w:pPr>
        <w:shd w:val="clear" w:color="auto" w:fill="FFFFFF"/>
        <w:spacing w:after="0" w:line="360" w:lineRule="auto"/>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 xml:space="preserve">Третий тур: </w:t>
      </w:r>
    </w:p>
    <w:p w:rsidR="00596D36" w:rsidRPr="00CE34B0" w:rsidRDefault="00596D36" w:rsidP="00FA78F1">
      <w:pPr>
        <w:shd w:val="clear" w:color="auto" w:fill="FFFFFF"/>
        <w:spacing w:after="0" w:line="360" w:lineRule="auto"/>
        <w:jc w:val="both"/>
        <w:rPr>
          <w:rFonts w:ascii="Times New Roman" w:hAnsi="Times New Roman" w:cs="Times New Roman"/>
          <w:sz w:val="28"/>
          <w:szCs w:val="28"/>
          <w:lang w:eastAsia="ru-RU"/>
        </w:rPr>
      </w:pPr>
      <w:r w:rsidRPr="00CE34B0">
        <w:rPr>
          <w:rFonts w:ascii="Times New Roman" w:hAnsi="Times New Roman" w:cs="Times New Roman"/>
          <w:sz w:val="28"/>
          <w:szCs w:val="28"/>
          <w:lang w:eastAsia="ru-RU"/>
        </w:rPr>
        <w:t>Взрослым:</w:t>
      </w:r>
    </w:p>
    <w:p w:rsidR="00596D36" w:rsidRDefault="00596D36" w:rsidP="00FA78F1">
      <w:pPr>
        <w:shd w:val="clear" w:color="auto" w:fill="FFFFFF"/>
        <w:spacing w:after="0" w:line="360" w:lineRule="auto"/>
        <w:jc w:val="both"/>
        <w:rPr>
          <w:rFonts w:ascii="Times New Roman" w:hAnsi="Times New Roman" w:cs="Times New Roman"/>
          <w:sz w:val="28"/>
          <w:szCs w:val="28"/>
          <w:lang w:eastAsia="ru-RU"/>
        </w:rPr>
      </w:pPr>
      <w:r w:rsidRPr="00790036">
        <w:rPr>
          <w:rFonts w:ascii="Times New Roman" w:hAnsi="Times New Roman" w:cs="Times New Roman"/>
          <w:sz w:val="28"/>
          <w:szCs w:val="28"/>
          <w:lang w:eastAsia="ru-RU"/>
        </w:rPr>
        <w:t>Поведение итогов</w:t>
      </w:r>
      <w:r>
        <w:rPr>
          <w:rFonts w:ascii="Times New Roman" w:hAnsi="Times New Roman" w:cs="Times New Roman"/>
          <w:sz w:val="28"/>
          <w:szCs w:val="28"/>
          <w:lang w:eastAsia="ru-RU"/>
        </w:rPr>
        <w:t xml:space="preserve"> третьего тура.</w:t>
      </w:r>
    </w:p>
    <w:p w:rsidR="00596D36" w:rsidRPr="00427C1A" w:rsidRDefault="00596D36" w:rsidP="00FA78F1">
      <w:pPr>
        <w:shd w:val="clear" w:color="auto" w:fill="FFFFFF"/>
        <w:spacing w:after="0" w:line="360" w:lineRule="auto"/>
        <w:jc w:val="both"/>
        <w:rPr>
          <w:rFonts w:ascii="Times New Roman" w:hAnsi="Times New Roman" w:cs="Times New Roman"/>
          <w:b/>
          <w:bCs/>
          <w:sz w:val="28"/>
          <w:szCs w:val="28"/>
          <w:lang w:eastAsia="ru-RU"/>
        </w:rPr>
      </w:pPr>
      <w:r w:rsidRPr="00106EC2">
        <w:rPr>
          <w:rFonts w:ascii="Times New Roman" w:hAnsi="Times New Roman" w:cs="Times New Roman"/>
          <w:sz w:val="28"/>
          <w:szCs w:val="28"/>
          <w:lang w:eastAsia="ru-RU"/>
        </w:rPr>
        <w:t>Мы рады, что Вы пришли на наше родительское собрание и приняли активное участие в игре. Я Вам желаю никогда не нарушать правил дорожного движения!</w:t>
      </w:r>
    </w:p>
    <w:p w:rsidR="00596D36" w:rsidRPr="00CE34B0" w:rsidRDefault="00596D36" w:rsidP="0063559E">
      <w:pPr>
        <w:rPr>
          <w:rFonts w:ascii="Times New Roman" w:hAnsi="Times New Roman" w:cs="Times New Roman"/>
          <w:sz w:val="28"/>
          <w:szCs w:val="28"/>
          <w:u w:val="single"/>
        </w:rPr>
      </w:pPr>
    </w:p>
    <w:p w:rsidR="00596D36" w:rsidRPr="00CE34B0" w:rsidRDefault="00596D36" w:rsidP="0063559E">
      <w:pPr>
        <w:rPr>
          <w:rFonts w:ascii="Times New Roman" w:hAnsi="Times New Roman" w:cs="Times New Roman"/>
          <w:sz w:val="28"/>
          <w:szCs w:val="28"/>
        </w:rPr>
      </w:pPr>
    </w:p>
    <w:p w:rsidR="00596D36" w:rsidRPr="00A9786C" w:rsidRDefault="00596D36" w:rsidP="0063559E">
      <w:pPr>
        <w:spacing w:line="360" w:lineRule="auto"/>
        <w:ind w:firstLine="708"/>
      </w:pPr>
    </w:p>
    <w:p w:rsidR="00596D36" w:rsidRPr="00A9786C" w:rsidRDefault="00596D36" w:rsidP="00583461">
      <w:pPr>
        <w:spacing w:line="360" w:lineRule="auto"/>
        <w:ind w:firstLine="708"/>
        <w:jc w:val="both"/>
      </w:pPr>
    </w:p>
    <w:p w:rsidR="00596D36" w:rsidRDefault="00596D36" w:rsidP="005664A7">
      <w:pPr>
        <w:spacing w:before="100" w:beforeAutospacing="1" w:after="84" w:line="240" w:lineRule="auto"/>
        <w:ind w:left="360"/>
        <w:jc w:val="center"/>
        <w:outlineLvl w:val="1"/>
        <w:rPr>
          <w:rFonts w:ascii="Arial" w:hAnsi="Arial" w:cs="Arial"/>
          <w:b/>
          <w:bCs/>
          <w:sz w:val="24"/>
          <w:szCs w:val="24"/>
          <w:lang w:eastAsia="ru-RU"/>
        </w:rPr>
      </w:pPr>
    </w:p>
    <w:p w:rsidR="00596D36" w:rsidRPr="005664A7" w:rsidRDefault="00596D36" w:rsidP="005664A7">
      <w:pPr>
        <w:shd w:val="clear" w:color="auto" w:fill="FFFFFF"/>
        <w:spacing w:after="167" w:line="240" w:lineRule="atLeast"/>
        <w:jc w:val="center"/>
        <w:outlineLvl w:val="0"/>
        <w:rPr>
          <w:rFonts w:ascii="Times New Roman" w:hAnsi="Times New Roman" w:cs="Times New Roman"/>
          <w:kern w:val="36"/>
          <w:sz w:val="34"/>
          <w:szCs w:val="34"/>
          <w:lang w:eastAsia="ru-RU"/>
        </w:rPr>
      </w:pPr>
    </w:p>
    <w:p w:rsidR="00596D36" w:rsidRDefault="00596D36" w:rsidP="005664A7">
      <w:pPr>
        <w:jc w:val="center"/>
      </w:pPr>
    </w:p>
    <w:p w:rsidR="00596D36" w:rsidRDefault="00596D36">
      <w:r>
        <w:br w:type="page"/>
      </w:r>
    </w:p>
    <w:p w:rsidR="00596D36" w:rsidRPr="00FA78F1" w:rsidRDefault="00596D36" w:rsidP="007E6C80">
      <w:pPr>
        <w:spacing w:line="240" w:lineRule="auto"/>
        <w:ind w:left="360"/>
        <w:jc w:val="center"/>
        <w:rPr>
          <w:rFonts w:ascii="Times New Roman" w:hAnsi="Times New Roman" w:cs="Times New Roman"/>
          <w:sz w:val="24"/>
          <w:szCs w:val="24"/>
        </w:rPr>
      </w:pPr>
      <w:r w:rsidRPr="00FA78F1">
        <w:rPr>
          <w:rFonts w:ascii="Times New Roman" w:hAnsi="Times New Roman" w:cs="Times New Roman"/>
          <w:sz w:val="24"/>
          <w:szCs w:val="24"/>
        </w:rPr>
        <w:t xml:space="preserve">АНКЕТА </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 xml:space="preserve">Где разрешается ходить пешеходам? </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(Пешеходы могут ходить по тротуарам или пешеходным дорожкам, а при их отсутствии – по обочине.Если есть велосипедная дорожка, то по ней, не мешая велосипедистам).</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 xml:space="preserve">Можно ли ходить по проезжей части дороги? </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(По краю проезжей части могут двигаться пешеходы в следующих случаях: если отсутствуют тротуары, обочина или пешеходы переносят предметы, передвигаются в инвалидных колясках и создают помехи для других пешеходов, при этом они следуют в один ряд.Кроме того, разрешается движение по проезжей части в жилых зонах, обозначенных знаками 5.38 и 5.39.).</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 xml:space="preserve">Какой стороны дороги должны придерживаться пешеходы в городе и за городом? </w:t>
      </w:r>
    </w:p>
    <w:p w:rsidR="00596D36" w:rsidRPr="00FA78F1" w:rsidRDefault="00596D36" w:rsidP="007E6C80">
      <w:pPr>
        <w:spacing w:line="240" w:lineRule="auto"/>
        <w:ind w:left="360"/>
        <w:rPr>
          <w:rFonts w:ascii="Times New Roman" w:hAnsi="Times New Roman" w:cs="Times New Roman"/>
          <w:i/>
          <w:iCs/>
          <w:sz w:val="24"/>
          <w:szCs w:val="24"/>
        </w:rPr>
      </w:pPr>
      <w:r w:rsidRPr="00FA78F1">
        <w:rPr>
          <w:rFonts w:ascii="Times New Roman" w:hAnsi="Times New Roman" w:cs="Times New Roman"/>
          <w:i/>
          <w:iCs/>
          <w:sz w:val="24"/>
          <w:szCs w:val="24"/>
        </w:rPr>
        <w:t>(В городе нужно придерживаться правой стороны, а за городом идти навстречу движущемуся транспорту).</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Что должен иметь пешеход в темное время?</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(Для того, чтобы быть заметным на дороге, нужно иметь фонарик, чтобы светом обратить на себя внимание водителя, верным помощником может являться зеркальце или любой светоотражающий предмет).</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Где можно переходить улицу?</w:t>
      </w:r>
    </w:p>
    <w:p w:rsidR="00596D36" w:rsidRPr="00FA78F1" w:rsidRDefault="00596D36" w:rsidP="007E6C80">
      <w:pPr>
        <w:spacing w:after="0" w:line="240" w:lineRule="auto"/>
        <w:ind w:left="357"/>
        <w:jc w:val="both"/>
        <w:rPr>
          <w:rFonts w:ascii="Times New Roman" w:hAnsi="Times New Roman" w:cs="Times New Roman"/>
          <w:i/>
          <w:iCs/>
          <w:sz w:val="24"/>
          <w:szCs w:val="24"/>
        </w:rPr>
      </w:pPr>
      <w:r w:rsidRPr="00FA78F1">
        <w:rPr>
          <w:rFonts w:ascii="Times New Roman" w:hAnsi="Times New Roman" w:cs="Times New Roman"/>
          <w:i/>
          <w:iCs/>
          <w:sz w:val="24"/>
          <w:szCs w:val="24"/>
        </w:rPr>
        <w:t>(дорогу можно перейти в трех местах:</w:t>
      </w:r>
    </w:p>
    <w:p w:rsidR="00596D36" w:rsidRPr="00FA78F1" w:rsidRDefault="00596D36" w:rsidP="007E6C80">
      <w:pPr>
        <w:spacing w:after="0" w:line="240" w:lineRule="auto"/>
        <w:ind w:left="357" w:hanging="357"/>
        <w:rPr>
          <w:rFonts w:ascii="Times New Roman" w:hAnsi="Times New Roman" w:cs="Times New Roman"/>
          <w:i/>
          <w:iCs/>
          <w:sz w:val="24"/>
          <w:szCs w:val="24"/>
        </w:rPr>
      </w:pPr>
      <w:r w:rsidRPr="00FA78F1">
        <w:rPr>
          <w:rFonts w:ascii="Times New Roman" w:hAnsi="Times New Roman" w:cs="Times New Roman"/>
          <w:i/>
          <w:iCs/>
          <w:sz w:val="24"/>
          <w:szCs w:val="24"/>
        </w:rPr>
        <w:tab/>
        <w:t>- по пешеходному переходу (надземному, подземному и наземному);</w:t>
      </w:r>
    </w:p>
    <w:p w:rsidR="00596D36" w:rsidRPr="00FA78F1" w:rsidRDefault="00596D36" w:rsidP="007E6C80">
      <w:pPr>
        <w:spacing w:after="0" w:line="240" w:lineRule="auto"/>
        <w:ind w:left="357" w:hanging="357"/>
        <w:rPr>
          <w:rFonts w:ascii="Times New Roman" w:hAnsi="Times New Roman" w:cs="Times New Roman"/>
          <w:i/>
          <w:iCs/>
          <w:sz w:val="24"/>
          <w:szCs w:val="24"/>
        </w:rPr>
      </w:pPr>
      <w:r w:rsidRPr="00FA78F1">
        <w:rPr>
          <w:rFonts w:ascii="Times New Roman" w:hAnsi="Times New Roman" w:cs="Times New Roman"/>
          <w:i/>
          <w:iCs/>
          <w:sz w:val="24"/>
          <w:szCs w:val="24"/>
        </w:rPr>
        <w:tab/>
        <w:t>- на перекрестках по линии тротуаров или обочин;</w:t>
      </w:r>
    </w:p>
    <w:p w:rsidR="00596D36" w:rsidRPr="00FA78F1" w:rsidRDefault="00596D36" w:rsidP="007E6C80">
      <w:pPr>
        <w:spacing w:after="0" w:line="240" w:lineRule="auto"/>
        <w:ind w:left="357" w:hanging="357"/>
        <w:jc w:val="both"/>
        <w:rPr>
          <w:rFonts w:ascii="Times New Roman" w:hAnsi="Times New Roman" w:cs="Times New Roman"/>
          <w:i/>
          <w:iCs/>
          <w:sz w:val="24"/>
          <w:szCs w:val="24"/>
        </w:rPr>
      </w:pPr>
      <w:r w:rsidRPr="00FA78F1">
        <w:rPr>
          <w:rFonts w:ascii="Times New Roman" w:hAnsi="Times New Roman" w:cs="Times New Roman"/>
          <w:i/>
          <w:iCs/>
          <w:sz w:val="24"/>
          <w:szCs w:val="24"/>
        </w:rPr>
        <w:t xml:space="preserve">     - при отсутствии пешеходных переходов и перекрестков – на участках           без разделительной полосы и ограждений, где дорога хорошо просматривается в обе стороны).</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Где можно водить группы детей?</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(Только по тротуарам и пешеходным дорожкам, а если их нет, то по обочинам и только в светлое время суток в сопровождении не менее 2-х взрослых).</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Как можно перейти дорогу, если она регулируется светофором?</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(Дорогу можно переходить  только на зеленый сигнал светофора.Если пешеход не успевает закончить переход на зеленый сигнал светофора, он должен остановиться на островке безопасности или на осевой линии, разделяющей транспортные потоки противоположных направлений).</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Что должны делать пешеходы при приближении транспортных средств с включенным синим проблесковым маячком?</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(Воздержаться от перехода проезжей части – уступить дорогу).</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Как положено переходить дорогу на нерегулируемом перекрестке?</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(Прежде, чем сойти с тротуара на проезжую часть, необходимо убедиться, что машин поблизости нет, а прежде чем начать переход, необходимо посмотреть налево и убедиться в безопасности, дойти до середины, посмотреть направо и закончить переход).</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Где разрешается ожидать трамвай?</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(Прежде, чем сойти с тротуара на проезжую часть, необходимо убедиться, что машин поблизости нет, а прежде чем начать переход, необходимо посмотреть налево и убедиться в безопасности, дойти до середины, посмотреть направо и закончить переход).</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Почему за городом мы должны идти навстречу движущемуся транспорту.</w:t>
      </w:r>
    </w:p>
    <w:p w:rsidR="00596D36" w:rsidRPr="00FA78F1" w:rsidRDefault="00596D36" w:rsidP="007E6C80">
      <w:pPr>
        <w:spacing w:line="240" w:lineRule="auto"/>
        <w:ind w:left="360"/>
        <w:rPr>
          <w:rFonts w:ascii="Times New Roman" w:hAnsi="Times New Roman" w:cs="Times New Roman"/>
          <w:i/>
          <w:iCs/>
          <w:sz w:val="24"/>
          <w:szCs w:val="24"/>
        </w:rPr>
      </w:pPr>
      <w:r w:rsidRPr="00FA78F1">
        <w:rPr>
          <w:rFonts w:ascii="Times New Roman" w:hAnsi="Times New Roman" w:cs="Times New Roman"/>
          <w:i/>
          <w:iCs/>
          <w:sz w:val="24"/>
          <w:szCs w:val="24"/>
        </w:rPr>
        <w:t>(Это потому, чтобы люди хорошо видели встречные машины и заранее могли отойти в сторону).</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Почему на остановках транспорта желательно находиться на некотором удалении от проезжей части, наблюдая за приближающимися транспортными средствами, особенно в сырую погоду?</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(Если площадка мокрая или скользкая, то можно поскользнуться и попасть под транспортное средство.При скользкой проезжей части автомобили может занести на площадку, тротуар или обочину, обдать грязью).</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Как взрослый с ребенком должен входить и выходить из общественного транспорта?</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(При посадке взрослый вначале должен помочь войти ребенку, а затем войти самому.При выходе надо сначала выйти взрослому, а ребенка обязательно сразу взять за руку).</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Почему не рекомендуется задерживаться в транспортном средстве, когда открыты двери?</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(Водитель, увидев, что никто не выходит, включит механизм, закрывающий двери.Пассажир кинется к двери, и может застрять в них, что может повлечь серьезные последствия).</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В чем заключается опасность для пешехода, когда один автомобиль опережает другой?</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(В кратчайшие секунды обгона ни пешеход, ни водитель обгоняющего автомобиля друг друга не видят и заранее принять меры безопасности не могут.Пешеходу необходимо после перехода каждого ряда убеждаться в безопасности дальнейшего движения).</w:t>
      </w:r>
    </w:p>
    <w:p w:rsidR="00596D36" w:rsidRPr="00FA78F1" w:rsidRDefault="00596D36" w:rsidP="007E6C80">
      <w:pPr>
        <w:numPr>
          <w:ilvl w:val="0"/>
          <w:numId w:val="9"/>
        </w:numPr>
        <w:spacing w:line="240" w:lineRule="auto"/>
        <w:rPr>
          <w:rFonts w:ascii="Times New Roman" w:hAnsi="Times New Roman" w:cs="Times New Roman"/>
          <w:sz w:val="24"/>
          <w:szCs w:val="24"/>
        </w:rPr>
      </w:pPr>
      <w:r w:rsidRPr="00FA78F1">
        <w:rPr>
          <w:rFonts w:ascii="Times New Roman" w:hAnsi="Times New Roman" w:cs="Times New Roman"/>
          <w:sz w:val="24"/>
          <w:szCs w:val="24"/>
        </w:rPr>
        <w:t xml:space="preserve"> Как должны двигаться лица, которые находятся в инвалидных колясках или ведут мопед, мотоцикл?</w:t>
      </w:r>
    </w:p>
    <w:p w:rsidR="00596D36" w:rsidRPr="00FA78F1" w:rsidRDefault="00596D36" w:rsidP="007E6C80">
      <w:pPr>
        <w:spacing w:line="240" w:lineRule="auto"/>
        <w:rPr>
          <w:rFonts w:ascii="Times New Roman" w:hAnsi="Times New Roman" w:cs="Times New Roman"/>
          <w:i/>
          <w:iCs/>
          <w:sz w:val="24"/>
          <w:szCs w:val="24"/>
        </w:rPr>
      </w:pPr>
      <w:r w:rsidRPr="00FA78F1">
        <w:rPr>
          <w:rFonts w:ascii="Times New Roman" w:hAnsi="Times New Roman" w:cs="Times New Roman"/>
          <w:i/>
          <w:iCs/>
          <w:sz w:val="24"/>
          <w:szCs w:val="24"/>
        </w:rPr>
        <w:t xml:space="preserve">   (Они должны следовать по ходу движения транспортных средств).</w:t>
      </w:r>
    </w:p>
    <w:p w:rsidR="00596D36" w:rsidRPr="00FA78F1" w:rsidRDefault="00596D36" w:rsidP="007E6C80">
      <w:pPr>
        <w:numPr>
          <w:ilvl w:val="0"/>
          <w:numId w:val="9"/>
        </w:numPr>
        <w:spacing w:line="240" w:lineRule="auto"/>
        <w:jc w:val="both"/>
        <w:rPr>
          <w:rFonts w:ascii="Times New Roman" w:hAnsi="Times New Roman" w:cs="Times New Roman"/>
          <w:sz w:val="24"/>
          <w:szCs w:val="24"/>
        </w:rPr>
      </w:pPr>
      <w:r w:rsidRPr="00FA78F1">
        <w:rPr>
          <w:rFonts w:ascii="Times New Roman" w:hAnsi="Times New Roman" w:cs="Times New Roman"/>
          <w:sz w:val="24"/>
          <w:szCs w:val="24"/>
        </w:rPr>
        <w:t xml:space="preserve"> Разрешается ли перевозка пассажиров на велосипеде?</w:t>
      </w:r>
    </w:p>
    <w:p w:rsidR="00596D36" w:rsidRPr="00FA78F1" w:rsidRDefault="00596D36" w:rsidP="007E6C80">
      <w:pPr>
        <w:spacing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(Разрешается перевозка детей до 7 лет на специально оборудованном кресле)</w:t>
      </w:r>
    </w:p>
    <w:p w:rsidR="00596D36" w:rsidRPr="007E6C80" w:rsidRDefault="00596D36" w:rsidP="007E6C80">
      <w:pPr>
        <w:numPr>
          <w:ilvl w:val="0"/>
          <w:numId w:val="9"/>
        </w:numPr>
        <w:spacing w:after="0" w:line="240" w:lineRule="auto"/>
        <w:jc w:val="both"/>
        <w:rPr>
          <w:rFonts w:ascii="Times New Roman" w:hAnsi="Times New Roman" w:cs="Times New Roman"/>
          <w:sz w:val="24"/>
          <w:szCs w:val="24"/>
        </w:rPr>
      </w:pPr>
      <w:r w:rsidRPr="00FA78F1">
        <w:rPr>
          <w:rFonts w:ascii="Times New Roman" w:hAnsi="Times New Roman" w:cs="Times New Roman"/>
          <w:sz w:val="24"/>
          <w:szCs w:val="24"/>
        </w:rPr>
        <w:t xml:space="preserve"> Безопасно ли начинать переход при зеле</w:t>
      </w:r>
      <w:r>
        <w:rPr>
          <w:rFonts w:ascii="Times New Roman" w:hAnsi="Times New Roman" w:cs="Times New Roman"/>
          <w:sz w:val="24"/>
          <w:szCs w:val="24"/>
        </w:rPr>
        <w:t>ном мигающем сигнале  светофора</w:t>
      </w:r>
    </w:p>
    <w:p w:rsidR="00596D36" w:rsidRPr="007E6C80" w:rsidRDefault="00596D36" w:rsidP="007E6C80">
      <w:pPr>
        <w:spacing w:after="0" w:line="240" w:lineRule="auto"/>
        <w:ind w:left="360" w:hanging="360"/>
        <w:jc w:val="both"/>
        <w:rPr>
          <w:rFonts w:ascii="Times New Roman" w:hAnsi="Times New Roman" w:cs="Times New Roman"/>
          <w:i/>
          <w:iCs/>
          <w:sz w:val="24"/>
          <w:szCs w:val="24"/>
        </w:rPr>
      </w:pPr>
      <w:r w:rsidRPr="00FA78F1">
        <w:rPr>
          <w:rFonts w:ascii="Times New Roman" w:hAnsi="Times New Roman" w:cs="Times New Roman"/>
          <w:i/>
          <w:iCs/>
          <w:sz w:val="24"/>
          <w:szCs w:val="24"/>
        </w:rPr>
        <w:t xml:space="preserve">     (Небезопасно, так как к перекрестку может подъезжать машина,      водитель которой попытается преодолеть перекресток с ходу).</w:t>
      </w:r>
    </w:p>
    <w:p w:rsidR="00596D36" w:rsidRPr="007E6C80" w:rsidRDefault="00596D36" w:rsidP="007E6C80">
      <w:pPr>
        <w:numPr>
          <w:ilvl w:val="0"/>
          <w:numId w:val="9"/>
        </w:numPr>
        <w:spacing w:after="0" w:line="240" w:lineRule="auto"/>
        <w:jc w:val="both"/>
        <w:rPr>
          <w:rFonts w:ascii="Times New Roman" w:hAnsi="Times New Roman" w:cs="Times New Roman"/>
          <w:sz w:val="24"/>
          <w:szCs w:val="24"/>
        </w:rPr>
      </w:pPr>
      <w:r w:rsidRPr="00FA78F1">
        <w:rPr>
          <w:rFonts w:ascii="Times New Roman" w:hAnsi="Times New Roman" w:cs="Times New Roman"/>
          <w:sz w:val="24"/>
          <w:szCs w:val="24"/>
        </w:rPr>
        <w:t>Как должны двигаться велосипедисты на дороге?</w:t>
      </w:r>
    </w:p>
    <w:p w:rsidR="00596D36" w:rsidRPr="00FA78F1" w:rsidRDefault="00596D36" w:rsidP="007E6C80">
      <w:pPr>
        <w:spacing w:after="0"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("Велосипеды должны двигаться только по крайней правой полосе в один ряд  как можно правее.Допускается движение по обочинам, если это не создает помех для  пешехода").</w:t>
      </w:r>
    </w:p>
    <w:p w:rsidR="00596D36" w:rsidRPr="007E6C80" w:rsidRDefault="00596D36" w:rsidP="007E6C80">
      <w:pPr>
        <w:numPr>
          <w:ilvl w:val="0"/>
          <w:numId w:val="9"/>
        </w:numPr>
        <w:spacing w:after="0" w:line="240" w:lineRule="auto"/>
        <w:jc w:val="both"/>
        <w:rPr>
          <w:rFonts w:ascii="Times New Roman" w:hAnsi="Times New Roman" w:cs="Times New Roman"/>
          <w:sz w:val="24"/>
          <w:szCs w:val="24"/>
        </w:rPr>
      </w:pPr>
      <w:r w:rsidRPr="00FA78F1">
        <w:rPr>
          <w:rFonts w:ascii="Times New Roman" w:hAnsi="Times New Roman" w:cs="Times New Roman"/>
          <w:sz w:val="24"/>
          <w:szCs w:val="24"/>
        </w:rPr>
        <w:t>Как  в случае поломки, велосипедисты должны двигаться по проезжей части вне населенных пунктов?</w:t>
      </w:r>
    </w:p>
    <w:p w:rsidR="00596D36" w:rsidRPr="00FA78F1" w:rsidRDefault="00596D36" w:rsidP="007E6C80">
      <w:pPr>
        <w:spacing w:after="0"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("Вне населенных пунктов при движении по проезжей части пешеходы должны идти навстречу движению транспортных средств.Лица,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596D36" w:rsidRPr="007E6C80" w:rsidRDefault="00596D36" w:rsidP="007E6C80">
      <w:pPr>
        <w:numPr>
          <w:ilvl w:val="0"/>
          <w:numId w:val="9"/>
        </w:numPr>
        <w:spacing w:after="0" w:line="240" w:lineRule="auto"/>
        <w:jc w:val="both"/>
        <w:rPr>
          <w:rFonts w:ascii="Times New Roman" w:hAnsi="Times New Roman" w:cs="Times New Roman"/>
          <w:sz w:val="24"/>
          <w:szCs w:val="24"/>
        </w:rPr>
      </w:pPr>
      <w:r w:rsidRPr="00FA78F1">
        <w:rPr>
          <w:rFonts w:ascii="Times New Roman" w:hAnsi="Times New Roman" w:cs="Times New Roman"/>
          <w:sz w:val="24"/>
          <w:szCs w:val="24"/>
        </w:rPr>
        <w:t xml:space="preserve">В каком случае разрешается буксировка велосипеда? </w:t>
      </w:r>
    </w:p>
    <w:p w:rsidR="00596D36" w:rsidRPr="007E6C80" w:rsidRDefault="00596D36" w:rsidP="007E6C80">
      <w:pPr>
        <w:spacing w:after="0" w:line="240" w:lineRule="auto"/>
        <w:ind w:left="360"/>
        <w:jc w:val="both"/>
        <w:rPr>
          <w:rFonts w:ascii="Times New Roman" w:hAnsi="Times New Roman" w:cs="Times New Roman"/>
          <w:i/>
          <w:iCs/>
          <w:sz w:val="24"/>
          <w:szCs w:val="24"/>
        </w:rPr>
      </w:pPr>
      <w:r w:rsidRPr="00FA78F1">
        <w:rPr>
          <w:rFonts w:ascii="Times New Roman" w:hAnsi="Times New Roman" w:cs="Times New Roman"/>
          <w:i/>
          <w:iCs/>
          <w:sz w:val="24"/>
          <w:szCs w:val="24"/>
        </w:rPr>
        <w:t xml:space="preserve">("Запрещается буксировка велосипедов".Т.е. никаких сцепок, тросов и прочих уловок и приспособлении). </w:t>
      </w:r>
    </w:p>
    <w:p w:rsidR="00596D36" w:rsidRPr="007E6C80" w:rsidRDefault="00596D36" w:rsidP="007E6C80">
      <w:pPr>
        <w:numPr>
          <w:ilvl w:val="0"/>
          <w:numId w:val="9"/>
        </w:numPr>
        <w:spacing w:after="0" w:line="240" w:lineRule="auto"/>
        <w:jc w:val="both"/>
        <w:rPr>
          <w:rFonts w:ascii="Times New Roman" w:hAnsi="Times New Roman" w:cs="Times New Roman"/>
          <w:sz w:val="24"/>
          <w:szCs w:val="24"/>
        </w:rPr>
      </w:pPr>
      <w:r w:rsidRPr="00FA78F1">
        <w:rPr>
          <w:rFonts w:ascii="Times New Roman" w:hAnsi="Times New Roman" w:cs="Times New Roman"/>
          <w:sz w:val="24"/>
          <w:szCs w:val="24"/>
        </w:rPr>
        <w:t>Разрешается ли перевозить пассажиров на велосипеде?</w:t>
      </w:r>
    </w:p>
    <w:p w:rsidR="00596D36" w:rsidRDefault="00596D36" w:rsidP="007E6C80">
      <w:pPr>
        <w:spacing w:line="240" w:lineRule="auto"/>
        <w:ind w:left="360"/>
        <w:rPr>
          <w:rFonts w:ascii="Times New Roman" w:hAnsi="Times New Roman" w:cs="Times New Roman"/>
          <w:i/>
          <w:iCs/>
          <w:sz w:val="24"/>
          <w:szCs w:val="24"/>
        </w:rPr>
      </w:pPr>
      <w:r w:rsidRPr="00FA78F1">
        <w:rPr>
          <w:rFonts w:ascii="Times New Roman" w:hAnsi="Times New Roman" w:cs="Times New Roman"/>
          <w:i/>
          <w:iCs/>
          <w:sz w:val="24"/>
          <w:szCs w:val="24"/>
        </w:rPr>
        <w:t>(Ни на раме, ни на багажнике велосипеда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596D36" w:rsidRDefault="00596D36" w:rsidP="007E6C80">
      <w:pPr>
        <w:spacing w:line="240" w:lineRule="auto"/>
        <w:ind w:left="360"/>
        <w:rPr>
          <w:rFonts w:ascii="Times New Roman" w:hAnsi="Times New Roman" w:cs="Times New Roman"/>
          <w:i/>
          <w:iCs/>
          <w:sz w:val="24"/>
          <w:szCs w:val="24"/>
        </w:rPr>
      </w:pPr>
    </w:p>
    <w:p w:rsidR="00596D36" w:rsidRDefault="00596D36" w:rsidP="007E6C80">
      <w:pPr>
        <w:spacing w:line="240" w:lineRule="auto"/>
        <w:ind w:left="360"/>
        <w:rPr>
          <w:rFonts w:ascii="Times New Roman" w:hAnsi="Times New Roman" w:cs="Times New Roman"/>
          <w:i/>
          <w:iCs/>
          <w:sz w:val="24"/>
          <w:szCs w:val="24"/>
        </w:rPr>
      </w:pPr>
    </w:p>
    <w:p w:rsidR="00596D36" w:rsidRDefault="00596D36" w:rsidP="007E6C80">
      <w:pPr>
        <w:spacing w:line="240" w:lineRule="auto"/>
        <w:ind w:left="360"/>
        <w:rPr>
          <w:rFonts w:ascii="Times New Roman" w:hAnsi="Times New Roman" w:cs="Times New Roman"/>
          <w:i/>
          <w:iCs/>
          <w:sz w:val="24"/>
          <w:szCs w:val="24"/>
        </w:rPr>
      </w:pPr>
    </w:p>
    <w:p w:rsidR="00596D36" w:rsidRDefault="00596D36" w:rsidP="00793772">
      <w:pPr>
        <w:ind w:left="360"/>
        <w:rPr>
          <w:rFonts w:ascii="Times New Roman" w:hAnsi="Times New Roman" w:cs="Times New Roman"/>
          <w:i/>
          <w:iCs/>
          <w:sz w:val="24"/>
          <w:szCs w:val="24"/>
        </w:rPr>
      </w:pPr>
    </w:p>
    <w:p w:rsidR="00596D36" w:rsidRDefault="00596D36" w:rsidP="00793772">
      <w:pPr>
        <w:ind w:left="360"/>
        <w:rPr>
          <w:rFonts w:ascii="Times New Roman" w:hAnsi="Times New Roman" w:cs="Times New Roman"/>
          <w:i/>
          <w:iCs/>
          <w:sz w:val="24"/>
          <w:szCs w:val="24"/>
        </w:rPr>
      </w:pPr>
    </w:p>
    <w:p w:rsidR="00596D36" w:rsidRDefault="00596D36" w:rsidP="00793772">
      <w:pPr>
        <w:ind w:left="360"/>
        <w:rPr>
          <w:rFonts w:ascii="Times New Roman" w:hAnsi="Times New Roman" w:cs="Times New Roman"/>
          <w:i/>
          <w:iCs/>
          <w:sz w:val="24"/>
          <w:szCs w:val="24"/>
        </w:rPr>
      </w:pPr>
    </w:p>
    <w:p w:rsidR="00596D36" w:rsidRDefault="00596D36" w:rsidP="00427C1A">
      <w:pPr>
        <w:ind w:left="360"/>
        <w:jc w:val="right"/>
        <w:rPr>
          <w:rFonts w:ascii="Times New Roman" w:hAnsi="Times New Roman" w:cs="Times New Roman"/>
          <w:i/>
          <w:iCs/>
          <w:sz w:val="24"/>
          <w:szCs w:val="24"/>
        </w:rPr>
      </w:pPr>
      <w:r>
        <w:rPr>
          <w:rFonts w:ascii="Times New Roman" w:hAnsi="Times New Roman" w:cs="Times New Roman"/>
          <w:i/>
          <w:iCs/>
          <w:sz w:val="24"/>
          <w:szCs w:val="24"/>
        </w:rPr>
        <w:t>Приложение 2</w:t>
      </w:r>
    </w:p>
    <w:p w:rsidR="00596D36" w:rsidRDefault="00596D36">
      <w:pPr>
        <w:rPr>
          <w:rFonts w:ascii="Times New Roman" w:hAnsi="Times New Roman" w:cs="Times New Roman"/>
          <w:i/>
          <w:iCs/>
          <w:sz w:val="24"/>
          <w:szCs w:val="24"/>
        </w:rPr>
      </w:pPr>
      <w:r>
        <w:rPr>
          <w:rFonts w:ascii="Times New Roman" w:hAnsi="Times New Roman" w:cs="Times New Roman"/>
          <w:i/>
          <w:iCs/>
          <w:sz w:val="24"/>
          <w:szCs w:val="24"/>
        </w:rPr>
        <w:br w:type="page"/>
      </w:r>
    </w:p>
    <w:p w:rsidR="00596D36" w:rsidRPr="00FA78F1" w:rsidRDefault="00596D36" w:rsidP="00427C1A">
      <w:pPr>
        <w:ind w:left="360"/>
        <w:jc w:val="right"/>
        <w:rPr>
          <w:rFonts w:ascii="Times New Roman" w:hAnsi="Times New Roman" w:cs="Times New Roman"/>
          <w:i/>
          <w:iCs/>
          <w:sz w:val="24"/>
          <w:szCs w:val="24"/>
        </w:rPr>
      </w:pPr>
      <w:r>
        <w:rPr>
          <w:rFonts w:ascii="Times New Roman" w:hAnsi="Times New Roman" w:cs="Times New Roman"/>
          <w:i/>
          <w:iCs/>
          <w:sz w:val="24"/>
          <w:szCs w:val="24"/>
        </w:rPr>
        <w:t>Приложение 3</w:t>
      </w:r>
    </w:p>
    <w:p w:rsidR="00596D36" w:rsidRDefault="00596D36" w:rsidP="00793772"/>
    <w:sectPr w:rsidR="00596D36" w:rsidSect="006A5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3C3"/>
    <w:multiLevelType w:val="hybridMultilevel"/>
    <w:tmpl w:val="4E9651A0"/>
    <w:lvl w:ilvl="0" w:tplc="04190015">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8D02988"/>
    <w:multiLevelType w:val="hybridMultilevel"/>
    <w:tmpl w:val="4AB6BF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3000FD"/>
    <w:multiLevelType w:val="hybridMultilevel"/>
    <w:tmpl w:val="4DC2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B42FF5"/>
    <w:multiLevelType w:val="hybridMultilevel"/>
    <w:tmpl w:val="FC2824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582638"/>
    <w:multiLevelType w:val="hybridMultilevel"/>
    <w:tmpl w:val="977C1DD2"/>
    <w:lvl w:ilvl="0" w:tplc="531CC46E">
      <w:start w:val="1"/>
      <w:numFmt w:val="upperRoman"/>
      <w:lvlText w:val="%1."/>
      <w:lvlJc w:val="left"/>
      <w:pPr>
        <w:ind w:left="1428" w:hanging="72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7F7666D"/>
    <w:multiLevelType w:val="hybridMultilevel"/>
    <w:tmpl w:val="5A7260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85752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DF2526"/>
    <w:multiLevelType w:val="hybridMultilevel"/>
    <w:tmpl w:val="C68EEB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F2C58EF"/>
    <w:multiLevelType w:val="hybridMultilevel"/>
    <w:tmpl w:val="355C8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DC9567D"/>
    <w:multiLevelType w:val="hybridMultilevel"/>
    <w:tmpl w:val="633EC0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DCE1D05"/>
    <w:multiLevelType w:val="multilevel"/>
    <w:tmpl w:val="18C0C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F353A5"/>
    <w:multiLevelType w:val="hybridMultilevel"/>
    <w:tmpl w:val="3872F4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D843D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AF6108"/>
    <w:multiLevelType w:val="multilevel"/>
    <w:tmpl w:val="5290D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C785B65"/>
    <w:multiLevelType w:val="hybridMultilevel"/>
    <w:tmpl w:val="4DD43F44"/>
    <w:lvl w:ilvl="0" w:tplc="04190009">
      <w:start w:val="1"/>
      <w:numFmt w:val="bullet"/>
      <w:lvlText w:val=""/>
      <w:lvlJc w:val="left"/>
      <w:pPr>
        <w:ind w:left="2160" w:hanging="360"/>
      </w:pPr>
      <w:rPr>
        <w:rFonts w:ascii="Wingdings" w:hAnsi="Wingdings" w:cs="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15">
    <w:nsid w:val="7D23036C"/>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7E1A0AE6"/>
    <w:multiLevelType w:val="hybridMultilevel"/>
    <w:tmpl w:val="DD86F1A0"/>
    <w:lvl w:ilvl="0" w:tplc="531CC46E">
      <w:start w:val="1"/>
      <w:numFmt w:val="upperRoman"/>
      <w:lvlText w:val="%1."/>
      <w:lvlJc w:val="left"/>
      <w:pPr>
        <w:ind w:left="1428" w:hanging="72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0"/>
  </w:num>
  <w:num w:numId="2">
    <w:abstractNumId w:val="13"/>
  </w:num>
  <w:num w:numId="3">
    <w:abstractNumId w:val="8"/>
  </w:num>
  <w:num w:numId="4">
    <w:abstractNumId w:val="12"/>
  </w:num>
  <w:num w:numId="5">
    <w:abstractNumId w:val="6"/>
  </w:num>
  <w:num w:numId="6">
    <w:abstractNumId w:val="0"/>
  </w:num>
  <w:num w:numId="7">
    <w:abstractNumId w:val="15"/>
  </w:num>
  <w:num w:numId="8">
    <w:abstractNumId w:val="14"/>
  </w:num>
  <w:num w:numId="9">
    <w:abstractNumId w:val="1"/>
  </w:num>
  <w:num w:numId="10">
    <w:abstractNumId w:val="2"/>
  </w:num>
  <w:num w:numId="11">
    <w:abstractNumId w:val="16"/>
  </w:num>
  <w:num w:numId="12">
    <w:abstractNumId w:val="7"/>
  </w:num>
  <w:num w:numId="13">
    <w:abstractNumId w:val="5"/>
  </w:num>
  <w:num w:numId="14">
    <w:abstractNumId w:val="9"/>
  </w:num>
  <w:num w:numId="15">
    <w:abstractNumId w:val="11"/>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4A7"/>
    <w:rsid w:val="00012DBA"/>
    <w:rsid w:val="00043AC9"/>
    <w:rsid w:val="00054543"/>
    <w:rsid w:val="00057DD1"/>
    <w:rsid w:val="00061DE0"/>
    <w:rsid w:val="000A1079"/>
    <w:rsid w:val="000A2D75"/>
    <w:rsid w:val="000C5FA2"/>
    <w:rsid w:val="00106EC2"/>
    <w:rsid w:val="001130C2"/>
    <w:rsid w:val="00133F6A"/>
    <w:rsid w:val="00164B80"/>
    <w:rsid w:val="001A047F"/>
    <w:rsid w:val="001B5B93"/>
    <w:rsid w:val="001E4B50"/>
    <w:rsid w:val="002474D7"/>
    <w:rsid w:val="002524DE"/>
    <w:rsid w:val="0027052C"/>
    <w:rsid w:val="00286491"/>
    <w:rsid w:val="0028666C"/>
    <w:rsid w:val="00295D8F"/>
    <w:rsid w:val="00336F1A"/>
    <w:rsid w:val="0038753A"/>
    <w:rsid w:val="00395457"/>
    <w:rsid w:val="003D7B02"/>
    <w:rsid w:val="003F636B"/>
    <w:rsid w:val="003F7DCC"/>
    <w:rsid w:val="00410DBD"/>
    <w:rsid w:val="00421D31"/>
    <w:rsid w:val="00427C1A"/>
    <w:rsid w:val="0043719D"/>
    <w:rsid w:val="004612A1"/>
    <w:rsid w:val="004645F8"/>
    <w:rsid w:val="0047141A"/>
    <w:rsid w:val="004758EF"/>
    <w:rsid w:val="004B68D3"/>
    <w:rsid w:val="004E2C51"/>
    <w:rsid w:val="00542A5E"/>
    <w:rsid w:val="00565D6A"/>
    <w:rsid w:val="005664A7"/>
    <w:rsid w:val="00583461"/>
    <w:rsid w:val="00596D36"/>
    <w:rsid w:val="005A1569"/>
    <w:rsid w:val="005B78E6"/>
    <w:rsid w:val="005D421E"/>
    <w:rsid w:val="005E0328"/>
    <w:rsid w:val="005E20AF"/>
    <w:rsid w:val="005E5E5C"/>
    <w:rsid w:val="006116BF"/>
    <w:rsid w:val="0063559E"/>
    <w:rsid w:val="00652221"/>
    <w:rsid w:val="006533CF"/>
    <w:rsid w:val="006620C3"/>
    <w:rsid w:val="006720E1"/>
    <w:rsid w:val="006A01E1"/>
    <w:rsid w:val="006A51F2"/>
    <w:rsid w:val="006B321C"/>
    <w:rsid w:val="006C6D73"/>
    <w:rsid w:val="0071234A"/>
    <w:rsid w:val="00733B05"/>
    <w:rsid w:val="00746440"/>
    <w:rsid w:val="00782451"/>
    <w:rsid w:val="00784F9A"/>
    <w:rsid w:val="00790036"/>
    <w:rsid w:val="00792BAF"/>
    <w:rsid w:val="00793772"/>
    <w:rsid w:val="00794EDA"/>
    <w:rsid w:val="00795311"/>
    <w:rsid w:val="007957D8"/>
    <w:rsid w:val="007B4B09"/>
    <w:rsid w:val="007B6E6C"/>
    <w:rsid w:val="007C4974"/>
    <w:rsid w:val="007D332B"/>
    <w:rsid w:val="007E6C80"/>
    <w:rsid w:val="007E70A4"/>
    <w:rsid w:val="007F03E9"/>
    <w:rsid w:val="0083326C"/>
    <w:rsid w:val="008472B6"/>
    <w:rsid w:val="0086437C"/>
    <w:rsid w:val="00865435"/>
    <w:rsid w:val="0087746C"/>
    <w:rsid w:val="00894DA7"/>
    <w:rsid w:val="0089615F"/>
    <w:rsid w:val="00897FD5"/>
    <w:rsid w:val="008A4DF8"/>
    <w:rsid w:val="00900C89"/>
    <w:rsid w:val="00907B9E"/>
    <w:rsid w:val="00944F64"/>
    <w:rsid w:val="0097129F"/>
    <w:rsid w:val="00974E7C"/>
    <w:rsid w:val="00991A6E"/>
    <w:rsid w:val="009A62C1"/>
    <w:rsid w:val="00A32729"/>
    <w:rsid w:val="00A33FE8"/>
    <w:rsid w:val="00A343F9"/>
    <w:rsid w:val="00A75C97"/>
    <w:rsid w:val="00A93146"/>
    <w:rsid w:val="00A9786C"/>
    <w:rsid w:val="00AD019E"/>
    <w:rsid w:val="00AD41E0"/>
    <w:rsid w:val="00B238F4"/>
    <w:rsid w:val="00B23E0C"/>
    <w:rsid w:val="00B30345"/>
    <w:rsid w:val="00B31BD1"/>
    <w:rsid w:val="00B412D5"/>
    <w:rsid w:val="00B60856"/>
    <w:rsid w:val="00B75797"/>
    <w:rsid w:val="00B95988"/>
    <w:rsid w:val="00BA0226"/>
    <w:rsid w:val="00BD65C1"/>
    <w:rsid w:val="00C12C20"/>
    <w:rsid w:val="00C1368D"/>
    <w:rsid w:val="00C14D07"/>
    <w:rsid w:val="00C202B7"/>
    <w:rsid w:val="00C2369E"/>
    <w:rsid w:val="00C26222"/>
    <w:rsid w:val="00C80F34"/>
    <w:rsid w:val="00C8402B"/>
    <w:rsid w:val="00CB13DF"/>
    <w:rsid w:val="00CD3E97"/>
    <w:rsid w:val="00CE34B0"/>
    <w:rsid w:val="00CE713A"/>
    <w:rsid w:val="00D10C46"/>
    <w:rsid w:val="00D314E6"/>
    <w:rsid w:val="00D6291C"/>
    <w:rsid w:val="00D63226"/>
    <w:rsid w:val="00DB329C"/>
    <w:rsid w:val="00DF1A79"/>
    <w:rsid w:val="00DF7A2D"/>
    <w:rsid w:val="00E041CD"/>
    <w:rsid w:val="00E07784"/>
    <w:rsid w:val="00E12DD9"/>
    <w:rsid w:val="00E21D83"/>
    <w:rsid w:val="00E464C5"/>
    <w:rsid w:val="00E528B2"/>
    <w:rsid w:val="00E73653"/>
    <w:rsid w:val="00E84084"/>
    <w:rsid w:val="00E93897"/>
    <w:rsid w:val="00EC6594"/>
    <w:rsid w:val="00EF3429"/>
    <w:rsid w:val="00F146F5"/>
    <w:rsid w:val="00F17564"/>
    <w:rsid w:val="00F50265"/>
    <w:rsid w:val="00F565AF"/>
    <w:rsid w:val="00FA78F1"/>
    <w:rsid w:val="00FC5856"/>
    <w:rsid w:val="00FD27A4"/>
    <w:rsid w:val="00FD4A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A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4A7"/>
    <w:pPr>
      <w:ind w:left="720"/>
    </w:pPr>
  </w:style>
  <w:style w:type="table" w:styleId="TableGrid">
    <w:name w:val="Table Grid"/>
    <w:basedOn w:val="TableNormal"/>
    <w:uiPriority w:val="99"/>
    <w:rsid w:val="00CE713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6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6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79177/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9177/pril1.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29</Pages>
  <Words>2988</Words>
  <Characters>17032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Ирина</cp:lastModifiedBy>
  <cp:revision>13</cp:revision>
  <cp:lastPrinted>2012-10-19T03:52:00Z</cp:lastPrinted>
  <dcterms:created xsi:type="dcterms:W3CDTF">2008-01-03T00:19:00Z</dcterms:created>
  <dcterms:modified xsi:type="dcterms:W3CDTF">2002-12-31T18:04:00Z</dcterms:modified>
</cp:coreProperties>
</file>