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7930">
        <w:rPr>
          <w:rFonts w:ascii="Times New Roman" w:hAnsi="Times New Roman" w:cs="Times New Roman"/>
          <w:bCs/>
          <w:sz w:val="24"/>
          <w:szCs w:val="24"/>
        </w:rPr>
        <w:t>Государственное бюджетное образовательное учреждение города Москвы прогимназия № 1792 «</w:t>
      </w:r>
      <w:proofErr w:type="spellStart"/>
      <w:r w:rsidRPr="006E7930">
        <w:rPr>
          <w:rFonts w:ascii="Times New Roman" w:hAnsi="Times New Roman" w:cs="Times New Roman"/>
          <w:bCs/>
          <w:sz w:val="24"/>
          <w:szCs w:val="24"/>
        </w:rPr>
        <w:t>Остафьево</w:t>
      </w:r>
      <w:proofErr w:type="spellEnd"/>
      <w:r w:rsidRPr="006E7930">
        <w:rPr>
          <w:rFonts w:ascii="Times New Roman" w:hAnsi="Times New Roman" w:cs="Times New Roman"/>
          <w:bCs/>
          <w:sz w:val="24"/>
          <w:szCs w:val="24"/>
        </w:rPr>
        <w:t>»</w:t>
      </w: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lang/>
        </w:rPr>
      </w:pP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E7930">
        <w:rPr>
          <w:rFonts w:ascii="Times New Roman" w:hAnsi="Times New Roman" w:cs="Times New Roman"/>
          <w:b/>
          <w:bCs/>
          <w:sz w:val="32"/>
          <w:szCs w:val="32"/>
        </w:rPr>
        <w:t xml:space="preserve">ГОДОВОЙ ПЛАН РАБОТЫ </w:t>
      </w: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E7930">
        <w:rPr>
          <w:rFonts w:ascii="Times New Roman" w:hAnsi="Times New Roman" w:cs="Times New Roman"/>
          <w:b/>
          <w:bCs/>
          <w:sz w:val="32"/>
          <w:szCs w:val="32"/>
        </w:rPr>
        <w:t>ЦЕНТРА ИГРОВОЙ ПОДДЕРЖКИ РЕБЕНКА</w:t>
      </w: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E7930">
        <w:rPr>
          <w:rFonts w:ascii="Times New Roman" w:hAnsi="Times New Roman" w:cs="Times New Roman"/>
          <w:b/>
          <w:bCs/>
          <w:sz w:val="32"/>
          <w:szCs w:val="32"/>
        </w:rPr>
        <w:t>"</w:t>
      </w:r>
      <w:proofErr w:type="spellStart"/>
      <w:r w:rsidRPr="006E7930">
        <w:rPr>
          <w:rFonts w:ascii="Times New Roman" w:hAnsi="Times New Roman" w:cs="Times New Roman"/>
          <w:b/>
          <w:bCs/>
          <w:sz w:val="32"/>
          <w:szCs w:val="32"/>
        </w:rPr>
        <w:t>ЦИПРята</w:t>
      </w:r>
      <w:proofErr w:type="spellEnd"/>
      <w:r w:rsidRPr="006E7930">
        <w:rPr>
          <w:rFonts w:ascii="Times New Roman" w:hAnsi="Times New Roman" w:cs="Times New Roman"/>
          <w:b/>
          <w:bCs/>
          <w:sz w:val="32"/>
          <w:szCs w:val="32"/>
        </w:rPr>
        <w:t>"</w:t>
      </w: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2013-2014</w:t>
      </w:r>
      <w:r w:rsidRPr="006E7930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93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СОДЕРЖАНИЕ:</w:t>
      </w: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7930">
        <w:rPr>
          <w:rFonts w:ascii="Times New Roman" w:hAnsi="Times New Roman" w:cs="Times New Roman"/>
          <w:b/>
          <w:bCs/>
          <w:sz w:val="24"/>
          <w:szCs w:val="24"/>
        </w:rPr>
        <w:t>1. Осн</w:t>
      </w:r>
      <w:r>
        <w:rPr>
          <w:rFonts w:ascii="Times New Roman" w:hAnsi="Times New Roman" w:cs="Times New Roman"/>
          <w:b/>
          <w:bCs/>
          <w:sz w:val="24"/>
          <w:szCs w:val="24"/>
        </w:rPr>
        <w:t>овные направления работы на 2013-2014</w:t>
      </w:r>
      <w:r w:rsidRPr="006E7930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7930">
        <w:rPr>
          <w:rFonts w:ascii="Times New Roman" w:hAnsi="Times New Roman" w:cs="Times New Roman"/>
          <w:b/>
          <w:bCs/>
          <w:sz w:val="24"/>
          <w:szCs w:val="24"/>
        </w:rPr>
        <w:t>2. Организация работы с кадрами</w:t>
      </w: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930">
        <w:rPr>
          <w:rFonts w:ascii="Times New Roman" w:hAnsi="Times New Roman" w:cs="Times New Roman"/>
          <w:sz w:val="24"/>
          <w:szCs w:val="24"/>
        </w:rPr>
        <w:t>2.1. Педагогические кадры ЦИПР.</w:t>
      </w: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930">
        <w:rPr>
          <w:rFonts w:ascii="Times New Roman" w:hAnsi="Times New Roman" w:cs="Times New Roman"/>
          <w:sz w:val="24"/>
          <w:szCs w:val="24"/>
        </w:rPr>
        <w:t>2.2. Консультации.</w:t>
      </w: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930">
        <w:rPr>
          <w:rFonts w:ascii="Times New Roman" w:hAnsi="Times New Roman" w:cs="Times New Roman"/>
          <w:sz w:val="24"/>
          <w:szCs w:val="24"/>
        </w:rPr>
        <w:t>2.3. Семинары, практикумы, тренинги.</w:t>
      </w: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930">
        <w:rPr>
          <w:rFonts w:ascii="Times New Roman" w:hAnsi="Times New Roman" w:cs="Times New Roman"/>
          <w:sz w:val="24"/>
          <w:szCs w:val="24"/>
        </w:rPr>
        <w:t>2.4. Другие коллективные мероприятия.</w:t>
      </w: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793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6E7930">
        <w:rPr>
          <w:rFonts w:ascii="Times New Roman" w:hAnsi="Times New Roman" w:cs="Times New Roman"/>
          <w:sz w:val="24"/>
          <w:szCs w:val="24"/>
        </w:rPr>
        <w:t xml:space="preserve"> </w:t>
      </w:r>
      <w:r w:rsidRPr="006E7930">
        <w:rPr>
          <w:rFonts w:ascii="Times New Roman" w:hAnsi="Times New Roman" w:cs="Times New Roman"/>
          <w:b/>
          <w:bCs/>
          <w:sz w:val="24"/>
          <w:szCs w:val="24"/>
        </w:rPr>
        <w:t>Организационно-методическая работа</w:t>
      </w: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930">
        <w:rPr>
          <w:rFonts w:ascii="Times New Roman" w:hAnsi="Times New Roman" w:cs="Times New Roman"/>
          <w:sz w:val="24"/>
          <w:szCs w:val="24"/>
        </w:rPr>
        <w:t>3.1. Управление и контроль.</w:t>
      </w: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930">
        <w:rPr>
          <w:rFonts w:ascii="Times New Roman" w:hAnsi="Times New Roman" w:cs="Times New Roman"/>
          <w:sz w:val="24"/>
          <w:szCs w:val="24"/>
        </w:rPr>
        <w:t>3.2. Педагогические советы.</w:t>
      </w: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930">
        <w:rPr>
          <w:rFonts w:ascii="Times New Roman" w:hAnsi="Times New Roman" w:cs="Times New Roman"/>
          <w:sz w:val="24"/>
          <w:szCs w:val="24"/>
        </w:rPr>
        <w:t>3.3. Смотры, выставки, конкурсы.</w:t>
      </w: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930">
        <w:rPr>
          <w:rFonts w:ascii="Times New Roman" w:hAnsi="Times New Roman" w:cs="Times New Roman"/>
          <w:sz w:val="24"/>
          <w:szCs w:val="24"/>
        </w:rPr>
        <w:t>3.4. Работа в методическом кабинете.</w:t>
      </w: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7930">
        <w:rPr>
          <w:rFonts w:ascii="Times New Roman" w:hAnsi="Times New Roman" w:cs="Times New Roman"/>
          <w:b/>
          <w:bCs/>
          <w:sz w:val="24"/>
          <w:szCs w:val="24"/>
        </w:rPr>
        <w:t>4. Взаимосвязь в работе с семьей</w:t>
      </w: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930">
        <w:rPr>
          <w:rFonts w:ascii="Times New Roman" w:hAnsi="Times New Roman" w:cs="Times New Roman"/>
          <w:sz w:val="24"/>
          <w:szCs w:val="24"/>
        </w:rPr>
        <w:t>4.1. Организация взаимодействия с родителями:</w:t>
      </w: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930">
        <w:rPr>
          <w:rFonts w:ascii="Times New Roman" w:hAnsi="Times New Roman" w:cs="Times New Roman"/>
          <w:sz w:val="24"/>
          <w:szCs w:val="24"/>
        </w:rPr>
        <w:t>4.2. Общие родительские собрания;</w:t>
      </w: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930">
        <w:rPr>
          <w:rFonts w:ascii="Times New Roman" w:hAnsi="Times New Roman" w:cs="Times New Roman"/>
          <w:sz w:val="24"/>
          <w:szCs w:val="24"/>
        </w:rPr>
        <w:t>4.3. Анкетирование родителей;</w:t>
      </w: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930">
        <w:rPr>
          <w:rFonts w:ascii="Times New Roman" w:hAnsi="Times New Roman" w:cs="Times New Roman"/>
          <w:sz w:val="24"/>
          <w:szCs w:val="24"/>
        </w:rPr>
        <w:t>4.4. Участие родителей в организации и проведении праздников.</w:t>
      </w: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930" w:rsidRPr="006E7930" w:rsidRDefault="006E7930" w:rsidP="006E7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E7930" w:rsidRPr="006E7930">
          <w:pgSz w:w="11906" w:h="16838"/>
          <w:pgMar w:top="1440" w:right="1800" w:bottom="1440" w:left="1800" w:header="720" w:footer="720" w:gutter="0"/>
          <w:cols w:space="720"/>
        </w:sectPr>
      </w:pPr>
    </w:p>
    <w:p w:rsidR="006E7930" w:rsidRPr="006E7930" w:rsidRDefault="006E7930" w:rsidP="006E79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7930">
        <w:rPr>
          <w:rFonts w:ascii="Times New Roman" w:hAnsi="Times New Roman" w:cs="Times New Roman"/>
          <w:bCs/>
          <w:sz w:val="24"/>
          <w:szCs w:val="24"/>
        </w:rPr>
        <w:lastRenderedPageBreak/>
        <w:t>ОСНОВНЫЕ НАПРАВЛЕНИЯ</w:t>
      </w: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7930">
        <w:rPr>
          <w:rFonts w:ascii="Times New Roman" w:hAnsi="Times New Roman" w:cs="Times New Roman"/>
          <w:bCs/>
          <w:sz w:val="24"/>
          <w:szCs w:val="24"/>
        </w:rPr>
        <w:t>ВОСПИТАТЕЛЬНО-ОБРАЗОВАТЕЛЬНОГО ПРОЦЕССА</w:t>
      </w: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2013-2014</w:t>
      </w:r>
      <w:r w:rsidRPr="006E7930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E7930" w:rsidRPr="006E7930" w:rsidRDefault="006E7930" w:rsidP="006E79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E7930">
        <w:rPr>
          <w:rFonts w:ascii="Times New Roman" w:hAnsi="Times New Roman" w:cs="Times New Roman"/>
          <w:sz w:val="24"/>
          <w:szCs w:val="24"/>
        </w:rPr>
        <w:t>Оказание содействия в социализации детей раннего возраста на основе организации игровой деятельности.</w:t>
      </w:r>
    </w:p>
    <w:p w:rsidR="006E7930" w:rsidRPr="006E7930" w:rsidRDefault="006E7930" w:rsidP="006E79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E7930">
        <w:rPr>
          <w:rFonts w:ascii="Times New Roman" w:hAnsi="Times New Roman" w:cs="Times New Roman"/>
          <w:sz w:val="24"/>
          <w:szCs w:val="24"/>
        </w:rPr>
        <w:t>Разработка индивидуальных программ игровой поддержки и организация психолого-педагогического сопровождения ре</w:t>
      </w:r>
      <w:r w:rsidRPr="006E7930">
        <w:rPr>
          <w:rFonts w:ascii="Times New Roman" w:hAnsi="Times New Roman" w:cs="Times New Roman"/>
          <w:sz w:val="24"/>
          <w:szCs w:val="24"/>
        </w:rPr>
        <w:softHyphen/>
        <w:t>бенка.</w:t>
      </w:r>
    </w:p>
    <w:p w:rsidR="006E7930" w:rsidRPr="006E7930" w:rsidRDefault="006E7930" w:rsidP="006E79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E7930">
        <w:rPr>
          <w:rFonts w:ascii="Times New Roman" w:hAnsi="Times New Roman" w:cs="Times New Roman"/>
          <w:sz w:val="24"/>
          <w:szCs w:val="24"/>
        </w:rPr>
        <w:t>Обучение родителей и специалистов дошкольных образователь</w:t>
      </w:r>
      <w:r w:rsidRPr="006E7930">
        <w:rPr>
          <w:rFonts w:ascii="Times New Roman" w:hAnsi="Times New Roman" w:cs="Times New Roman"/>
          <w:sz w:val="24"/>
          <w:szCs w:val="24"/>
        </w:rPr>
        <w:softHyphen/>
        <w:t>ных учреждений способам применения различных видов игровых средств обучения: организация на их основе развивающих игр и игрового взаимодействия с детьми.</w:t>
      </w:r>
    </w:p>
    <w:p w:rsidR="006E7930" w:rsidRPr="006E7930" w:rsidRDefault="006E7930" w:rsidP="006E79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E7930">
        <w:rPr>
          <w:rFonts w:ascii="Times New Roman" w:hAnsi="Times New Roman" w:cs="Times New Roman"/>
          <w:sz w:val="24"/>
          <w:szCs w:val="24"/>
        </w:rPr>
        <w:t>Консультирование родителей по созданию развивающей среды в условиях семейного воспитания, формированию оптимального состава игровых средств обучения, правилам их выбора.</w:t>
      </w:r>
    </w:p>
    <w:p w:rsidR="006E7930" w:rsidRPr="006E7930" w:rsidRDefault="006E7930" w:rsidP="006E79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E7930">
        <w:rPr>
          <w:rFonts w:ascii="Times New Roman" w:hAnsi="Times New Roman" w:cs="Times New Roman"/>
          <w:sz w:val="24"/>
          <w:szCs w:val="24"/>
        </w:rPr>
        <w:t>Ознакомление родителей и специалистов дошкольных образова</w:t>
      </w:r>
      <w:r w:rsidRPr="006E7930">
        <w:rPr>
          <w:rFonts w:ascii="Times New Roman" w:hAnsi="Times New Roman" w:cs="Times New Roman"/>
          <w:sz w:val="24"/>
          <w:szCs w:val="24"/>
        </w:rPr>
        <w:softHyphen/>
        <w:t>тельных учреждений с современными видами игровых средств обучения.</w:t>
      </w: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E7930" w:rsidRPr="006E7930" w:rsidRDefault="006E7930" w:rsidP="006E793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6E7930" w:rsidRPr="006E7930">
          <w:pgSz w:w="11906" w:h="16838"/>
          <w:pgMar w:top="1440" w:right="1800" w:bottom="1440" w:left="1800" w:header="720" w:footer="720" w:gutter="0"/>
          <w:cols w:space="720"/>
        </w:sectPr>
      </w:pP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7930">
        <w:rPr>
          <w:rFonts w:ascii="Times New Roman" w:hAnsi="Times New Roman" w:cs="Times New Roman"/>
          <w:bCs/>
          <w:sz w:val="24"/>
          <w:szCs w:val="24"/>
        </w:rPr>
        <w:lastRenderedPageBreak/>
        <w:t>2. ОРГАНИЗАЦИЯ РАБОТЫ С КАДРАМИ</w:t>
      </w:r>
    </w:p>
    <w:p w:rsidR="006E7930" w:rsidRPr="006E7930" w:rsidRDefault="006E7930" w:rsidP="006E7930">
      <w:pPr>
        <w:widowControl w:val="0"/>
        <w:tabs>
          <w:tab w:val="left" w:pos="37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E7930" w:rsidRPr="006E7930" w:rsidRDefault="006E7930" w:rsidP="006E7930">
      <w:pPr>
        <w:widowControl w:val="0"/>
        <w:tabs>
          <w:tab w:val="left" w:pos="37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7930">
        <w:rPr>
          <w:rFonts w:ascii="Times New Roman" w:hAnsi="Times New Roman" w:cs="Times New Roman"/>
          <w:bCs/>
          <w:sz w:val="24"/>
          <w:szCs w:val="24"/>
        </w:rPr>
        <w:t>2.1. Педагогические кадры ЦИПР ГБОУ прогимназия № 1792 "</w:t>
      </w:r>
      <w:proofErr w:type="spellStart"/>
      <w:r w:rsidRPr="006E7930">
        <w:rPr>
          <w:rFonts w:ascii="Times New Roman" w:hAnsi="Times New Roman" w:cs="Times New Roman"/>
          <w:bCs/>
          <w:sz w:val="24"/>
          <w:szCs w:val="24"/>
        </w:rPr>
        <w:t>Остафьево</w:t>
      </w:r>
      <w:proofErr w:type="spellEnd"/>
      <w:r w:rsidRPr="006E7930">
        <w:rPr>
          <w:rFonts w:ascii="Times New Roman" w:hAnsi="Times New Roman" w:cs="Times New Roman"/>
          <w:bCs/>
          <w:sz w:val="24"/>
          <w:szCs w:val="24"/>
        </w:rPr>
        <w:t>"</w:t>
      </w:r>
    </w:p>
    <w:tbl>
      <w:tblPr>
        <w:tblW w:w="9795" w:type="dxa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2295"/>
        <w:gridCol w:w="1920"/>
        <w:gridCol w:w="735"/>
        <w:gridCol w:w="1770"/>
        <w:gridCol w:w="1485"/>
        <w:gridCol w:w="1590"/>
      </w:tblGrid>
      <w:tr w:rsidR="006E7930" w:rsidRPr="006E7930" w:rsidTr="006E7930">
        <w:trPr>
          <w:tblCellSpacing w:w="15" w:type="dxa"/>
          <w:jc w:val="center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>Пед</w:t>
            </w:r>
            <w:proofErr w:type="spellEnd"/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proofErr w:type="gramEnd"/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>таж</w:t>
            </w:r>
            <w:proofErr w:type="spellEnd"/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Категория, разряд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>Год курсов –</w:t>
            </w:r>
          </w:p>
          <w:p w:rsidR="006E7930" w:rsidRPr="006E7930" w:rsidRDefault="006E7930" w:rsidP="006E7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>год след</w:t>
            </w:r>
            <w:proofErr w:type="gramStart"/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End"/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>ттестации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20-20</w:t>
            </w:r>
          </w:p>
          <w:p w:rsidR="006E7930" w:rsidRPr="006E7930" w:rsidRDefault="006E7930" w:rsidP="006E7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20-20</w:t>
            </w:r>
          </w:p>
          <w:p w:rsidR="006E7930" w:rsidRPr="006E7930" w:rsidRDefault="006E7930" w:rsidP="006E7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20-20</w:t>
            </w:r>
          </w:p>
          <w:p w:rsidR="006E7930" w:rsidRPr="006E7930" w:rsidRDefault="006E7930" w:rsidP="006E7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20-20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20-20</w:t>
            </w:r>
          </w:p>
          <w:p w:rsidR="006E7930" w:rsidRPr="006E7930" w:rsidRDefault="006E7930" w:rsidP="006E7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20-20</w:t>
            </w:r>
          </w:p>
          <w:p w:rsidR="006E7930" w:rsidRPr="006E7930" w:rsidRDefault="006E7930" w:rsidP="006E7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20-20</w:t>
            </w:r>
          </w:p>
          <w:p w:rsidR="006E7930" w:rsidRPr="006E7930" w:rsidRDefault="006E7930" w:rsidP="006E7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20-20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20-20</w:t>
            </w:r>
          </w:p>
          <w:p w:rsidR="006E7930" w:rsidRPr="006E7930" w:rsidRDefault="006E7930" w:rsidP="006E7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20-20</w:t>
            </w:r>
          </w:p>
          <w:p w:rsidR="006E7930" w:rsidRPr="006E7930" w:rsidRDefault="006E7930" w:rsidP="006E7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20-20</w:t>
            </w:r>
          </w:p>
          <w:p w:rsidR="006E7930" w:rsidRPr="006E7930" w:rsidRDefault="006E7930" w:rsidP="006E7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20-20</w:t>
            </w:r>
          </w:p>
        </w:tc>
      </w:tr>
    </w:tbl>
    <w:p w:rsidR="006E7930" w:rsidRPr="006E7930" w:rsidRDefault="006E7930" w:rsidP="006E79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E7930">
        <w:rPr>
          <w:rFonts w:ascii="Times New Roman" w:hAnsi="Times New Roman" w:cs="Times New Roman"/>
          <w:bCs/>
          <w:i/>
          <w:iCs/>
          <w:sz w:val="24"/>
          <w:szCs w:val="24"/>
        </w:rPr>
        <w:t>Примечание:</w:t>
      </w:r>
    </w:p>
    <w:p w:rsidR="006E7930" w:rsidRPr="006E7930" w:rsidRDefault="006E7930" w:rsidP="006E79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7930">
        <w:rPr>
          <w:rFonts w:ascii="Times New Roman" w:hAnsi="Times New Roman" w:cs="Times New Roman"/>
          <w:bCs/>
          <w:sz w:val="24"/>
          <w:szCs w:val="24"/>
        </w:rPr>
        <w:t>ВС</w:t>
      </w:r>
      <w:proofErr w:type="gramEnd"/>
      <w:r w:rsidRPr="006E7930">
        <w:rPr>
          <w:rFonts w:ascii="Times New Roman" w:hAnsi="Times New Roman" w:cs="Times New Roman"/>
          <w:bCs/>
          <w:sz w:val="24"/>
          <w:szCs w:val="24"/>
        </w:rPr>
        <w:t xml:space="preserve"> — </w:t>
      </w:r>
      <w:r w:rsidRPr="006E7930">
        <w:rPr>
          <w:rFonts w:ascii="Times New Roman" w:hAnsi="Times New Roman" w:cs="Times New Roman"/>
          <w:sz w:val="24"/>
          <w:szCs w:val="24"/>
        </w:rPr>
        <w:t>высшее специальное образование;</w:t>
      </w:r>
    </w:p>
    <w:p w:rsidR="006E7930" w:rsidRPr="006E7930" w:rsidRDefault="006E7930" w:rsidP="006E79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930">
        <w:rPr>
          <w:rFonts w:ascii="Times New Roman" w:hAnsi="Times New Roman" w:cs="Times New Roman"/>
          <w:bCs/>
          <w:sz w:val="24"/>
          <w:szCs w:val="24"/>
        </w:rPr>
        <w:t xml:space="preserve">СС — </w:t>
      </w:r>
      <w:r w:rsidRPr="006E7930">
        <w:rPr>
          <w:rFonts w:ascii="Times New Roman" w:hAnsi="Times New Roman" w:cs="Times New Roman"/>
          <w:sz w:val="24"/>
          <w:szCs w:val="24"/>
        </w:rPr>
        <w:t>среднее специальное образование;</w:t>
      </w:r>
    </w:p>
    <w:p w:rsidR="006E7930" w:rsidRPr="006E7930" w:rsidRDefault="006E7930" w:rsidP="006E79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930">
        <w:rPr>
          <w:rFonts w:ascii="Times New Roman" w:hAnsi="Times New Roman" w:cs="Times New Roman"/>
          <w:bCs/>
          <w:sz w:val="24"/>
          <w:szCs w:val="24"/>
        </w:rPr>
        <w:t xml:space="preserve">В — </w:t>
      </w:r>
      <w:r w:rsidRPr="006E7930">
        <w:rPr>
          <w:rFonts w:ascii="Times New Roman" w:hAnsi="Times New Roman" w:cs="Times New Roman"/>
          <w:sz w:val="24"/>
          <w:szCs w:val="24"/>
        </w:rPr>
        <w:t>высшее образование;</w:t>
      </w:r>
    </w:p>
    <w:p w:rsidR="006E7930" w:rsidRPr="006E7930" w:rsidRDefault="006E7930" w:rsidP="006E79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930">
        <w:rPr>
          <w:rFonts w:ascii="Times New Roman" w:hAnsi="Times New Roman" w:cs="Times New Roman"/>
          <w:bCs/>
          <w:sz w:val="24"/>
          <w:szCs w:val="24"/>
        </w:rPr>
        <w:t xml:space="preserve">У — </w:t>
      </w:r>
      <w:r w:rsidRPr="006E7930">
        <w:rPr>
          <w:rFonts w:ascii="Times New Roman" w:hAnsi="Times New Roman" w:cs="Times New Roman"/>
          <w:sz w:val="24"/>
          <w:szCs w:val="24"/>
        </w:rPr>
        <w:t>учится в настоящее время;</w:t>
      </w:r>
    </w:p>
    <w:p w:rsidR="006E7930" w:rsidRPr="006E7930" w:rsidRDefault="006E7930" w:rsidP="006E79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7930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6E7930">
        <w:rPr>
          <w:rFonts w:ascii="Times New Roman" w:hAnsi="Times New Roman" w:cs="Times New Roman"/>
          <w:bCs/>
          <w:sz w:val="24"/>
          <w:szCs w:val="24"/>
        </w:rPr>
        <w:t xml:space="preserve"> — </w:t>
      </w:r>
      <w:proofErr w:type="gramStart"/>
      <w:r w:rsidRPr="006E7930">
        <w:rPr>
          <w:rFonts w:ascii="Times New Roman" w:hAnsi="Times New Roman" w:cs="Times New Roman"/>
          <w:sz w:val="24"/>
          <w:szCs w:val="24"/>
        </w:rPr>
        <w:t>курсы</w:t>
      </w:r>
      <w:proofErr w:type="gramEnd"/>
      <w:r w:rsidRPr="006E7930">
        <w:rPr>
          <w:rFonts w:ascii="Times New Roman" w:hAnsi="Times New Roman" w:cs="Times New Roman"/>
          <w:sz w:val="24"/>
          <w:szCs w:val="24"/>
        </w:rPr>
        <w:t xml:space="preserve"> повышения квалификации;</w:t>
      </w:r>
    </w:p>
    <w:p w:rsidR="006E7930" w:rsidRPr="006E7930" w:rsidRDefault="006E7930" w:rsidP="006E79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930">
        <w:rPr>
          <w:rFonts w:ascii="Times New Roman" w:hAnsi="Times New Roman" w:cs="Times New Roman"/>
          <w:bCs/>
          <w:sz w:val="24"/>
          <w:szCs w:val="24"/>
        </w:rPr>
        <w:t xml:space="preserve">А — </w:t>
      </w:r>
      <w:r w:rsidRPr="006E7930">
        <w:rPr>
          <w:rFonts w:ascii="Times New Roman" w:hAnsi="Times New Roman" w:cs="Times New Roman"/>
          <w:sz w:val="24"/>
          <w:szCs w:val="24"/>
        </w:rPr>
        <w:t>аттестация.</w:t>
      </w: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7930">
        <w:rPr>
          <w:rFonts w:ascii="Times New Roman" w:hAnsi="Times New Roman" w:cs="Times New Roman"/>
          <w:bCs/>
          <w:sz w:val="24"/>
          <w:szCs w:val="24"/>
        </w:rPr>
        <w:t>2.2. Консультации</w:t>
      </w:r>
    </w:p>
    <w:tbl>
      <w:tblPr>
        <w:tblW w:w="0" w:type="auto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5040"/>
        <w:gridCol w:w="2145"/>
        <w:gridCol w:w="2445"/>
      </w:tblGrid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1. По запросам специалистов ЦИПР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2. «Формы ведения документации специалистов ЦИПР»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3. «Диагностика психического и познавательного развития детей»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4. «Особенности р</w:t>
            </w:r>
            <w:r w:rsidRPr="006E79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азвития психических процессов, познавательной активности, эмоциональной сферы и коммуникативных умений детей раннего возраста»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5. «Совместная деятельность педагогов и родителей по социально-эмоциональному развитию детей»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6. «Организация оздоровительной работы с детьми раннего возраста в игровой деятельности»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7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</w:p>
        </w:tc>
      </w:tr>
    </w:tbl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7930">
        <w:rPr>
          <w:rFonts w:ascii="Times New Roman" w:hAnsi="Times New Roman" w:cs="Times New Roman"/>
          <w:bCs/>
          <w:sz w:val="24"/>
          <w:szCs w:val="24"/>
        </w:rPr>
        <w:t>2.3. Семинары, практикумы, тренинги</w:t>
      </w:r>
    </w:p>
    <w:tbl>
      <w:tblPr>
        <w:tblW w:w="0" w:type="auto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5040"/>
        <w:gridCol w:w="2115"/>
        <w:gridCol w:w="2475"/>
      </w:tblGrid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Практикум «Взаимодействие специалистов при проведении игровых сеансов в ЦИПР»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2. Тренинг «Коммуникативные игры с детьми раннего возраста»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3. Практикум «</w:t>
            </w:r>
            <w:r w:rsidRPr="006E79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Педагогические аспекты работы с детьми раннего возраста»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Семинар-практикум «Развитие мелкой моторики малышей в процессе образовательной работы»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E7930" w:rsidRPr="006E7930" w:rsidRDefault="006E7930" w:rsidP="006E7930">
      <w:pPr>
        <w:widowControl w:val="0"/>
        <w:tabs>
          <w:tab w:val="left" w:pos="39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7930">
        <w:rPr>
          <w:rFonts w:ascii="Times New Roman" w:hAnsi="Times New Roman" w:cs="Times New Roman"/>
          <w:bCs/>
          <w:sz w:val="24"/>
          <w:szCs w:val="24"/>
        </w:rPr>
        <w:t>2.4. Другие коллективные мероприятия</w:t>
      </w:r>
    </w:p>
    <w:tbl>
      <w:tblPr>
        <w:tblW w:w="0" w:type="auto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5040"/>
        <w:gridCol w:w="2130"/>
        <w:gridCol w:w="2460"/>
      </w:tblGrid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tabs>
                <w:tab w:val="left" w:pos="39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1. Круглый стол «Совершенствование профессионального мастерства педагогов»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tabs>
                <w:tab w:val="left" w:pos="39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tabs>
                <w:tab w:val="left" w:pos="39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2. Творческие отчеты педагогов ЦИПР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tabs>
                <w:tab w:val="left" w:pos="39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6E7930" w:rsidRPr="006E7930" w:rsidRDefault="006E7930" w:rsidP="006E7930">
            <w:pPr>
              <w:widowControl w:val="0"/>
              <w:tabs>
                <w:tab w:val="left" w:pos="39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6E7930" w:rsidRPr="006E7930" w:rsidRDefault="006E7930" w:rsidP="006E7930">
      <w:pPr>
        <w:widowControl w:val="0"/>
        <w:tabs>
          <w:tab w:val="left" w:pos="39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E7930" w:rsidRPr="006E7930" w:rsidRDefault="006E7930" w:rsidP="006E793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6E7930" w:rsidRPr="006E7930">
          <w:pgSz w:w="11906" w:h="16838"/>
          <w:pgMar w:top="1440" w:right="1800" w:bottom="1440" w:left="1800" w:header="720" w:footer="720" w:gutter="0"/>
          <w:cols w:space="720"/>
        </w:sectPr>
      </w:pPr>
    </w:p>
    <w:p w:rsidR="006E7930" w:rsidRPr="006E7930" w:rsidRDefault="006E7930" w:rsidP="006E7930">
      <w:pPr>
        <w:widowControl w:val="0"/>
        <w:tabs>
          <w:tab w:val="left" w:pos="39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7930">
        <w:rPr>
          <w:rFonts w:ascii="Times New Roman" w:hAnsi="Times New Roman" w:cs="Times New Roman"/>
          <w:bCs/>
          <w:sz w:val="24"/>
          <w:szCs w:val="24"/>
        </w:rPr>
        <w:lastRenderedPageBreak/>
        <w:t>3. ОРГАНИЗАЦИОННО-МЕТОДИЧЕСКАЯ РАБОТА</w:t>
      </w:r>
    </w:p>
    <w:p w:rsidR="006E7930" w:rsidRPr="006E7930" w:rsidRDefault="006E7930" w:rsidP="006E7930">
      <w:pPr>
        <w:widowControl w:val="0"/>
        <w:tabs>
          <w:tab w:val="left" w:pos="39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7930">
        <w:rPr>
          <w:rFonts w:ascii="Times New Roman" w:hAnsi="Times New Roman" w:cs="Times New Roman"/>
          <w:bCs/>
          <w:sz w:val="24"/>
          <w:szCs w:val="24"/>
        </w:rPr>
        <w:t>3.1. Управление и контроль</w:t>
      </w:r>
    </w:p>
    <w:tbl>
      <w:tblPr>
        <w:tblW w:w="0" w:type="auto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5040"/>
        <w:gridCol w:w="2130"/>
        <w:gridCol w:w="2460"/>
      </w:tblGrid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95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>1. Оперативный контроль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Анализ санитарного состояния помещений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Ст. мед</w:t>
            </w:r>
            <w:proofErr w:type="gramStart"/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7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Анализ производственной дисциплины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Заведующий ДОУ, ст. воспитатель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Соблюдение правил внутреннего распорядка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воспитательль</w:t>
            </w:r>
            <w:proofErr w:type="spellEnd"/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Состояние документации педагогов, наличие планирования воспитательно-образовательного процесса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Ст. мед</w:t>
            </w:r>
            <w:proofErr w:type="gramStart"/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7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Выполнение решений педсовета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Заведующий ДОУ, ст. воспитатель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95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>2. Предупредительный контроль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Анализ педагогических условий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ДОУ, ст. воспитатель 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95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>3. Тематический контроль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с детьми разнообразного игрового дидактического материала, новых игровых технологий и методик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Координация работы педагога-психолога и воспитателя по развитию эмоциональной сферы детей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Посещение и анализ содержания консультаций, которые проводят специалисты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95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>4. Итоговый контроль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Анализ работы ЦИПР за учебный год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</w:tbl>
    <w:p w:rsidR="006E7930" w:rsidRPr="006E7930" w:rsidRDefault="006E7930" w:rsidP="006E7930">
      <w:pPr>
        <w:widowControl w:val="0"/>
        <w:tabs>
          <w:tab w:val="left" w:pos="3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7930">
        <w:rPr>
          <w:rFonts w:ascii="Times New Roman" w:hAnsi="Times New Roman" w:cs="Times New Roman"/>
          <w:bCs/>
          <w:sz w:val="24"/>
          <w:szCs w:val="24"/>
        </w:rPr>
        <w:t xml:space="preserve"> 3.2. Педагогические советы</w:t>
      </w: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930">
        <w:rPr>
          <w:rFonts w:ascii="Times New Roman" w:hAnsi="Times New Roman" w:cs="Times New Roman"/>
          <w:bCs/>
          <w:sz w:val="24"/>
          <w:szCs w:val="24"/>
        </w:rPr>
        <w:t>Тема: «Организация деятельности ЦИПР»</w:t>
      </w:r>
    </w:p>
    <w:tbl>
      <w:tblPr>
        <w:tblW w:w="0" w:type="auto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5040"/>
        <w:gridCol w:w="2115"/>
        <w:gridCol w:w="2475"/>
      </w:tblGrid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Утверждение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дового плана работы ЦИПР на 2013-2014</w:t>
            </w: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0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spellStart"/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Pr="006E7930">
              <w:rPr>
                <w:rFonts w:ascii="Times New Roman" w:hAnsi="Times New Roman" w:cs="Times New Roman"/>
                <w:sz w:val="24"/>
                <w:szCs w:val="24"/>
              </w:rPr>
              <w:t xml:space="preserve"> ЦИПР с годовыми планами педагогов и графиками работы</w:t>
            </w:r>
          </w:p>
        </w:tc>
        <w:tc>
          <w:tcPr>
            <w:tcW w:w="20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930" w:rsidRPr="006E7930" w:rsidRDefault="006E7930" w:rsidP="006E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Все специалисты ЦИПР</w:t>
            </w:r>
          </w:p>
        </w:tc>
      </w:tr>
    </w:tbl>
    <w:p w:rsidR="006E7930" w:rsidRPr="006E7930" w:rsidRDefault="006E7930" w:rsidP="006E7930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E7930">
        <w:rPr>
          <w:rFonts w:ascii="Times New Roman" w:hAnsi="Times New Roman" w:cs="Times New Roman"/>
          <w:bCs/>
          <w:sz w:val="24"/>
          <w:szCs w:val="24"/>
        </w:rPr>
        <w:t>Тема:</w:t>
      </w:r>
      <w:r w:rsidRPr="006E7930">
        <w:rPr>
          <w:rFonts w:ascii="Times New Roman" w:hAnsi="Times New Roman" w:cs="Times New Roman"/>
          <w:sz w:val="24"/>
          <w:szCs w:val="24"/>
        </w:rPr>
        <w:t xml:space="preserve"> </w:t>
      </w:r>
      <w:r w:rsidRPr="006E7930">
        <w:rPr>
          <w:rFonts w:ascii="Times New Roman" w:hAnsi="Times New Roman" w:cs="Times New Roman"/>
          <w:bCs/>
          <w:sz w:val="24"/>
          <w:szCs w:val="24"/>
        </w:rPr>
        <w:t>«Оптимизация работы по реализации целей и задач ЦИПР»</w:t>
      </w:r>
    </w:p>
    <w:tbl>
      <w:tblPr>
        <w:tblW w:w="0" w:type="auto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5040"/>
        <w:gridCol w:w="2100"/>
        <w:gridCol w:w="2490"/>
      </w:tblGrid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итогов предыдущего педсовета</w:t>
            </w:r>
          </w:p>
        </w:tc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Итоги оперативного контроля за первое полугодие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930" w:rsidRPr="006E7930" w:rsidRDefault="006E7930" w:rsidP="006E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Проблемы в работе, способы оптимизации воспитательно-образовательного процесса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930" w:rsidRPr="006E7930" w:rsidRDefault="006E7930" w:rsidP="006E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Все специалисты ЦИПР</w:t>
            </w:r>
          </w:p>
        </w:tc>
      </w:tr>
    </w:tbl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930">
        <w:rPr>
          <w:rFonts w:ascii="Times New Roman" w:hAnsi="Times New Roman" w:cs="Times New Roman"/>
          <w:bCs/>
          <w:sz w:val="24"/>
          <w:szCs w:val="24"/>
        </w:rPr>
        <w:t>Тема: «Мониторинг педагогической деятельности: проблемы, перспективы»</w:t>
      </w:r>
    </w:p>
    <w:tbl>
      <w:tblPr>
        <w:tblW w:w="0" w:type="auto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5040"/>
        <w:gridCol w:w="2115"/>
        <w:gridCol w:w="2475"/>
      </w:tblGrid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Результативность деятельности ЦИПР за прошедший учебный год, перспективы</w:t>
            </w:r>
          </w:p>
        </w:tc>
        <w:tc>
          <w:tcPr>
            <w:tcW w:w="20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Программно-мето</w:t>
            </w:r>
            <w:r w:rsidR="004644B0">
              <w:rPr>
                <w:rFonts w:ascii="Times New Roman" w:hAnsi="Times New Roman" w:cs="Times New Roman"/>
                <w:sz w:val="24"/>
                <w:szCs w:val="24"/>
              </w:rPr>
              <w:t>дическое обеспечение ДОУ на 2013-2014</w:t>
            </w: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0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930" w:rsidRPr="006E7930" w:rsidRDefault="006E7930" w:rsidP="006E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</w:tbl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7930">
        <w:rPr>
          <w:rFonts w:ascii="Times New Roman" w:hAnsi="Times New Roman" w:cs="Times New Roman"/>
          <w:bCs/>
          <w:sz w:val="24"/>
          <w:szCs w:val="24"/>
        </w:rPr>
        <w:t>3.3. Смотры, выставки, конкурсы</w:t>
      </w:r>
    </w:p>
    <w:tbl>
      <w:tblPr>
        <w:tblW w:w="0" w:type="auto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5040"/>
        <w:gridCol w:w="2115"/>
        <w:gridCol w:w="2475"/>
      </w:tblGrid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Выставка новинок методической литературы по вопросам воспитания детей раннего возраста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Смотр-конкурс «Лучший буклет для родителей»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9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7930">
        <w:rPr>
          <w:rFonts w:ascii="Times New Roman" w:hAnsi="Times New Roman" w:cs="Times New Roman"/>
          <w:bCs/>
          <w:sz w:val="24"/>
          <w:szCs w:val="24"/>
        </w:rPr>
        <w:t>3.4. Работа в методическом кабинете</w:t>
      </w:r>
    </w:p>
    <w:tbl>
      <w:tblPr>
        <w:tblW w:w="0" w:type="auto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5040"/>
        <w:gridCol w:w="2085"/>
        <w:gridCol w:w="2505"/>
      </w:tblGrid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1. Составление графика работы ЦИПР и графиков работы специалистов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2. Разработка диагностических карт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Воспитатель, педагог-психолог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 xml:space="preserve">3. Составление картотеки игр с использованием элементов </w:t>
            </w:r>
            <w:proofErr w:type="spellStart"/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самомассажа</w:t>
            </w:r>
            <w:proofErr w:type="spellEnd"/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4. Изучение опыта работы с детьми раннего возраста (периодика)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5. Подготовка к педсовету.</w:t>
            </w:r>
          </w:p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Анализ работы подразделения за первое полугодие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6. Составление картотеки пальчиковых игр, используемых в работе ЦИПР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7. Разработка методических рекомендаций по подбору наглядных информационных материалов для родителей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8. Обобщение опыта работы специалистов ЦИПР в проведении игровых сеансов.</w:t>
            </w:r>
          </w:p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Подготовка к педсовету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9. Составление статистического и аналитического отчета о работе ЦИПР за прошедший учебный год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6E7930" w:rsidRPr="006E7930" w:rsidRDefault="006E7930" w:rsidP="006E7930">
      <w:pPr>
        <w:widowControl w:val="0"/>
        <w:tabs>
          <w:tab w:val="left" w:pos="3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930" w:rsidRPr="006E7930" w:rsidRDefault="006E7930" w:rsidP="006E7930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7930">
        <w:rPr>
          <w:rFonts w:ascii="Times New Roman" w:hAnsi="Times New Roman" w:cs="Times New Roman"/>
          <w:bCs/>
          <w:sz w:val="24"/>
          <w:szCs w:val="24"/>
        </w:rPr>
        <w:t>4. ВЗАИМОСВЯЗЬ В РАБОТЕ С СЕМЬЕЙ</w:t>
      </w:r>
    </w:p>
    <w:p w:rsidR="006E7930" w:rsidRPr="006E7930" w:rsidRDefault="006E7930" w:rsidP="006E793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930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6E7930" w:rsidRPr="006E7930" w:rsidRDefault="006E7930" w:rsidP="006E793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7930">
        <w:rPr>
          <w:rFonts w:ascii="Times New Roman" w:hAnsi="Times New Roman" w:cs="Times New Roman"/>
          <w:bCs/>
          <w:sz w:val="24"/>
          <w:szCs w:val="24"/>
        </w:rPr>
        <w:t>4.1. Взаимодействие с родителями</w:t>
      </w: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7930">
        <w:rPr>
          <w:rFonts w:ascii="Times New Roman" w:hAnsi="Times New Roman" w:cs="Times New Roman"/>
          <w:bCs/>
          <w:sz w:val="24"/>
          <w:szCs w:val="24"/>
        </w:rPr>
        <w:t>Общие родительские собрания</w:t>
      </w:r>
    </w:p>
    <w:tbl>
      <w:tblPr>
        <w:tblW w:w="0" w:type="auto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5040"/>
        <w:gridCol w:w="2055"/>
        <w:gridCol w:w="2535"/>
      </w:tblGrid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1. «Что такое ЦИПР. Давайте познакомимся»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2. «Мы стали на год старше и растем дальше»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</w:tc>
      </w:tr>
    </w:tbl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7930">
        <w:rPr>
          <w:rFonts w:ascii="Times New Roman" w:hAnsi="Times New Roman" w:cs="Times New Roman"/>
          <w:bCs/>
          <w:sz w:val="24"/>
          <w:szCs w:val="24"/>
        </w:rPr>
        <w:t>Анкетирование родителей</w:t>
      </w:r>
    </w:p>
    <w:tbl>
      <w:tblPr>
        <w:tblW w:w="0" w:type="auto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5040"/>
        <w:gridCol w:w="2085"/>
        <w:gridCol w:w="2505"/>
      </w:tblGrid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1. Анкетирование «Уровень родительской компетенции в вопросе воспитания детей раннего возраста»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2. Анкетирование родителей с целью выявления интересов и проблем по вопросам развития ребенка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3. Анкетирование по вопросам эффективности работы ЦИПР (отзывы, предложения)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</w:tbl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7930" w:rsidRPr="006E7930" w:rsidRDefault="006E7930" w:rsidP="006E7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7930">
        <w:rPr>
          <w:rFonts w:ascii="Times New Roman" w:hAnsi="Times New Roman" w:cs="Times New Roman"/>
          <w:bCs/>
          <w:sz w:val="24"/>
          <w:szCs w:val="24"/>
        </w:rPr>
        <w:t>Участие родителей в организации и проведении праздников</w:t>
      </w:r>
    </w:p>
    <w:tbl>
      <w:tblPr>
        <w:tblW w:w="0" w:type="auto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5040"/>
        <w:gridCol w:w="2100"/>
        <w:gridCol w:w="2490"/>
      </w:tblGrid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1. Новогодний утренник «Новый год у малышей»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7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2. Утренник «Цветы для мамы», посвященный празднику 8 Марта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7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6E7930" w:rsidRPr="006E7930" w:rsidTr="006E7930">
        <w:trPr>
          <w:tblCellSpacing w:w="15" w:type="dxa"/>
          <w:jc w:val="center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 xml:space="preserve">3. Итоговый </w:t>
            </w:r>
            <w:proofErr w:type="gramStart"/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  <w:proofErr w:type="gramEnd"/>
            <w:r w:rsidRPr="006E7930">
              <w:rPr>
                <w:rFonts w:ascii="Times New Roman" w:hAnsi="Times New Roman" w:cs="Times New Roman"/>
                <w:sz w:val="24"/>
                <w:szCs w:val="24"/>
              </w:rPr>
              <w:t xml:space="preserve"> «Вот </w:t>
            </w:r>
            <w:proofErr w:type="gramStart"/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6E7930">
              <w:rPr>
                <w:rFonts w:ascii="Times New Roman" w:hAnsi="Times New Roman" w:cs="Times New Roman"/>
                <w:sz w:val="24"/>
                <w:szCs w:val="24"/>
              </w:rPr>
              <w:t xml:space="preserve"> мы большие!»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930" w:rsidRPr="006E7930" w:rsidRDefault="006E7930" w:rsidP="006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7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E7930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</w:tbl>
    <w:p w:rsidR="002A3249" w:rsidRPr="006E7930" w:rsidRDefault="002A3249" w:rsidP="006E7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A3249" w:rsidRPr="006E7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C5748"/>
    <w:multiLevelType w:val="hybridMultilevel"/>
    <w:tmpl w:val="2FD68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7930"/>
    <w:rsid w:val="002A3249"/>
    <w:rsid w:val="004644B0"/>
    <w:rsid w:val="006E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6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2013-11-06T07:54:00Z</dcterms:created>
  <dcterms:modified xsi:type="dcterms:W3CDTF">2013-11-06T08:07:00Z</dcterms:modified>
</cp:coreProperties>
</file>