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72" w:rsidRPr="00844E72" w:rsidRDefault="00844E72" w:rsidP="00844E72">
      <w:pPr>
        <w:shd w:val="clear" w:color="auto" w:fill="FFFFFF"/>
        <w:spacing w:before="100" w:beforeAutospacing="1" w:after="30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197A18"/>
          <w:kern w:val="36"/>
          <w:sz w:val="32"/>
          <w:szCs w:val="32"/>
          <w:lang w:eastAsia="ru-RU"/>
        </w:rPr>
      </w:pPr>
      <w:r w:rsidRPr="00844E72">
        <w:rPr>
          <w:rFonts w:ascii="Verdana" w:eastAsia="Times New Roman" w:hAnsi="Verdana" w:cs="Times New Roman"/>
          <w:b/>
          <w:bCs/>
          <w:color w:val="197A18"/>
          <w:kern w:val="36"/>
          <w:sz w:val="32"/>
          <w:szCs w:val="32"/>
          <w:lang w:eastAsia="ru-RU"/>
        </w:rPr>
        <w:t>Несколько слов о PECS</w:t>
      </w:r>
    </w:p>
    <w:p w:rsidR="00844E72" w:rsidRPr="00844E72" w:rsidRDefault="00844E72" w:rsidP="00844E72">
      <w:pPr>
        <w:shd w:val="clear" w:color="auto" w:fill="FFFFFF"/>
        <w:spacing w:before="100" w:beforeAutospacing="1" w:after="15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44E72">
        <w:rPr>
          <w:rFonts w:ascii="Verdana" w:eastAsia="Times New Roman" w:hAnsi="Verdana" w:cs="Times New Roman"/>
          <w:noProof/>
          <w:color w:val="FF9900"/>
          <w:sz w:val="18"/>
          <w:szCs w:val="18"/>
          <w:lang w:eastAsia="ru-RU"/>
        </w:rPr>
        <w:drawing>
          <wp:inline distT="0" distB="0" distL="0" distR="0" wp14:anchorId="52F522BB" wp14:editId="168068E8">
            <wp:extent cx="5571662" cy="4176889"/>
            <wp:effectExtent l="0" t="0" r="0" b="0"/>
            <wp:docPr id="1" name="Рисунок 1" descr="http://lichnost.pc.mskobr.ru/images/ck/pics/2%20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chnost.pc.mskobr.ru/images/ck/pics/2%20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793" cy="418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72" w:rsidRPr="00844E72" w:rsidRDefault="00844E72" w:rsidP="00844E7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я хочу рассказать о всех положительных на мой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взгляд сторонах альтернативной </w:t>
      </w:r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коммуникации.</w:t>
      </w:r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Что такое речь? Речь - это форма общения людей посредством языковых конструкций. Смысл речи в ее коммуникативной нагрузке. И это, пожалуй, самое </w:t>
      </w:r>
      <w:proofErr w:type="gramStart"/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важное!</w:t>
      </w:r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Еще</w:t>
      </w:r>
      <w:proofErr w:type="gramEnd"/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несколько лет назад мало кто слышал о PECS, сейчас это очень известный метод развития речи. Но все-таки по нашему опыту этот метод для детей с РАС, как и был разработан. К сожалению, его стали применять к коррекции речевых расстройств иного происхождения. По нашему опыту, это часто может навредить речевому развитию или перевести его в нишу только имитации. Поэтому ниже мы описываем применение PECS </w:t>
      </w:r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только</w:t>
      </w:r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детьми РАС.</w:t>
      </w:r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Многие дети с аутизмом практически не умеют общаться и обращаться к окружающим с просьбами, с жалобами, со своими желаниями. А часто такое «общение» заменяется проблемным поведением.</w:t>
      </w:r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Многие аутичные дети, после нескольких месяцев работы с логопедами, научившись произносить звуки, слоги и даже слова, по-прежнему не используют их в спонтанной речи.</w:t>
      </w:r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процессе занятий некоторые педагоги и родители предпочитают работать над словесной имитацией (повторами).  Родители часто ошибочно воспринимают навык словесной имитации, как первичный. Они думают, что </w:t>
      </w:r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если ребенок научится повторять, значит, заговорит. Но это не так. </w:t>
      </w:r>
      <w:proofErr w:type="gramStart"/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Вернее</w:t>
      </w:r>
      <w:proofErr w:type="gramEnd"/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всегда так. Если навык повторения слогов и даже слов не развивается одновременно с навыком коммуникации, это не приведёт к тому, что он начнет общаться или отвечать на наши вопросы.</w:t>
      </w:r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Следовательно, для того чтобы речь ребенка развивалась, ему необходимо научиться обращаться с просьбами к окружающим - подходить к взрослому, «требовать» его внимания, пояснить доступным ему способом (с помощью жеста, карточки или слова) что ему необходимо, и получить желаемое. И именно обучению этому навыку необходимо уделить должное внимание, т.к. благодаря навыку проявления инициативы и коммуникации ребенок возможно захочет общаться и взаимодействовать с окружающими его людьми.</w:t>
      </w:r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так, что же происходит, если ребенок не научился общаться и обращаться к окружающим. На практике, если ребенок хочет что-то взять (чем-то поиграть, что-то поесть), то он, как один из вариантов, попытается самостоятельно добраться до желаемого предмета. Или ребенок может просто закатит истерику, </w:t>
      </w:r>
      <w:proofErr w:type="gramStart"/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вместо того, что бы</w:t>
      </w:r>
      <w:proofErr w:type="gramEnd"/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попросить желаемый предмет. Можно привести еще много разных примеров, но суть одна - как неговорящие, так и малоговорящие дети должны изначально приобрести базисные навыки коммуникации </w:t>
      </w:r>
      <w:proofErr w:type="gramStart"/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того, что бы</w:t>
      </w:r>
      <w:proofErr w:type="gramEnd"/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научиться общаться. И данные навыки можно обучить с помощью карточек РЕСS.</w:t>
      </w:r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Система альтернативной коммуникации PECS предназначена для облегчения коммуникации для ребенка, и во многих случаях становится серьезным "толчком", с помощью которого удается "запустить" речь, а главное обучить навыкам общения и уменьшить или даже исключить проблематичное поведение. ОЧЕНЬ ВАЖНО СОБЛЮДАТЬ ТРЕБОВАНИЯ СИСТЕМЫ РАБОТЫ С PECS. Это уже залог успеха.</w:t>
      </w:r>
    </w:p>
    <w:p w:rsidR="00844E72" w:rsidRPr="00844E72" w:rsidRDefault="00844E72" w:rsidP="00844E72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844E72">
        <w:rPr>
          <w:rFonts w:ascii="Times New Roman" w:eastAsia="Times New Roman" w:hAnsi="Times New Roman" w:cs="Times New Roman"/>
          <w:noProof/>
          <w:color w:val="FF9900"/>
          <w:sz w:val="28"/>
          <w:szCs w:val="28"/>
          <w:lang w:eastAsia="ru-RU"/>
        </w:rPr>
        <w:lastRenderedPageBreak/>
        <w:drawing>
          <wp:inline distT="0" distB="0" distL="0" distR="0" wp14:anchorId="214236ED" wp14:editId="59C118FE">
            <wp:extent cx="5463822" cy="4096045"/>
            <wp:effectExtent l="0" t="0" r="3810" b="0"/>
            <wp:docPr id="2" name="Рисунок 2" descr="http://lichnost.pc.mskobr.ru/images/ck/pics/(1)(1)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chnost.pc.mskobr.ru/images/ck/pics/(1)(1)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0" cy="410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4E72" w:rsidRPr="00844E72" w:rsidRDefault="00844E72" w:rsidP="00844E7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обмена карточками PECS - это как вспомогательный инструмент, с помощью которого ребенок учится ОБЩАТЬСЯ, и ни в коем случае не вредит никаким другим навыкам, а наоборот, способствует спонтанной речи.</w:t>
      </w:r>
      <w:r w:rsidRPr="00844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Вводя ребенку PECS, я ни раз слышала от родителей благодарность за то, что у ребенка пропали истерики по поводу того, что его не понимают. Теперь родители прекрасно понимают желания своего ребенка, а ребенок счастлив от того, что он понят родителями. Счастлив ребенок, счастливы и мама с папой. Но это не придел, работать надо дальше, обязательно пытайтесь переводить ребенка на следующий речевой уровень.</w:t>
      </w:r>
    </w:p>
    <w:p w:rsidR="00844E72" w:rsidRPr="00844E72" w:rsidRDefault="00844E72" w:rsidP="00844E72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E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Учитель-дефектолог </w:t>
      </w:r>
      <w:proofErr w:type="spellStart"/>
      <w:r w:rsidRPr="00844E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Гуркина</w:t>
      </w:r>
      <w:proofErr w:type="spellEnd"/>
      <w:r w:rsidRPr="00844E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М.Б.</w:t>
      </w:r>
    </w:p>
    <w:p w:rsidR="001D7501" w:rsidRPr="00844E72" w:rsidRDefault="001D7501">
      <w:pPr>
        <w:rPr>
          <w:rFonts w:ascii="Times New Roman" w:hAnsi="Times New Roman" w:cs="Times New Roman"/>
          <w:sz w:val="28"/>
          <w:szCs w:val="28"/>
        </w:rPr>
      </w:pPr>
    </w:p>
    <w:sectPr w:rsidR="001D7501" w:rsidRPr="0084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72"/>
    <w:rsid w:val="001D7501"/>
    <w:rsid w:val="0084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7D35C-89B7-407C-9221-4335B91E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3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7129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3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7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55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32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76083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69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1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chnost.pc.mskobr.ru/images/ck/pics/(1)(1)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lichnost.pc.mskobr.ru/images/ck/pics/2%2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Леонтьев</dc:creator>
  <cp:keywords/>
  <dc:description/>
  <cp:lastModifiedBy>Дмитрий Леонтьев</cp:lastModifiedBy>
  <cp:revision>1</cp:revision>
  <dcterms:created xsi:type="dcterms:W3CDTF">2014-10-22T17:24:00Z</dcterms:created>
  <dcterms:modified xsi:type="dcterms:W3CDTF">2014-10-22T17:26:00Z</dcterms:modified>
</cp:coreProperties>
</file>