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0171"/>
      </w:tblGrid>
      <w:tr w:rsidR="00C51F20" w:rsidRPr="00A4705B" w:rsidTr="00C51F20">
        <w:tc>
          <w:tcPr>
            <w:tcW w:w="817" w:type="dxa"/>
          </w:tcPr>
          <w:p w:rsidR="00C51F20" w:rsidRPr="00A4705B" w:rsidRDefault="00A4705B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0171" w:type="dxa"/>
          </w:tcPr>
          <w:p w:rsidR="00C51F20" w:rsidRPr="00A4705B" w:rsidRDefault="00A4705B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Заставка</w:t>
            </w:r>
          </w:p>
        </w:tc>
      </w:tr>
      <w:tr w:rsidR="00C51F20" w:rsidRPr="00A4705B" w:rsidTr="00C51F20">
        <w:tc>
          <w:tcPr>
            <w:tcW w:w="817" w:type="dxa"/>
          </w:tcPr>
          <w:p w:rsidR="00C51F20" w:rsidRPr="00A4705B" w:rsidRDefault="00A4705B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0171" w:type="dxa"/>
          </w:tcPr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Ребята, классный час хочу начать с высказываний великих людей:</w:t>
            </w: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705B" w:rsidRPr="00A4705B" w:rsidRDefault="00A4705B" w:rsidP="00A470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Человек живет на земле не для того, чтобы стать богатым, но для того, чтобы стать счастливым. (Стендаль)</w:t>
            </w:r>
          </w:p>
          <w:p w:rsidR="00A4705B" w:rsidRPr="00A4705B" w:rsidRDefault="00A4705B" w:rsidP="00A470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В жизни есть только одно несомненное счастье — жить для другого. (Н.Г. Чернышевский)</w:t>
            </w:r>
          </w:p>
          <w:p w:rsidR="00A4705B" w:rsidRPr="00A4705B" w:rsidRDefault="00A4705B" w:rsidP="00A470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Счастлив тот, кто сделал счастливым наибольшее число людей. (А.П.Чехов)</w:t>
            </w:r>
          </w:p>
          <w:p w:rsidR="00A4705B" w:rsidRPr="00A4705B" w:rsidRDefault="00A4705B" w:rsidP="00A470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Счастье – это наличие любимого труда, радость от общения, семья. (Л.Н.Толстой)</w:t>
            </w: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 xml:space="preserve">Что объединяет эти высказывания? </w:t>
            </w: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i/>
                <w:sz w:val="36"/>
                <w:szCs w:val="36"/>
              </w:rPr>
              <w:t>тема: о счастье</w:t>
            </w: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 xml:space="preserve">Ребята,  вы когда-нибудь задавали себе вопрос: «Что такое счастье»? </w:t>
            </w: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 xml:space="preserve">Можем ли мы дать точный ответ на этот вопрос? Почему? </w:t>
            </w: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i/>
                <w:sz w:val="36"/>
                <w:szCs w:val="36"/>
              </w:rPr>
              <w:t>Сколько людей, столько и мнений. У каждого человека своё мнение, своя точка зрения</w:t>
            </w:r>
            <w:r w:rsidR="00FA54DA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и к этому мнению мы вернёмся позже. А пока мы перенесёмся </w:t>
            </w:r>
            <w:proofErr w:type="gramStart"/>
            <w:r w:rsidR="00FA54DA">
              <w:rPr>
                <w:rFonts w:ascii="Times New Roman" w:hAnsi="Times New Roman" w:cs="Times New Roman"/>
                <w:i/>
                <w:sz w:val="36"/>
                <w:szCs w:val="36"/>
              </w:rPr>
              <w:t>на</w:t>
            </w:r>
            <w:proofErr w:type="gramEnd"/>
          </w:p>
          <w:p w:rsidR="00C51F20" w:rsidRPr="00A4705B" w:rsidRDefault="00C51F20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1F20" w:rsidRPr="00A4705B" w:rsidTr="00C51F20">
        <w:tc>
          <w:tcPr>
            <w:tcW w:w="817" w:type="dxa"/>
          </w:tcPr>
          <w:p w:rsidR="00C51F20" w:rsidRPr="00A4705B" w:rsidRDefault="00A4705B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0171" w:type="dxa"/>
          </w:tcPr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70 лет назад</w:t>
            </w:r>
            <w:r w:rsidR="00FA54DA">
              <w:rPr>
                <w:rFonts w:ascii="Times New Roman" w:hAnsi="Times New Roman" w:cs="Times New Roman"/>
                <w:sz w:val="36"/>
                <w:szCs w:val="36"/>
              </w:rPr>
              <w:t>, когда</w:t>
            </w: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 xml:space="preserve"> счастливая мирная жизнь миллионов людей была нарушена </w:t>
            </w: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i/>
                <w:sz w:val="36"/>
                <w:szCs w:val="36"/>
              </w:rPr>
              <w:t>ролик 1.10 мин</w:t>
            </w:r>
          </w:p>
          <w:p w:rsidR="00C51F20" w:rsidRPr="00A4705B" w:rsidRDefault="00C51F20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1F20" w:rsidRPr="00A4705B" w:rsidTr="00C51F20">
        <w:tc>
          <w:tcPr>
            <w:tcW w:w="817" w:type="dxa"/>
          </w:tcPr>
          <w:p w:rsidR="00C51F20" w:rsidRPr="00A4705B" w:rsidRDefault="00A4705B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0171" w:type="dxa"/>
          </w:tcPr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 xml:space="preserve">Вглядитесь в эти лица. </w:t>
            </w: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 xml:space="preserve">Как вы думаете, какие чувства, эмоции в этот момент появлялись у людей? </w:t>
            </w: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705B" w:rsidRPr="00A4705B" w:rsidRDefault="00A4705B" w:rsidP="00A470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705B">
              <w:rPr>
                <w:rFonts w:ascii="Times New Roman" w:hAnsi="Times New Roman" w:cs="Times New Roman"/>
                <w:sz w:val="36"/>
                <w:szCs w:val="36"/>
              </w:rPr>
              <w:t>Почему?</w:t>
            </w:r>
          </w:p>
          <w:p w:rsidR="003B4AF8" w:rsidRDefault="003B4AF8" w:rsidP="003B4A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4AF8" w:rsidRPr="004B1320" w:rsidRDefault="003B4AF8" w:rsidP="003B4A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320">
              <w:rPr>
                <w:rFonts w:ascii="Times New Roman" w:hAnsi="Times New Roman" w:cs="Times New Roman"/>
                <w:i/>
                <w:sz w:val="28"/>
                <w:szCs w:val="28"/>
              </w:rPr>
              <w:t>Страх, так как была объявлена   война</w:t>
            </w:r>
          </w:p>
          <w:p w:rsidR="00C51F20" w:rsidRPr="00A4705B" w:rsidRDefault="00C51F20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1F20" w:rsidRPr="00A4705B" w:rsidTr="00C51F20">
        <w:tc>
          <w:tcPr>
            <w:tcW w:w="817" w:type="dxa"/>
          </w:tcPr>
          <w:p w:rsidR="00C51F20" w:rsidRPr="00A4705B" w:rsidRDefault="00C51F20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71" w:type="dxa"/>
          </w:tcPr>
          <w:p w:rsidR="00C51F20" w:rsidRPr="00A4705B" w:rsidRDefault="00C51F20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1F20" w:rsidRPr="00A4705B" w:rsidTr="00C51F20">
        <w:tc>
          <w:tcPr>
            <w:tcW w:w="817" w:type="dxa"/>
          </w:tcPr>
          <w:p w:rsidR="00C51F20" w:rsidRPr="003B4AF8" w:rsidRDefault="003B4AF8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4AF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0171" w:type="dxa"/>
          </w:tcPr>
          <w:p w:rsid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4AF8">
              <w:rPr>
                <w:rFonts w:ascii="Times New Roman" w:hAnsi="Times New Roman" w:cs="Times New Roman"/>
                <w:sz w:val="36"/>
                <w:szCs w:val="36"/>
              </w:rPr>
              <w:t xml:space="preserve">Началась самая страшная в истории нашей страны Великая Отечественная война. </w:t>
            </w:r>
          </w:p>
          <w:p w:rsid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4AF8" w:rsidRP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4AF8">
              <w:rPr>
                <w:rFonts w:ascii="Times New Roman" w:hAnsi="Times New Roman" w:cs="Times New Roman"/>
                <w:sz w:val="36"/>
                <w:szCs w:val="36"/>
              </w:rPr>
              <w:t>Она длилась почти четыре года (1418 дней и ночей) и принесла гибель 27 миллионам советских воинов и мирных жителей.</w:t>
            </w:r>
          </w:p>
          <w:p w:rsidR="00C51F20" w:rsidRPr="003B4AF8" w:rsidRDefault="00C51F20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1F20" w:rsidRPr="00A4705B" w:rsidTr="00C51F20">
        <w:tc>
          <w:tcPr>
            <w:tcW w:w="817" w:type="dxa"/>
          </w:tcPr>
          <w:p w:rsidR="00C51F20" w:rsidRPr="003B4AF8" w:rsidRDefault="003B4AF8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0171" w:type="dxa"/>
          </w:tcPr>
          <w:p w:rsidR="00C51F20" w:rsidRPr="003B4AF8" w:rsidRDefault="003B4AF8" w:rsidP="00702544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3B4AF8">
              <w:rPr>
                <w:rFonts w:ascii="Times New Roman" w:hAnsi="Times New Roman" w:cs="Times New Roman"/>
                <w:sz w:val="36"/>
                <w:szCs w:val="36"/>
              </w:rPr>
              <w:t>Какие возникают у вас ассоциации со словом «война»? ….</w:t>
            </w:r>
            <w:r w:rsidRPr="003B4AF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(работа в группе)</w:t>
            </w:r>
          </w:p>
          <w:p w:rsidR="003B4AF8" w:rsidRP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4AF8" w:rsidRP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4AF8">
              <w:rPr>
                <w:rFonts w:ascii="Times New Roman" w:hAnsi="Times New Roman" w:cs="Times New Roman"/>
                <w:sz w:val="36"/>
                <w:szCs w:val="36"/>
              </w:rPr>
              <w:t xml:space="preserve">Понятие «война» является многоплановым. </w:t>
            </w:r>
          </w:p>
          <w:p w:rsidR="003B4AF8" w:rsidRP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4AF8">
              <w:rPr>
                <w:rFonts w:ascii="Times New Roman" w:hAnsi="Times New Roman" w:cs="Times New Roman"/>
                <w:sz w:val="36"/>
                <w:szCs w:val="36"/>
              </w:rPr>
              <w:t xml:space="preserve">Как не парадоксально, но учёные-обществоведы  определяют в нём и «положительные» стороны, и отрицательные. </w:t>
            </w:r>
          </w:p>
          <w:p w:rsid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4AF8">
              <w:rPr>
                <w:rFonts w:ascii="Times New Roman" w:hAnsi="Times New Roman" w:cs="Times New Roman"/>
                <w:sz w:val="36"/>
                <w:szCs w:val="36"/>
              </w:rPr>
              <w:t>В ваших записях выделите «положительные». Благодаря чему, на ваш взгляд, наш народ победил фашизм?</w:t>
            </w:r>
          </w:p>
          <w:p w:rsidR="003B4AF8" w:rsidRP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4AF8" w:rsidRDefault="003B4AF8" w:rsidP="003B4AF8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B4AF8">
              <w:rPr>
                <w:rFonts w:ascii="Times New Roman" w:hAnsi="Times New Roman" w:cs="Times New Roman"/>
                <w:i/>
                <w:sz w:val="36"/>
                <w:szCs w:val="36"/>
              </w:rPr>
              <w:t>патриотизм, храбрость, самоотверженность, любовь к родине…</w:t>
            </w:r>
          </w:p>
          <w:p w:rsidR="003B4AF8" w:rsidRPr="003B4AF8" w:rsidRDefault="003B4AF8" w:rsidP="003B4AF8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3B4AF8" w:rsidRP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4AF8">
              <w:rPr>
                <w:rFonts w:ascii="Times New Roman" w:hAnsi="Times New Roman" w:cs="Times New Roman"/>
                <w:sz w:val="36"/>
                <w:szCs w:val="36"/>
              </w:rPr>
              <w:t>Приведите примеры проявления этих черт характера</w:t>
            </w:r>
          </w:p>
          <w:p w:rsidR="003B4AF8" w:rsidRDefault="003B4AF8" w:rsidP="003B4AF8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B4AF8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Александр Матросов, Николай Гастелло, Лёня Голиков, Алексей </w:t>
            </w:r>
            <w:proofErr w:type="spellStart"/>
            <w:r w:rsidRPr="003B4AF8">
              <w:rPr>
                <w:rFonts w:ascii="Times New Roman" w:hAnsi="Times New Roman" w:cs="Times New Roman"/>
                <w:i/>
                <w:sz w:val="36"/>
                <w:szCs w:val="36"/>
              </w:rPr>
              <w:t>Мересьев</w:t>
            </w:r>
            <w:proofErr w:type="spellEnd"/>
          </w:p>
          <w:p w:rsidR="003B4AF8" w:rsidRPr="003B4AF8" w:rsidRDefault="003B4AF8" w:rsidP="003B4AF8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3B4AF8" w:rsidRPr="003B4AF8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4AF8">
              <w:rPr>
                <w:rFonts w:ascii="Times New Roman" w:hAnsi="Times New Roman" w:cs="Times New Roman"/>
                <w:sz w:val="36"/>
                <w:szCs w:val="36"/>
              </w:rPr>
              <w:t xml:space="preserve">Великое мужество, героизм, самоотверженность нашего народа, его патриотизм привели нас к победе…. </w:t>
            </w:r>
          </w:p>
          <w:p w:rsidR="003B4AF8" w:rsidRPr="003B4AF8" w:rsidRDefault="003B4AF8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1F20" w:rsidRPr="00A4705B" w:rsidTr="00C51F20">
        <w:tc>
          <w:tcPr>
            <w:tcW w:w="817" w:type="dxa"/>
          </w:tcPr>
          <w:p w:rsidR="00C51F20" w:rsidRPr="003B4AF8" w:rsidRDefault="003B4AF8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0171" w:type="dxa"/>
          </w:tcPr>
          <w:p w:rsidR="003B4AF8" w:rsidRPr="00261E11" w:rsidRDefault="003B4AF8" w:rsidP="003B4A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61E11">
              <w:rPr>
                <w:rFonts w:ascii="Times New Roman" w:hAnsi="Times New Roman" w:cs="Times New Roman"/>
                <w:sz w:val="36"/>
                <w:szCs w:val="36"/>
              </w:rPr>
              <w:t>Какой ценой далась Великая Победа нашему народу?</w:t>
            </w:r>
          </w:p>
          <w:p w:rsidR="00A50452" w:rsidRDefault="00A50452" w:rsidP="00261E1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1F20" w:rsidRPr="00A50452" w:rsidRDefault="003B4AF8" w:rsidP="00261E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0452">
              <w:rPr>
                <w:rFonts w:ascii="Times New Roman" w:hAnsi="Times New Roman" w:cs="Times New Roman"/>
                <w:sz w:val="36"/>
                <w:szCs w:val="36"/>
              </w:rPr>
              <w:t xml:space="preserve">всего во Второй мировой войне погибло более 50 </w:t>
            </w:r>
            <w:proofErr w:type="gramStart"/>
            <w:r w:rsidRPr="00A50452">
              <w:rPr>
                <w:rFonts w:ascii="Times New Roman" w:hAnsi="Times New Roman" w:cs="Times New Roman"/>
                <w:sz w:val="36"/>
                <w:szCs w:val="36"/>
              </w:rPr>
              <w:t>млн</w:t>
            </w:r>
            <w:proofErr w:type="gramEnd"/>
            <w:r w:rsidRPr="00A50452">
              <w:rPr>
                <w:rFonts w:ascii="Times New Roman" w:hAnsi="Times New Roman" w:cs="Times New Roman"/>
                <w:sz w:val="36"/>
                <w:szCs w:val="36"/>
              </w:rPr>
              <w:t xml:space="preserve"> человек. </w:t>
            </w:r>
          </w:p>
          <w:p w:rsidR="00261E11" w:rsidRPr="00A50452" w:rsidRDefault="00261E11" w:rsidP="00261E1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50452">
              <w:rPr>
                <w:rFonts w:ascii="Times New Roman" w:hAnsi="Times New Roman" w:cs="Times New Roman"/>
                <w:sz w:val="36"/>
                <w:szCs w:val="36"/>
              </w:rPr>
              <w:t>За годы войны было разрушено 1710 го</w:t>
            </w:r>
            <w:r w:rsidR="00A50452" w:rsidRPr="00A50452">
              <w:rPr>
                <w:rFonts w:ascii="Times New Roman" w:hAnsi="Times New Roman" w:cs="Times New Roman"/>
                <w:sz w:val="36"/>
                <w:szCs w:val="36"/>
              </w:rPr>
              <w:t>родов и поселков</w:t>
            </w:r>
            <w:r w:rsidRPr="00A50452">
              <w:rPr>
                <w:rFonts w:ascii="Times New Roman" w:hAnsi="Times New Roman" w:cs="Times New Roman"/>
                <w:sz w:val="36"/>
                <w:szCs w:val="36"/>
              </w:rPr>
              <w:t>, уничтожено 70 000 сёл и деревень</w:t>
            </w:r>
            <w:r w:rsidRPr="00A50452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Pr="00A50452">
              <w:rPr>
                <w:rFonts w:ascii="Times New Roman" w:hAnsi="Times New Roman" w:cs="Times New Roman"/>
                <w:sz w:val="36"/>
                <w:szCs w:val="36"/>
              </w:rPr>
              <w:t xml:space="preserve">Посевные площади сократились на 36.800.000 га. </w:t>
            </w:r>
          </w:p>
          <w:p w:rsidR="00A50452" w:rsidRPr="00A50452" w:rsidRDefault="00261E11" w:rsidP="00261E1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50452">
              <w:rPr>
                <w:rFonts w:ascii="Times New Roman" w:hAnsi="Times New Roman" w:cs="Times New Roman"/>
                <w:sz w:val="36"/>
                <w:szCs w:val="36"/>
              </w:rPr>
              <w:t xml:space="preserve">В общей сложности Советский Союз потерял 1/3 своего материального богатства. </w:t>
            </w:r>
          </w:p>
          <w:p w:rsidR="00261E11" w:rsidRPr="00261E11" w:rsidRDefault="00A50452" w:rsidP="00261E1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E11">
              <w:rPr>
                <w:rFonts w:ascii="Times New Roman" w:hAnsi="Times New Roman" w:cs="Times New Roman"/>
                <w:sz w:val="36"/>
                <w:szCs w:val="36"/>
              </w:rPr>
              <w:t xml:space="preserve">Самые большие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человеческие </w:t>
            </w:r>
            <w:r w:rsidRPr="00261E11">
              <w:rPr>
                <w:rFonts w:ascii="Times New Roman" w:hAnsi="Times New Roman" w:cs="Times New Roman"/>
                <w:sz w:val="36"/>
                <w:szCs w:val="36"/>
              </w:rPr>
              <w:t xml:space="preserve">потери приходятся на долю </w:t>
            </w:r>
            <w:r w:rsidRPr="00261E1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СССР – около 27 </w:t>
            </w:r>
            <w:proofErr w:type="gramStart"/>
            <w:r w:rsidRPr="00261E11">
              <w:rPr>
                <w:rFonts w:ascii="Times New Roman" w:hAnsi="Times New Roman" w:cs="Times New Roman"/>
                <w:sz w:val="36"/>
                <w:szCs w:val="36"/>
              </w:rPr>
              <w:t>млн</w:t>
            </w:r>
            <w:proofErr w:type="gramEnd"/>
            <w:r w:rsidRPr="00261E11">
              <w:rPr>
                <w:rFonts w:ascii="Times New Roman" w:hAnsi="Times New Roman" w:cs="Times New Roman"/>
                <w:sz w:val="36"/>
                <w:szCs w:val="36"/>
              </w:rPr>
              <w:t xml:space="preserve"> человек.</w:t>
            </w:r>
          </w:p>
          <w:p w:rsidR="00261E11" w:rsidRPr="003B4AF8" w:rsidRDefault="00261E11" w:rsidP="00261E1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B4AF8" w:rsidRPr="00A4705B" w:rsidTr="00C51F20">
        <w:tc>
          <w:tcPr>
            <w:tcW w:w="817" w:type="dxa"/>
          </w:tcPr>
          <w:p w:rsidR="003B4AF8" w:rsidRDefault="00A50452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</w:t>
            </w:r>
          </w:p>
        </w:tc>
        <w:tc>
          <w:tcPr>
            <w:tcW w:w="10171" w:type="dxa"/>
          </w:tcPr>
          <w:p w:rsidR="002D5037" w:rsidRPr="002D5037" w:rsidRDefault="002D5037" w:rsidP="002D50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D5037">
              <w:rPr>
                <w:rFonts w:ascii="Times New Roman" w:hAnsi="Times New Roman" w:cs="Times New Roman"/>
                <w:sz w:val="36"/>
                <w:szCs w:val="36"/>
              </w:rPr>
              <w:t>Смерть. Какое страшное, ужасное слово. Оно, наверное, присутствует в вашем ассоциативном списке.</w:t>
            </w:r>
          </w:p>
          <w:p w:rsidR="002D5037" w:rsidRPr="002D5037" w:rsidRDefault="002D5037" w:rsidP="002D50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5037" w:rsidRPr="002D5037" w:rsidRDefault="002D5037" w:rsidP="002D50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D5037">
              <w:rPr>
                <w:rFonts w:ascii="Times New Roman" w:hAnsi="Times New Roman" w:cs="Times New Roman"/>
                <w:sz w:val="36"/>
                <w:szCs w:val="36"/>
              </w:rPr>
              <w:t>Какие ещё можно назвать отрицательные стороны войны?</w:t>
            </w:r>
          </w:p>
          <w:p w:rsidR="002D5037" w:rsidRPr="002D5037" w:rsidRDefault="002D5037" w:rsidP="002D50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5037" w:rsidRPr="002D5037" w:rsidRDefault="002D5037" w:rsidP="002D5037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D5037">
              <w:rPr>
                <w:rFonts w:ascii="Times New Roman" w:hAnsi="Times New Roman" w:cs="Times New Roman"/>
                <w:i/>
                <w:sz w:val="36"/>
                <w:szCs w:val="36"/>
              </w:rPr>
              <w:t>Жестокость, слёзы, страдание, ненависть, кровопролитие …</w:t>
            </w:r>
          </w:p>
          <w:p w:rsidR="002D5037" w:rsidRPr="002D5037" w:rsidRDefault="002D5037" w:rsidP="002D50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D5037">
              <w:rPr>
                <w:rFonts w:ascii="Times New Roman" w:hAnsi="Times New Roman" w:cs="Times New Roman"/>
                <w:sz w:val="36"/>
                <w:szCs w:val="36"/>
              </w:rPr>
              <w:t>Каким обобщающим смысловым синонимом можно заменить всё то, что вы назвали?</w:t>
            </w:r>
          </w:p>
          <w:p w:rsidR="00F74B15" w:rsidRDefault="002D5037" w:rsidP="002D5037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D503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</w:p>
          <w:p w:rsidR="002D5037" w:rsidRPr="002D5037" w:rsidRDefault="002D5037" w:rsidP="002D5037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D5037">
              <w:rPr>
                <w:rFonts w:ascii="Times New Roman" w:hAnsi="Times New Roman" w:cs="Times New Roman"/>
                <w:i/>
                <w:sz w:val="36"/>
                <w:szCs w:val="36"/>
              </w:rPr>
              <w:t>ужасы войны</w:t>
            </w:r>
          </w:p>
          <w:p w:rsidR="00D619BC" w:rsidRDefault="00D619BC" w:rsidP="00D619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19BC" w:rsidRDefault="00D619BC" w:rsidP="00D619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Можно ли военное время назвать счастливым? Почему?</w:t>
            </w:r>
          </w:p>
          <w:p w:rsidR="00D619BC" w:rsidRDefault="00D619BC" w:rsidP="00D619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19BC" w:rsidRDefault="00D619BC" w:rsidP="00D619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 мирное время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счастливым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:rsidR="003B4AF8" w:rsidRPr="003B4AF8" w:rsidRDefault="003B4AF8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B4AF8" w:rsidRPr="00A4705B" w:rsidTr="00C51F20">
        <w:tc>
          <w:tcPr>
            <w:tcW w:w="817" w:type="dxa"/>
          </w:tcPr>
          <w:p w:rsidR="003B4AF8" w:rsidRDefault="00F74B15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0171" w:type="dxa"/>
          </w:tcPr>
          <w:p w:rsidR="00F74B15" w:rsidRDefault="00F74B15" w:rsidP="00F74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B15">
              <w:rPr>
                <w:rFonts w:ascii="Times New Roman" w:hAnsi="Times New Roman" w:cs="Times New Roman"/>
                <w:sz w:val="36"/>
                <w:szCs w:val="36"/>
              </w:rPr>
              <w:t xml:space="preserve">Согласны ли вы с тем, что понятия «мир» и «счастье» взаимосвязаны? </w:t>
            </w:r>
          </w:p>
          <w:p w:rsidR="00F74B15" w:rsidRPr="00F74B15" w:rsidRDefault="00F74B15" w:rsidP="00F74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4B15" w:rsidRDefault="00F74B15" w:rsidP="00F74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4B15">
              <w:rPr>
                <w:rFonts w:ascii="Times New Roman" w:hAnsi="Times New Roman" w:cs="Times New Roman"/>
                <w:sz w:val="36"/>
                <w:szCs w:val="36"/>
              </w:rPr>
              <w:t xml:space="preserve">А что </w:t>
            </w:r>
            <w:proofErr w:type="gramStart"/>
            <w:r w:rsidRPr="00F74B15">
              <w:rPr>
                <w:rFonts w:ascii="Times New Roman" w:hAnsi="Times New Roman" w:cs="Times New Roman"/>
                <w:sz w:val="36"/>
                <w:szCs w:val="36"/>
              </w:rPr>
              <w:t>значит</w:t>
            </w:r>
            <w:proofErr w:type="gramEnd"/>
            <w:r w:rsidRPr="00F74B15">
              <w:rPr>
                <w:rFonts w:ascii="Times New Roman" w:hAnsi="Times New Roman" w:cs="Times New Roman"/>
                <w:sz w:val="36"/>
                <w:szCs w:val="36"/>
              </w:rPr>
              <w:t xml:space="preserve"> для вас быть счастливым человеком?</w:t>
            </w:r>
          </w:p>
          <w:p w:rsidR="00F74B15" w:rsidRPr="00F74B15" w:rsidRDefault="00F74B15" w:rsidP="00F74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4B15" w:rsidRPr="00F74B15" w:rsidRDefault="00F74B15" w:rsidP="00F74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74B15">
              <w:rPr>
                <w:rFonts w:ascii="Times New Roman" w:hAnsi="Times New Roman" w:cs="Times New Roman"/>
                <w:i/>
                <w:sz w:val="36"/>
                <w:szCs w:val="36"/>
              </w:rPr>
              <w:t>Семья, родители, друзья, путешествие, возможность жить под мирным небом ….</w:t>
            </w:r>
          </w:p>
          <w:p w:rsidR="003B4AF8" w:rsidRDefault="003B4AF8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19BC" w:rsidRDefault="00D619BC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давайте спросим у старшего поколения, что для них счастье?</w:t>
            </w:r>
          </w:p>
          <w:p w:rsidR="00D619BC" w:rsidRDefault="00D619BC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19BC" w:rsidRDefault="00D619BC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Эти ответы схожи с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вашими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? </w:t>
            </w:r>
            <w:r w:rsidR="00FA54DA">
              <w:rPr>
                <w:rFonts w:ascii="Times New Roman" w:hAnsi="Times New Roman" w:cs="Times New Roman"/>
                <w:sz w:val="36"/>
                <w:szCs w:val="36"/>
              </w:rPr>
              <w:t>Как вы думаете, почему?</w:t>
            </w:r>
          </w:p>
          <w:p w:rsidR="00FA54DA" w:rsidRDefault="00FA54DA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A54DA" w:rsidRDefault="00FA54DA" w:rsidP="00702544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Потому что мир, счастье, свобода – это вечные ценности</w:t>
            </w:r>
            <w:r w:rsidR="002B0CC8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. Если мы заглянем в энциклопедию, то мы прочитаем следующее определение: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</w:p>
          <w:p w:rsidR="002B0CC8" w:rsidRDefault="002B0CC8" w:rsidP="00702544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B0CC8" w:rsidRPr="003B4AF8" w:rsidRDefault="0090433A" w:rsidP="002B0C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Для того</w:t>
            </w:r>
            <w:r w:rsidR="002B0CC8" w:rsidRPr="002B0CC8">
              <w:rPr>
                <w:rFonts w:ascii="Times New Roman" w:hAnsi="Times New Roman" w:cs="Times New Roman"/>
                <w:sz w:val="36"/>
                <w:szCs w:val="36"/>
              </w:rPr>
              <w:t xml:space="preserve"> чтобы быть счастливым, человеку надо много и мало одновременно... </w:t>
            </w:r>
            <w:r w:rsidR="002B0CC8">
              <w:rPr>
                <w:rFonts w:ascii="Times New Roman" w:hAnsi="Times New Roman" w:cs="Times New Roman"/>
                <w:sz w:val="36"/>
                <w:szCs w:val="36"/>
              </w:rPr>
              <w:t>и главное, чтобы не было войны, главное, чтобы мы не знали тех ужасов войны, которые испытали наши прадеды.</w:t>
            </w:r>
          </w:p>
          <w:p w:rsidR="00715507" w:rsidRDefault="00715507" w:rsidP="00715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433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А что мы должны делать, чтобы не повторилась ужасы войны? </w:t>
            </w:r>
          </w:p>
          <w:p w:rsidR="00715507" w:rsidRPr="0090433A" w:rsidRDefault="00715507" w:rsidP="00715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15507" w:rsidRDefault="00715507" w:rsidP="00715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433A">
              <w:rPr>
                <w:rFonts w:ascii="Times New Roman" w:hAnsi="Times New Roman" w:cs="Times New Roman"/>
                <w:sz w:val="36"/>
                <w:szCs w:val="36"/>
              </w:rPr>
              <w:t xml:space="preserve">Что я делаю сегодня? Что я могу сделать «завтра»?  </w:t>
            </w:r>
          </w:p>
          <w:p w:rsidR="00715507" w:rsidRPr="0090433A" w:rsidRDefault="00715507" w:rsidP="00715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B0CC8" w:rsidRPr="00FA54DA" w:rsidRDefault="00715507" w:rsidP="00715507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0433A">
              <w:rPr>
                <w:rFonts w:ascii="Times New Roman" w:hAnsi="Times New Roman" w:cs="Times New Roman"/>
                <w:sz w:val="36"/>
                <w:szCs w:val="36"/>
              </w:rPr>
              <w:t xml:space="preserve">Что я должен делать, чтобы </w:t>
            </w:r>
            <w:r w:rsidRPr="0090433A">
              <w:rPr>
                <w:rFonts w:ascii="Times New Roman" w:hAnsi="Times New Roman" w:cs="Times New Roman"/>
                <w:b/>
                <w:sz w:val="36"/>
                <w:szCs w:val="36"/>
              </w:rPr>
              <w:t>не было стыдно</w:t>
            </w:r>
            <w:r w:rsidRPr="0090433A">
              <w:rPr>
                <w:rFonts w:ascii="Times New Roman" w:hAnsi="Times New Roman" w:cs="Times New Roman"/>
                <w:sz w:val="36"/>
                <w:szCs w:val="36"/>
              </w:rPr>
              <w:t xml:space="preserve"> перед теми, кто для нас жертвовал собой более 70 лет назад?</w:t>
            </w:r>
          </w:p>
        </w:tc>
      </w:tr>
      <w:tr w:rsidR="00715507" w:rsidRPr="00A4705B" w:rsidTr="00C51F20">
        <w:tc>
          <w:tcPr>
            <w:tcW w:w="817" w:type="dxa"/>
          </w:tcPr>
          <w:p w:rsidR="00715507" w:rsidRDefault="00715507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</w:t>
            </w:r>
          </w:p>
        </w:tc>
        <w:tc>
          <w:tcPr>
            <w:tcW w:w="10171" w:type="dxa"/>
          </w:tcPr>
          <w:p w:rsidR="00715507" w:rsidRDefault="00715507" w:rsidP="00EF4C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 этом году мы с вами стали составлять «Книгу памяти». Пока там немного воспоминаний, но </w:t>
            </w:r>
            <w:r w:rsidRPr="007155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Книга памяти</w:t>
            </w:r>
            <w:r w:rsidRPr="00715507">
              <w:rPr>
                <w:rFonts w:ascii="Times New Roman" w:hAnsi="Times New Roman" w:cs="Times New Roman"/>
                <w:sz w:val="36"/>
                <w:szCs w:val="36"/>
              </w:rPr>
              <w:t xml:space="preserve"> — это ценный исторический источник минувшей военной эпохи.</w:t>
            </w:r>
          </w:p>
          <w:p w:rsidR="00715507" w:rsidRDefault="00715507" w:rsidP="00EF4C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15507" w:rsidRDefault="00715507" w:rsidP="00EF4C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5507">
              <w:rPr>
                <w:rFonts w:ascii="Times New Roman" w:hAnsi="Times New Roman" w:cs="Times New Roman"/>
                <w:sz w:val="36"/>
                <w:szCs w:val="36"/>
              </w:rPr>
              <w:t xml:space="preserve">Многие свидетели тех лет не дожили до наших дней. Но память </w:t>
            </w:r>
            <w:proofErr w:type="gramStart"/>
            <w:r w:rsidRPr="00715507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proofErr w:type="gramEnd"/>
            <w:r w:rsidRPr="007155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их подвигах</w:t>
            </w:r>
            <w:r w:rsidRPr="00715507">
              <w:rPr>
                <w:rFonts w:ascii="Times New Roman" w:hAnsi="Times New Roman" w:cs="Times New Roman"/>
                <w:sz w:val="36"/>
                <w:szCs w:val="36"/>
              </w:rPr>
              <w:t xml:space="preserve"> будет жить вечно, передаваясь от поколения к поколению. </w:t>
            </w:r>
          </w:p>
          <w:p w:rsidR="00715507" w:rsidRDefault="00715507" w:rsidP="00EF4C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15507" w:rsidRDefault="00715507" w:rsidP="00EF4C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 своих прадедах расскажут….</w:t>
            </w:r>
          </w:p>
          <w:p w:rsidR="00715507" w:rsidRDefault="00715507" w:rsidP="00EF4C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15507" w:rsidRDefault="00715507" w:rsidP="00EF4C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Собранные вами воспоминания - э</w:t>
            </w:r>
            <w:r w:rsidRPr="00715507">
              <w:rPr>
                <w:rFonts w:ascii="Times New Roman" w:hAnsi="Times New Roman" w:cs="Times New Roman"/>
                <w:sz w:val="36"/>
                <w:szCs w:val="36"/>
              </w:rPr>
              <w:t xml:space="preserve">то не только скорбь о погибших, это и </w:t>
            </w:r>
            <w:r w:rsidRPr="00FB3D0F">
              <w:rPr>
                <w:rFonts w:ascii="Times New Roman" w:hAnsi="Times New Roman" w:cs="Times New Roman"/>
                <w:b/>
                <w:sz w:val="36"/>
                <w:szCs w:val="36"/>
              </w:rPr>
              <w:t>гордость за величие совершенного ими подвига</w:t>
            </w:r>
            <w:r w:rsidRPr="00715507">
              <w:rPr>
                <w:rFonts w:ascii="Times New Roman" w:hAnsi="Times New Roman" w:cs="Times New Roman"/>
                <w:sz w:val="36"/>
                <w:szCs w:val="36"/>
              </w:rPr>
              <w:t xml:space="preserve"> во имя Отчизны, потому что без них не было бы Победы, не было бы нашего будущего.</w:t>
            </w:r>
          </w:p>
          <w:p w:rsidR="00715507" w:rsidRPr="00715507" w:rsidRDefault="00715507" w:rsidP="00EF4C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15507" w:rsidRPr="00A4705B" w:rsidTr="00C51F20">
        <w:tc>
          <w:tcPr>
            <w:tcW w:w="817" w:type="dxa"/>
          </w:tcPr>
          <w:p w:rsidR="00715507" w:rsidRDefault="00715507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0171" w:type="dxa"/>
          </w:tcPr>
          <w:p w:rsidR="00FB3D0F" w:rsidRDefault="00FB3D0F" w:rsidP="00715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B3D0F">
              <w:rPr>
                <w:rFonts w:ascii="Times New Roman" w:hAnsi="Times New Roman" w:cs="Times New Roman"/>
                <w:sz w:val="36"/>
                <w:szCs w:val="36"/>
              </w:rPr>
              <w:t>Забывать о прошлом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нельзя.</w:t>
            </w:r>
          </w:p>
          <w:p w:rsidR="00FB3D0F" w:rsidRDefault="00FB3D0F" w:rsidP="00715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D0F" w:rsidRDefault="00FB3D0F" w:rsidP="007155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B3D0F">
              <w:rPr>
                <w:rFonts w:ascii="Times New Roman" w:hAnsi="Times New Roman" w:cs="Times New Roman"/>
                <w:sz w:val="36"/>
                <w:szCs w:val="36"/>
              </w:rPr>
              <w:t>Забывать о прошлом – просто странно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 (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FB3D0F" w:rsidRDefault="00FB3D0F" w:rsidP="007155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7B2F" w:rsidRPr="00715507" w:rsidRDefault="00FB3D0F" w:rsidP="00902B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каждым годом свидетелей той страшной войны становится всё меньше. Время неумолимо идёт вперёд, к сожалению, ветераны умирают. Но остались ещё те, которые могут нам многое рассказать о войне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="00902BC4">
              <w:rPr>
                <w:rFonts w:ascii="Times New Roman" w:hAnsi="Times New Roman" w:cs="Times New Roman"/>
                <w:sz w:val="36"/>
                <w:szCs w:val="36"/>
              </w:rPr>
              <w:t xml:space="preserve"> И это мы должны хранить в памяти для будущего поколения.</w:t>
            </w:r>
          </w:p>
        </w:tc>
      </w:tr>
      <w:tr w:rsidR="00715507" w:rsidRPr="00A4705B" w:rsidTr="00C51F20">
        <w:tc>
          <w:tcPr>
            <w:tcW w:w="817" w:type="dxa"/>
          </w:tcPr>
          <w:p w:rsidR="00715507" w:rsidRDefault="008C6934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10171" w:type="dxa"/>
          </w:tcPr>
          <w:p w:rsidR="00715507" w:rsidRPr="003B4AF8" w:rsidRDefault="00917020" w:rsidP="002B0C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этом году мы с вами присоединились к волонтёрскому движению по сопровождению ветеранов, о котором расскажет…</w:t>
            </w:r>
          </w:p>
        </w:tc>
      </w:tr>
      <w:tr w:rsidR="00715507" w:rsidRPr="00A4705B" w:rsidTr="00C51F20">
        <w:tc>
          <w:tcPr>
            <w:tcW w:w="817" w:type="dxa"/>
          </w:tcPr>
          <w:p w:rsidR="00715507" w:rsidRDefault="008C6934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0171" w:type="dxa"/>
          </w:tcPr>
          <w:p w:rsidR="008C6934" w:rsidRPr="003B4AF8" w:rsidRDefault="00917020" w:rsidP="009170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Изучать историю  своей страны можно не только из воспоминаний ветеранов, на классных часах, участвуя в гражданско-патриотических акциях, но и путешествуя по родной стране.</w:t>
            </w:r>
          </w:p>
        </w:tc>
      </w:tr>
      <w:tr w:rsidR="008C6934" w:rsidRPr="00A4705B" w:rsidTr="00C51F20">
        <w:tc>
          <w:tcPr>
            <w:tcW w:w="817" w:type="dxa"/>
          </w:tcPr>
          <w:p w:rsidR="008C6934" w:rsidRDefault="007C4402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</w:t>
            </w:r>
          </w:p>
        </w:tc>
        <w:tc>
          <w:tcPr>
            <w:tcW w:w="10171" w:type="dxa"/>
          </w:tcPr>
          <w:p w:rsidR="00917020" w:rsidRDefault="00917020" w:rsidP="009170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 этом нам расскажет…</w:t>
            </w:r>
          </w:p>
          <w:p w:rsidR="008C6934" w:rsidRDefault="008C6934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6934" w:rsidRPr="00A4705B" w:rsidTr="00C51F20">
        <w:tc>
          <w:tcPr>
            <w:tcW w:w="817" w:type="dxa"/>
          </w:tcPr>
          <w:p w:rsidR="008C6934" w:rsidRDefault="00917020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0171" w:type="dxa"/>
          </w:tcPr>
          <w:p w:rsidR="00917020" w:rsidRDefault="00917020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7020">
              <w:rPr>
                <w:rFonts w:ascii="Times New Roman" w:hAnsi="Times New Roman" w:cs="Times New Roman"/>
                <w:sz w:val="36"/>
                <w:szCs w:val="36"/>
              </w:rPr>
              <w:t xml:space="preserve">Издавна родина – самое дорогое место для человека. И неважно, какое значение вкладывает человек в это понятие: то ли здесь речь идет о родительском доме, в котором ты вырос, то ли о малой родине (небольшом селе, деревне,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поселке, затерявшемся на карте)</w:t>
            </w:r>
            <w:r w:rsidRPr="00917020">
              <w:rPr>
                <w:rFonts w:ascii="Times New Roman" w:hAnsi="Times New Roman" w:cs="Times New Roman"/>
                <w:sz w:val="36"/>
                <w:szCs w:val="36"/>
              </w:rPr>
              <w:t>, то ли о целой стране, в которой выросло не одно поколение твоих родных.</w:t>
            </w:r>
          </w:p>
          <w:p w:rsidR="008C6934" w:rsidRDefault="008C6934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6934" w:rsidRPr="00A4705B" w:rsidTr="00C51F20">
        <w:tc>
          <w:tcPr>
            <w:tcW w:w="817" w:type="dxa"/>
          </w:tcPr>
          <w:p w:rsidR="008C6934" w:rsidRDefault="0028509D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10171" w:type="dxa"/>
          </w:tcPr>
          <w:p w:rsidR="0028509D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509D">
              <w:rPr>
                <w:rFonts w:ascii="Times New Roman" w:hAnsi="Times New Roman" w:cs="Times New Roman"/>
                <w:sz w:val="36"/>
                <w:szCs w:val="36"/>
              </w:rPr>
              <w:t xml:space="preserve">Война уже стала историей. Но так ли это? </w:t>
            </w:r>
          </w:p>
          <w:p w:rsidR="0028509D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509D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509D">
              <w:rPr>
                <w:rFonts w:ascii="Times New Roman" w:hAnsi="Times New Roman" w:cs="Times New Roman"/>
                <w:sz w:val="36"/>
                <w:szCs w:val="36"/>
              </w:rPr>
              <w:t>Главные участники истории – это Люди и Время. Не забывать Время – это значит не забывать Людей, 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Pr="0028509D">
              <w:rPr>
                <w:rFonts w:ascii="Times New Roman" w:hAnsi="Times New Roman" w:cs="Times New Roman"/>
                <w:sz w:val="36"/>
                <w:szCs w:val="36"/>
              </w:rPr>
              <w:t xml:space="preserve"> забывать Людей – это значит </w:t>
            </w:r>
            <w:proofErr w:type="gramStart"/>
            <w:r w:rsidRPr="0028509D">
              <w:rPr>
                <w:rFonts w:ascii="Times New Roman" w:hAnsi="Times New Roman" w:cs="Times New Roman"/>
                <w:sz w:val="36"/>
                <w:szCs w:val="36"/>
              </w:rPr>
              <w:t>на забывать</w:t>
            </w:r>
            <w:proofErr w:type="gramEnd"/>
            <w:r w:rsidRPr="0028509D">
              <w:rPr>
                <w:rFonts w:ascii="Times New Roman" w:hAnsi="Times New Roman" w:cs="Times New Roman"/>
                <w:sz w:val="36"/>
                <w:szCs w:val="36"/>
              </w:rPr>
              <w:t xml:space="preserve"> Время. </w:t>
            </w:r>
          </w:p>
          <w:p w:rsidR="0028509D" w:rsidRPr="0028509D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509D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509D">
              <w:rPr>
                <w:rFonts w:ascii="Times New Roman" w:hAnsi="Times New Roman" w:cs="Times New Roman"/>
                <w:sz w:val="36"/>
                <w:szCs w:val="36"/>
              </w:rPr>
              <w:t>народ, который победил в этой войне, способен одолеть любые трудности, решать любые задачи.</w:t>
            </w:r>
          </w:p>
          <w:p w:rsidR="0028509D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509D" w:rsidRPr="0028509D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509D">
              <w:rPr>
                <w:rFonts w:ascii="Times New Roman" w:hAnsi="Times New Roman" w:cs="Times New Roman"/>
                <w:sz w:val="36"/>
                <w:szCs w:val="36"/>
              </w:rPr>
              <w:t>Народ, который перенес такую войну, не может не желать мира всей душой. Будем же в своих сегодняшних делах и заботах помнить об уроках войны и Победы.</w:t>
            </w:r>
          </w:p>
          <w:p w:rsidR="008C6934" w:rsidRPr="0028509D" w:rsidRDefault="008C6934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6934" w:rsidRPr="00A4705B" w:rsidTr="00C51F20">
        <w:tc>
          <w:tcPr>
            <w:tcW w:w="817" w:type="dxa"/>
          </w:tcPr>
          <w:p w:rsidR="008C6934" w:rsidRDefault="0028509D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10171" w:type="dxa"/>
          </w:tcPr>
          <w:p w:rsidR="00902BC4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Сегодня </w:t>
            </w:r>
            <w:r w:rsidR="00902BC4">
              <w:rPr>
                <w:rFonts w:ascii="Times New Roman" w:hAnsi="Times New Roman" w:cs="Times New Roman"/>
                <w:sz w:val="36"/>
                <w:szCs w:val="36"/>
              </w:rPr>
              <w:t xml:space="preserve">мы с вами говорили о многом: </w:t>
            </w:r>
          </w:p>
          <w:p w:rsidR="00902BC4" w:rsidRDefault="00902BC4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509D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мне хочется, чтобы классный час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завершили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сегодня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28509D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6934" w:rsidRDefault="0028509D" w:rsidP="0028509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этом вам поможет отрывок из сочинения победителя районного конкурса «Великая Отечественная война в истории моей семьи» Павлова Ильи.</w:t>
            </w:r>
          </w:p>
        </w:tc>
      </w:tr>
      <w:tr w:rsidR="008C6934" w:rsidRPr="00A4705B" w:rsidTr="00C51F20">
        <w:tc>
          <w:tcPr>
            <w:tcW w:w="817" w:type="dxa"/>
          </w:tcPr>
          <w:p w:rsidR="008C6934" w:rsidRDefault="008C6934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71" w:type="dxa"/>
          </w:tcPr>
          <w:p w:rsidR="008C6934" w:rsidRDefault="0028509D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2892">
              <w:rPr>
                <w:rFonts w:ascii="Times New Roman" w:hAnsi="Times New Roman" w:cs="Times New Roman"/>
                <w:i/>
                <w:sz w:val="28"/>
                <w:szCs w:val="28"/>
              </w:rPr>
              <w:t>Закончить песней «Поклонимся великим тем годам…»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(отрывок)</w:t>
            </w:r>
          </w:p>
        </w:tc>
      </w:tr>
      <w:tr w:rsidR="008C6934" w:rsidRPr="00A4705B" w:rsidTr="00C51F20">
        <w:tc>
          <w:tcPr>
            <w:tcW w:w="817" w:type="dxa"/>
          </w:tcPr>
          <w:p w:rsidR="008C6934" w:rsidRDefault="008C6934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71" w:type="dxa"/>
          </w:tcPr>
          <w:p w:rsidR="008C6934" w:rsidRDefault="008C6934" w:rsidP="0070254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E210C" w:rsidRDefault="00EE210C" w:rsidP="00461042">
      <w:pPr>
        <w:rPr>
          <w:rFonts w:ascii="Times New Roman" w:hAnsi="Times New Roman" w:cs="Times New Roman"/>
          <w:sz w:val="28"/>
          <w:szCs w:val="28"/>
        </w:rPr>
      </w:pPr>
    </w:p>
    <w:p w:rsidR="00EE210C" w:rsidRDefault="00EE210C" w:rsidP="00461042">
      <w:pPr>
        <w:rPr>
          <w:rFonts w:ascii="Times New Roman" w:hAnsi="Times New Roman" w:cs="Times New Roman"/>
          <w:sz w:val="28"/>
          <w:szCs w:val="28"/>
        </w:rPr>
      </w:pPr>
    </w:p>
    <w:p w:rsidR="0000596F" w:rsidRDefault="0000596F" w:rsidP="004B1320">
      <w:pPr>
        <w:rPr>
          <w:rFonts w:ascii="Times New Roman" w:hAnsi="Times New Roman" w:cs="Times New Roman"/>
          <w:i/>
          <w:sz w:val="28"/>
          <w:szCs w:val="28"/>
        </w:rPr>
      </w:pPr>
    </w:p>
    <w:p w:rsidR="0000596F" w:rsidRDefault="0000596F" w:rsidP="004B1320">
      <w:pPr>
        <w:rPr>
          <w:rFonts w:ascii="Times New Roman" w:hAnsi="Times New Roman" w:cs="Times New Roman"/>
          <w:i/>
          <w:sz w:val="28"/>
          <w:szCs w:val="28"/>
        </w:rPr>
      </w:pPr>
    </w:p>
    <w:p w:rsidR="00C751A4" w:rsidRDefault="00C751A4" w:rsidP="004B1320">
      <w:pPr>
        <w:rPr>
          <w:rFonts w:ascii="Times New Roman" w:hAnsi="Times New Roman" w:cs="Times New Roman"/>
          <w:i/>
          <w:sz w:val="28"/>
          <w:szCs w:val="28"/>
        </w:rPr>
      </w:pP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lastRenderedPageBreak/>
        <w:t>ПОМОГИ СЕГОДНЯ ВЕТЕРАНУ!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Забывать о прошлом – просто странно.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51A4">
        <w:rPr>
          <w:rFonts w:ascii="Times New Roman" w:hAnsi="Times New Roman" w:cs="Times New Roman"/>
          <w:i/>
          <w:sz w:val="28"/>
          <w:szCs w:val="28"/>
        </w:rPr>
        <w:t>Благодарной памяти верны,</w:t>
      </w:r>
      <w:proofErr w:type="gramEnd"/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Хвалим, постоянно, ветеранов,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А реально помогать должны!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Ветеран войны проснулся рано –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Снова раны старые болят.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Помоги седому ветерану –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За тебя сражался он в боях.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Он пешком прошел моря и страны.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И нелегким был тот долгий путь.</w:t>
      </w:r>
      <w:bookmarkStart w:id="0" w:name="_GoBack"/>
      <w:bookmarkEnd w:id="0"/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Помоги сегодня ветерану!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Сделай для него хоть что-нибудь!</w:t>
      </w:r>
    </w:p>
    <w:p w:rsid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</w:p>
    <w:p w:rsidR="002D7001" w:rsidRPr="00C751A4" w:rsidRDefault="002D7001" w:rsidP="00C751A4">
      <w:pPr>
        <w:rPr>
          <w:rFonts w:ascii="Times New Roman" w:hAnsi="Times New Roman" w:cs="Times New Roman"/>
          <w:i/>
          <w:sz w:val="28"/>
          <w:szCs w:val="28"/>
        </w:rPr>
      </w:pP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Проступают словно из тумана,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Лица тех, кто отдал жизнь за нас.</w:t>
      </w:r>
    </w:p>
    <w:p w:rsidR="00C751A4" w:rsidRP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Помоги живому ветерану!</w:t>
      </w:r>
    </w:p>
    <w:p w:rsidR="00C751A4" w:rsidRDefault="00C751A4" w:rsidP="00C751A4">
      <w:pPr>
        <w:rPr>
          <w:rFonts w:ascii="Times New Roman" w:hAnsi="Times New Roman" w:cs="Times New Roman"/>
          <w:i/>
          <w:sz w:val="28"/>
          <w:szCs w:val="28"/>
        </w:rPr>
      </w:pPr>
      <w:r w:rsidRPr="00C751A4">
        <w:rPr>
          <w:rFonts w:ascii="Times New Roman" w:hAnsi="Times New Roman" w:cs="Times New Roman"/>
          <w:i/>
          <w:sz w:val="28"/>
          <w:szCs w:val="28"/>
        </w:rPr>
        <w:t>Помоги не завтра, а сейчас!</w:t>
      </w:r>
    </w:p>
    <w:p w:rsidR="00C751A4" w:rsidRDefault="00C751A4" w:rsidP="004B1320">
      <w:pPr>
        <w:rPr>
          <w:rFonts w:ascii="Times New Roman" w:hAnsi="Times New Roman" w:cs="Times New Roman"/>
          <w:i/>
          <w:sz w:val="28"/>
          <w:szCs w:val="28"/>
        </w:rPr>
      </w:pPr>
    </w:p>
    <w:p w:rsidR="00C751A4" w:rsidRDefault="00C751A4" w:rsidP="004B1320">
      <w:pPr>
        <w:rPr>
          <w:rFonts w:ascii="Times New Roman" w:hAnsi="Times New Roman" w:cs="Times New Roman"/>
          <w:i/>
          <w:sz w:val="28"/>
          <w:szCs w:val="28"/>
        </w:rPr>
      </w:pPr>
    </w:p>
    <w:p w:rsidR="00C751A4" w:rsidRDefault="00C751A4" w:rsidP="004B1320">
      <w:pPr>
        <w:rPr>
          <w:rFonts w:ascii="Times New Roman" w:hAnsi="Times New Roman" w:cs="Times New Roman"/>
          <w:i/>
          <w:sz w:val="28"/>
          <w:szCs w:val="28"/>
        </w:rPr>
      </w:pPr>
    </w:p>
    <w:p w:rsidR="00C751A4" w:rsidRDefault="00C751A4" w:rsidP="004B1320">
      <w:pPr>
        <w:rPr>
          <w:rFonts w:ascii="Times New Roman" w:hAnsi="Times New Roman" w:cs="Times New Roman"/>
          <w:i/>
          <w:sz w:val="28"/>
          <w:szCs w:val="28"/>
        </w:rPr>
      </w:pPr>
    </w:p>
    <w:p w:rsidR="00C751A4" w:rsidRDefault="00C751A4" w:rsidP="004B1320">
      <w:pPr>
        <w:rPr>
          <w:rFonts w:ascii="Times New Roman" w:hAnsi="Times New Roman" w:cs="Times New Roman"/>
          <w:i/>
          <w:sz w:val="28"/>
          <w:szCs w:val="28"/>
        </w:rPr>
      </w:pPr>
    </w:p>
    <w:p w:rsidR="00917020" w:rsidRDefault="00917020" w:rsidP="004B1320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46E99" w:rsidTr="00A46E99">
        <w:tc>
          <w:tcPr>
            <w:tcW w:w="10988" w:type="dxa"/>
          </w:tcPr>
          <w:p w:rsidR="00A46E99" w:rsidRDefault="00A46E99" w:rsidP="00A4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96F">
              <w:rPr>
                <w:rFonts w:ascii="Times New Roman" w:hAnsi="Times New Roman" w:cs="Times New Roman"/>
                <w:sz w:val="28"/>
                <w:szCs w:val="28"/>
              </w:rPr>
              <w:t xml:space="preserve">Подвиг </w:t>
            </w:r>
            <w:r w:rsidRPr="00A46E99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Александра Матросова</w:t>
            </w:r>
            <w:r w:rsidRPr="0000596F">
              <w:rPr>
                <w:rFonts w:ascii="Times New Roman" w:hAnsi="Times New Roman" w:cs="Times New Roman"/>
                <w:sz w:val="28"/>
                <w:szCs w:val="28"/>
              </w:rPr>
              <w:t xml:space="preserve"> являл собой символ воинской доблести и мужества, самоотверженности солдата, его бесстрашной любви к своей Родине и безоговорочной ненависти к оккупантам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E99" w:rsidRPr="0000596F" w:rsidRDefault="00A46E99" w:rsidP="00A4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596F">
              <w:rPr>
                <w:rFonts w:ascii="Times New Roman" w:hAnsi="Times New Roman" w:cs="Times New Roman"/>
                <w:sz w:val="28"/>
                <w:szCs w:val="28"/>
              </w:rPr>
              <w:t xml:space="preserve">-й батальон, в котором служил Матросов, получил приказ атаковать недалеко от деревни Чернушки опорный пункт. Но когда советские солдаты вышли на опушку, пройдя лес, они попали под сильнейший огонь немцев: в дзотах три пулемета закрывали подступ к деревне. Для подавления огневых точек были отправлены штурмовые группы по 2 человека. Два пулемета были подавлены группами бронебойщиков и автоматчиков. Но с третьей огневой точки все еще велась стрельба. Все попытки заставить замолчать пулемет были неудачными. Тогда к дзоту выдвинулись рядовые Александр Матросов и Петр Огурцов. На подступах второй боец был тяжело ранен. Матросов принял решение завершать атаку в одиночку. Подобравшись с фланга к амбразуре, он бросил две гранаты. Пулеметная очередь прекратилась. Но как только наши солдаты поднялись в атаку, огонь был открыт снова. Тогда рядовой Матросов поднялся и, бросившись рывком к дзоту, закрыл амбразуру своим телом. Так, ценой собственной жизни, красноармеец содействовал исполнению поставленной перед подразделением боевой задачи.- </w:t>
            </w:r>
          </w:p>
          <w:p w:rsidR="00A46E99" w:rsidRDefault="00A46E99" w:rsidP="004B1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99" w:rsidTr="00A46E99">
        <w:tc>
          <w:tcPr>
            <w:tcW w:w="10988" w:type="dxa"/>
          </w:tcPr>
          <w:p w:rsidR="00A46E99" w:rsidRDefault="00A46E99" w:rsidP="00A46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E99" w:rsidRDefault="00A46E99" w:rsidP="00A4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Николай </w:t>
            </w:r>
            <w:proofErr w:type="spellStart"/>
            <w:r w:rsidRPr="00A46E99">
              <w:rPr>
                <w:rFonts w:ascii="Times New Roman" w:hAnsi="Times New Roman" w:cs="Times New Roman"/>
                <w:b/>
                <w:sz w:val="28"/>
                <w:szCs w:val="28"/>
              </w:rPr>
              <w:t>Францевич</w:t>
            </w:r>
            <w:proofErr w:type="spellEnd"/>
            <w:r w:rsidRPr="00A46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Гастелло</w:t>
            </w:r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 — советский военный лётчик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атаки скопления немецкой техники самолёт Гастелло был подбит.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6E99">
              <w:rPr>
                <w:rFonts w:ascii="Times New Roman" w:hAnsi="Times New Roman" w:cs="Times New Roman"/>
                <w:sz w:val="28"/>
                <w:szCs w:val="28"/>
              </w:rPr>
              <w:t>орящий самолёт Гастелло совершил таран механизированной колонны вражеской техники. Ночью крестьяне из близлежащей деревни извлекли трупы лётчиков из самолета и, обернув тела в парашюты, похоронили их рядом с местом падения бомбардировщика.</w:t>
            </w:r>
          </w:p>
          <w:p w:rsidR="00A46E99" w:rsidRDefault="00A46E99" w:rsidP="00A46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99" w:rsidTr="00A46E99">
        <w:tc>
          <w:tcPr>
            <w:tcW w:w="10988" w:type="dxa"/>
          </w:tcPr>
          <w:p w:rsidR="00A46E99" w:rsidRDefault="00A46E99" w:rsidP="004B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514" w:rsidRDefault="00A46E99" w:rsidP="004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E99">
              <w:rPr>
                <w:rFonts w:ascii="Times New Roman" w:hAnsi="Times New Roman" w:cs="Times New Roman"/>
                <w:b/>
                <w:sz w:val="28"/>
                <w:szCs w:val="28"/>
              </w:rPr>
              <w:t>Лёня Голиков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ВОВ был партизаном. </w:t>
            </w:r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В августе 1942 года Леня находился в засаде недалеко от дороги. Вдруг он увидел, что по дороге едет роскошная немецкая машина. Он знал, что на таких машинах перевозят очень важных фашистов, и </w:t>
            </w:r>
            <w:proofErr w:type="gramStart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proofErr w:type="gramEnd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 во что бы то ни стало остановить этот автомобиль. Сначала посмотрел, нет ли охраны, подпустил поближе машину, а затем бросил в нее гранату. Граната разорвалась рядом с автомобилем, и тут же из нее выскочили два </w:t>
            </w:r>
            <w:proofErr w:type="gramStart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>здоровенных</w:t>
            </w:r>
            <w:proofErr w:type="gramEnd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 фрица и побежали к Лёне. Но он не испугался и начал стрелять по ним из автомата. Одного он сразу уложил, а второй начал убегать в лес, но </w:t>
            </w:r>
            <w:proofErr w:type="spellStart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>Лёнина</w:t>
            </w:r>
            <w:proofErr w:type="spellEnd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 пуля догнала и его. Один из фашистов оказался генералом Рихардом </w:t>
            </w:r>
            <w:proofErr w:type="spellStart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>Витцем</w:t>
            </w:r>
            <w:proofErr w:type="spellEnd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>. При нем нашли важные документы и сразу же отправили их в Москву. Вскоре из Главного штаба партизанского движения поступило указание представить всех участников дерзкой операции к званию Героя Советского Союза. А участник-то был всего один... Юный Леня Голиков! Оказывается, Лёня добыл ценнейшую информацию - чертежи и описание новых образцов немецких мин, инспекционные донесения вышестоящему командованию, карты-схемы минных полей и другие важные бумаги военного характера.</w:t>
            </w:r>
          </w:p>
        </w:tc>
      </w:tr>
      <w:tr w:rsidR="00A46E99" w:rsidTr="00A46E99">
        <w:tc>
          <w:tcPr>
            <w:tcW w:w="10988" w:type="dxa"/>
          </w:tcPr>
          <w:p w:rsidR="00A46E99" w:rsidRDefault="004B47A4" w:rsidP="004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одном из боевых заданий самолёт </w:t>
            </w:r>
            <w:proofErr w:type="spellStart"/>
            <w:r w:rsidRPr="000D6514">
              <w:rPr>
                <w:rFonts w:ascii="Times New Roman" w:hAnsi="Times New Roman" w:cs="Times New Roman"/>
                <w:b/>
                <w:sz w:val="28"/>
                <w:szCs w:val="28"/>
              </w:rPr>
              <w:t>Мересьева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 подбит, </w:t>
            </w:r>
            <w:r w:rsidRPr="004B47A4">
              <w:rPr>
                <w:rFonts w:ascii="Times New Roman" w:hAnsi="Times New Roman" w:cs="Times New Roman"/>
                <w:sz w:val="28"/>
                <w:szCs w:val="28"/>
              </w:rPr>
              <w:t>Выброшенный из кабины лётчик упал в сугроб и потерял сознание.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Вскоре он очнулся, п</w:t>
            </w:r>
            <w:r w:rsidRPr="004B47A4">
              <w:rPr>
                <w:rFonts w:ascii="Times New Roman" w:hAnsi="Times New Roman" w:cs="Times New Roman"/>
                <w:sz w:val="28"/>
                <w:szCs w:val="28"/>
              </w:rPr>
              <w:t>опробовал встать на ноги и вскрикнул от боли: ступни обеих ног были покалечены.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Решил добираться до своих.</w:t>
            </w:r>
          </w:p>
          <w:p w:rsidR="00A46E99" w:rsidRPr="00A46E99" w:rsidRDefault="00A46E99" w:rsidP="00A4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Алексей голодал, страдал от холода и дикой боли – началась гангрена. Волоча обмороженные ноги, упорно двигался на восток. Когда сил уже почти не оставалось, </w:t>
            </w:r>
            <w:proofErr w:type="spellStart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>Маресьев</w:t>
            </w:r>
            <w:proofErr w:type="spellEnd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 перекатывался со спины на живот, затем снова на спину.</w:t>
            </w:r>
          </w:p>
          <w:p w:rsidR="00A46E99" w:rsidRPr="00A46E99" w:rsidRDefault="00A46E99" w:rsidP="00A46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99" w:rsidRPr="00A46E99" w:rsidRDefault="00A46E99" w:rsidP="00A4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Замерзавшего в лесу пилота нашли и спасли сельские мальчишки. Несколько дней колхозники ухаживали за </w:t>
            </w:r>
            <w:proofErr w:type="spellStart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>Маресьевым</w:t>
            </w:r>
            <w:proofErr w:type="spellEnd"/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47A4">
              <w:rPr>
                <w:rFonts w:ascii="Times New Roman" w:hAnsi="Times New Roman" w:cs="Times New Roman"/>
                <w:sz w:val="28"/>
                <w:szCs w:val="28"/>
              </w:rPr>
              <w:t>Вскоре его отправили в госпиталь.</w:t>
            </w:r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 Герою пришлось ампутировать обе ноги в области голени. Ради спасения жизни.</w:t>
            </w:r>
          </w:p>
          <w:p w:rsidR="00A46E99" w:rsidRDefault="00A46E99" w:rsidP="004B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E99">
              <w:rPr>
                <w:rFonts w:ascii="Times New Roman" w:hAnsi="Times New Roman" w:cs="Times New Roman"/>
                <w:sz w:val="28"/>
                <w:szCs w:val="28"/>
              </w:rPr>
              <w:t xml:space="preserve">Раненые сочувствовали лётчику, который, все были уверены, распрощался с небом навсегда. </w:t>
            </w:r>
            <w:r w:rsidR="004B47A4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4B47A4" w:rsidRPr="004B47A4">
              <w:rPr>
                <w:rFonts w:ascii="Times New Roman" w:hAnsi="Times New Roman" w:cs="Times New Roman"/>
                <w:sz w:val="28"/>
                <w:szCs w:val="28"/>
              </w:rPr>
              <w:t>Он убедил и себя, и врачей в том, что сможет летать и воевать.</w:t>
            </w:r>
            <w:r w:rsidR="004B47A4">
              <w:t xml:space="preserve"> </w:t>
            </w:r>
            <w:r w:rsidR="004B47A4" w:rsidRPr="004B47A4">
              <w:rPr>
                <w:rFonts w:ascii="Times New Roman" w:hAnsi="Times New Roman" w:cs="Times New Roman"/>
                <w:sz w:val="28"/>
                <w:szCs w:val="28"/>
              </w:rPr>
              <w:t>В конце концов, он добился отправки на фронт.</w:t>
            </w:r>
          </w:p>
          <w:p w:rsidR="004B47A4" w:rsidRDefault="004B47A4" w:rsidP="004B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подвиг лёг в основу </w:t>
            </w:r>
            <w:r w:rsidRPr="004B47A4">
              <w:rPr>
                <w:rFonts w:ascii="Times New Roman" w:hAnsi="Times New Roman" w:cs="Times New Roman"/>
                <w:sz w:val="28"/>
                <w:szCs w:val="28"/>
              </w:rPr>
              <w:t>«Повест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7A4">
              <w:rPr>
                <w:rFonts w:ascii="Times New Roman" w:hAnsi="Times New Roman" w:cs="Times New Roman"/>
                <w:sz w:val="28"/>
                <w:szCs w:val="28"/>
              </w:rPr>
              <w:t xml:space="preserve"> о настоящем человеке»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Бориса Полевого. Фамилия настоящего лётчика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Маресьев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отличается всего лишь одной буквой</w:t>
            </w:r>
          </w:p>
        </w:tc>
      </w:tr>
      <w:tr w:rsidR="00A46E99" w:rsidTr="00A46E99">
        <w:tc>
          <w:tcPr>
            <w:tcW w:w="10988" w:type="dxa"/>
          </w:tcPr>
          <w:p w:rsidR="00E4757B" w:rsidRDefault="00E4757B" w:rsidP="00E47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58" w:rsidRDefault="004A2C21" w:rsidP="00E4757B">
            <w:r w:rsidRPr="002D0AEE">
              <w:rPr>
                <w:rFonts w:ascii="Times New Roman" w:hAnsi="Times New Roman" w:cs="Times New Roman"/>
                <w:sz w:val="28"/>
                <w:szCs w:val="28"/>
              </w:rPr>
              <w:t>В годы войны совершили подвиг труженики тыла, снабжавшие армию всем необходимым. «Всё для фронта, всё для победы» – лозунг, которым руководствовались старики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дети.</w:t>
            </w:r>
            <w:r w:rsidR="002E2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C21">
              <w:rPr>
                <w:rFonts w:ascii="Times New Roman" w:hAnsi="Times New Roman" w:cs="Times New Roman"/>
                <w:sz w:val="28"/>
                <w:szCs w:val="28"/>
              </w:rPr>
              <w:t xml:space="preserve">В первые дни войны, преодолевая огромные трудности,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 w:rsidRPr="004A2C21">
              <w:rPr>
                <w:rFonts w:ascii="Times New Roman" w:hAnsi="Times New Roman" w:cs="Times New Roman"/>
                <w:sz w:val="28"/>
                <w:szCs w:val="28"/>
              </w:rPr>
              <w:t xml:space="preserve"> заменили своих мужей, отцов и братьев у станков.</w:t>
            </w:r>
            <w:r>
              <w:t xml:space="preserve"> </w:t>
            </w:r>
          </w:p>
          <w:p w:rsidR="004A2C21" w:rsidRPr="00E4757B" w:rsidRDefault="004A2C21" w:rsidP="00E4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21">
              <w:rPr>
                <w:rFonts w:ascii="Times New Roman" w:hAnsi="Times New Roman" w:cs="Times New Roman"/>
                <w:sz w:val="28"/>
                <w:szCs w:val="28"/>
              </w:rPr>
              <w:t>На плечи людей в советском тылу легла сложнейшая задача снабжать армию всем необходимым: питанием, обмундированием, оружием, боеприпасами, медикаментами. Труженики тыла работали с огромным напряжением в различных отраслях народного хозяйства, переносили громадные лишения. Несмотря на все трудности военного времени, советский тыл явился тем арсеналом, который обеспечил разгром врага.</w:t>
            </w:r>
          </w:p>
          <w:p w:rsidR="00A46E99" w:rsidRDefault="00A46E99" w:rsidP="00E47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99" w:rsidTr="00A46E99">
        <w:tc>
          <w:tcPr>
            <w:tcW w:w="10988" w:type="dxa"/>
          </w:tcPr>
          <w:p w:rsidR="00A46E99" w:rsidRDefault="00A46E99" w:rsidP="004B1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99" w:rsidTr="00A46E99">
        <w:tc>
          <w:tcPr>
            <w:tcW w:w="10988" w:type="dxa"/>
          </w:tcPr>
          <w:p w:rsidR="00363E6A" w:rsidRDefault="00363E6A" w:rsidP="004A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E6A">
              <w:rPr>
                <w:rFonts w:ascii="Times New Roman" w:hAnsi="Times New Roman" w:cs="Times New Roman"/>
                <w:sz w:val="28"/>
                <w:szCs w:val="28"/>
              </w:rPr>
              <w:t xml:space="preserve">Вся история нашей страны от начала и до наших дней, является историей защиты воинами России своего Отечества.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3E6A">
              <w:rPr>
                <w:rFonts w:ascii="Times New Roman" w:hAnsi="Times New Roman" w:cs="Times New Roman"/>
                <w:sz w:val="28"/>
                <w:szCs w:val="28"/>
              </w:rPr>
              <w:t>зучение героических традиций, боевых подвигов своего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 всего изучать</w:t>
            </w:r>
            <w:r w:rsidRPr="00363E6A"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конкретных примерах, на том историческом материале, который хранят в себе памятники истории и культуры. </w:t>
            </w:r>
          </w:p>
          <w:p w:rsidR="00363E6A" w:rsidRDefault="00363E6A" w:rsidP="004A2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A" w:rsidRDefault="00363E6A" w:rsidP="004A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были на </w:t>
            </w:r>
            <w:r w:rsidRPr="00E4757B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4757B">
              <w:rPr>
                <w:rFonts w:ascii="Times New Roman" w:hAnsi="Times New Roman" w:cs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75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видели </w:t>
            </w:r>
            <w:r w:rsidR="004A2C21" w:rsidRPr="00E4757B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Кремль, Мавзолей Ленина, «Монумент Победы» в парке Победы на Поклонной горе, Центральный музей Великой Отечественной войны, Мемориальный архитектурный ансамбль «Могила Неизвестного Солдата» - г. Москва, </w:t>
            </w:r>
          </w:p>
          <w:p w:rsidR="004A2C21" w:rsidRDefault="00363E6A" w:rsidP="004A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 посетить </w:t>
            </w:r>
            <w:r w:rsidR="004A2C21" w:rsidRPr="00E4757B">
              <w:rPr>
                <w:rFonts w:ascii="Times New Roman" w:hAnsi="Times New Roman" w:cs="Times New Roman"/>
                <w:sz w:val="28"/>
                <w:szCs w:val="28"/>
              </w:rPr>
              <w:t>музей «Боевой  Славы»,  музей «Локальных войн и вооружён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конфликтов» – г. Ярославль. </w:t>
            </w:r>
          </w:p>
          <w:p w:rsidR="00363E6A" w:rsidRDefault="00363E6A" w:rsidP="00363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99" w:rsidRDefault="00363E6A" w:rsidP="004B1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экскурсии и </w:t>
            </w:r>
            <w:r w:rsidRPr="00363E6A">
              <w:rPr>
                <w:rFonts w:ascii="Times New Roman" w:hAnsi="Times New Roman" w:cs="Times New Roman"/>
                <w:sz w:val="28"/>
                <w:szCs w:val="28"/>
              </w:rPr>
              <w:t xml:space="preserve"> поездки по местам боевой славы, экскурсии в музеи военно-патриотической направленности. Их экспозиции  не только вызывают живой  интерес, но и воспитывают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363E6A">
              <w:rPr>
                <w:rFonts w:ascii="Times New Roman" w:hAnsi="Times New Roman" w:cs="Times New Roman"/>
                <w:sz w:val="28"/>
                <w:szCs w:val="28"/>
              </w:rPr>
              <w:t xml:space="preserve"> чувства гордости за свой народ, свою принадлежность к великой Родине.</w:t>
            </w:r>
          </w:p>
        </w:tc>
      </w:tr>
      <w:tr w:rsidR="00A46E99" w:rsidTr="00A46E99">
        <w:tc>
          <w:tcPr>
            <w:tcW w:w="10988" w:type="dxa"/>
          </w:tcPr>
          <w:p w:rsidR="002E22A7" w:rsidRDefault="002E22A7" w:rsidP="002E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A7" w:rsidRDefault="002E22A7" w:rsidP="002E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нескольких лет мы создаём проекты</w:t>
            </w:r>
          </w:p>
          <w:p w:rsidR="00A46E99" w:rsidRDefault="002E22A7" w:rsidP="002E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A7">
              <w:rPr>
                <w:rFonts w:ascii="Times New Roman" w:hAnsi="Times New Roman" w:cs="Times New Roman"/>
                <w:sz w:val="28"/>
                <w:szCs w:val="28"/>
              </w:rPr>
              <w:t>Наша малая родина – это Первомайский район. Район расположен на самом севере, на границе с Вологодской областью. Наш район называют Северные ворота Ярославской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2A7">
              <w:rPr>
                <w:rFonts w:ascii="Times New Roman" w:hAnsi="Times New Roman" w:cs="Times New Roman"/>
                <w:sz w:val="28"/>
                <w:szCs w:val="28"/>
              </w:rPr>
              <w:t xml:space="preserve">Можно ли считать его одним из самых глухих и малонаселённых мест? На этот вопрос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дали ответ в нашем проекте «Пречистый край». Мы изучили разные уголки нашего первомайского района, составили виртуальную экскурсию по красивейшим и значимым местам нашего края.</w:t>
            </w:r>
          </w:p>
          <w:p w:rsidR="002E22A7" w:rsidRDefault="002E22A7" w:rsidP="002E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путешествовать и изучать родной край, то в следующем проекте мы рассказывали о достопримечательностях Ярославской области.</w:t>
            </w:r>
          </w:p>
          <w:p w:rsidR="002E22A7" w:rsidRDefault="002E22A7" w:rsidP="002E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Изучая историю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театры, мы выяснили, что в</w:t>
            </w:r>
            <w:r w:rsidRPr="002E22A7">
              <w:rPr>
                <w:rFonts w:ascii="Times New Roman" w:hAnsi="Times New Roman" w:cs="Times New Roman"/>
                <w:sz w:val="28"/>
                <w:szCs w:val="28"/>
              </w:rPr>
              <w:t xml:space="preserve"> годы Великой Отечественной </w:t>
            </w:r>
            <w:r w:rsidRPr="002E2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войны многие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театра</w:t>
            </w:r>
            <w:r w:rsidRPr="002E22A7">
              <w:rPr>
                <w:rFonts w:ascii="Times New Roman" w:hAnsi="Times New Roman" w:cs="Times New Roman"/>
                <w:sz w:val="28"/>
                <w:szCs w:val="28"/>
              </w:rPr>
              <w:t xml:space="preserve"> ушли на фронт. Среди них были и актёры.  </w:t>
            </w:r>
          </w:p>
          <w:p w:rsidR="002E22A7" w:rsidRDefault="00B250B3" w:rsidP="00B2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у них и была бронь, но о</w:t>
            </w:r>
            <w:r w:rsidRPr="00B250B3"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0B3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участвовали в боях за нашу Родину против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давали представления, тем самым поднимали патриотический дух русского солдата. Многие не вернулись с войны, но их подвиг останется в сердцах миллионов людей.</w:t>
            </w:r>
          </w:p>
          <w:p w:rsidR="00B250B3" w:rsidRDefault="00154D39" w:rsidP="00B2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году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предверии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70-летия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создаём проект «война в камне и песне», который рассказывает о людской </w:t>
            </w:r>
            <w:r w:rsidRPr="00154D39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 людям, которые ценой своей жизни завоевали великую победу. </w:t>
            </w:r>
          </w:p>
        </w:tc>
      </w:tr>
    </w:tbl>
    <w:p w:rsidR="0000596F" w:rsidRPr="00A46E99" w:rsidRDefault="0000596F" w:rsidP="004B1320">
      <w:pPr>
        <w:rPr>
          <w:rFonts w:ascii="Times New Roman" w:hAnsi="Times New Roman" w:cs="Times New Roman"/>
          <w:sz w:val="28"/>
          <w:szCs w:val="28"/>
        </w:rPr>
      </w:pPr>
    </w:p>
    <w:p w:rsidR="00A46E99" w:rsidRPr="0000596F" w:rsidRDefault="00A46E99">
      <w:pPr>
        <w:rPr>
          <w:rFonts w:ascii="Times New Roman" w:hAnsi="Times New Roman" w:cs="Times New Roman"/>
          <w:sz w:val="28"/>
          <w:szCs w:val="28"/>
        </w:rPr>
      </w:pPr>
    </w:p>
    <w:sectPr w:rsidR="00A46E99" w:rsidRPr="0000596F" w:rsidSect="00885D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583B"/>
    <w:multiLevelType w:val="hybridMultilevel"/>
    <w:tmpl w:val="564E81D4"/>
    <w:lvl w:ilvl="0" w:tplc="E1CE223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5836"/>
    <w:multiLevelType w:val="hybridMultilevel"/>
    <w:tmpl w:val="F264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B7924"/>
    <w:multiLevelType w:val="hybridMultilevel"/>
    <w:tmpl w:val="616C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73A"/>
    <w:rsid w:val="0000596F"/>
    <w:rsid w:val="00025C1E"/>
    <w:rsid w:val="00092E5F"/>
    <w:rsid w:val="000D6514"/>
    <w:rsid w:val="00113316"/>
    <w:rsid w:val="00147FFE"/>
    <w:rsid w:val="00154D39"/>
    <w:rsid w:val="00181EE8"/>
    <w:rsid w:val="00183910"/>
    <w:rsid w:val="00261E11"/>
    <w:rsid w:val="0028509D"/>
    <w:rsid w:val="002B0CC8"/>
    <w:rsid w:val="002D0AEE"/>
    <w:rsid w:val="002D5037"/>
    <w:rsid w:val="002D7001"/>
    <w:rsid w:val="002E22A7"/>
    <w:rsid w:val="002E2B58"/>
    <w:rsid w:val="00363E6A"/>
    <w:rsid w:val="00380A72"/>
    <w:rsid w:val="003A7CA6"/>
    <w:rsid w:val="003B4AF8"/>
    <w:rsid w:val="003E3636"/>
    <w:rsid w:val="003E68D8"/>
    <w:rsid w:val="00461042"/>
    <w:rsid w:val="00480859"/>
    <w:rsid w:val="004A2C21"/>
    <w:rsid w:val="004B1320"/>
    <w:rsid w:val="004B47A4"/>
    <w:rsid w:val="004C173A"/>
    <w:rsid w:val="00566601"/>
    <w:rsid w:val="005D4B5E"/>
    <w:rsid w:val="005E5E5B"/>
    <w:rsid w:val="00605AFA"/>
    <w:rsid w:val="00611B87"/>
    <w:rsid w:val="0066323E"/>
    <w:rsid w:val="00697B2F"/>
    <w:rsid w:val="006C22E0"/>
    <w:rsid w:val="00702544"/>
    <w:rsid w:val="00715507"/>
    <w:rsid w:val="007C4402"/>
    <w:rsid w:val="008676C0"/>
    <w:rsid w:val="00885D66"/>
    <w:rsid w:val="008C6934"/>
    <w:rsid w:val="00902BC4"/>
    <w:rsid w:val="0090433A"/>
    <w:rsid w:val="009046D5"/>
    <w:rsid w:val="00917020"/>
    <w:rsid w:val="00921575"/>
    <w:rsid w:val="009D27F9"/>
    <w:rsid w:val="00A120B6"/>
    <w:rsid w:val="00A46E99"/>
    <w:rsid w:val="00A4705B"/>
    <w:rsid w:val="00A50452"/>
    <w:rsid w:val="00AB4203"/>
    <w:rsid w:val="00B213D3"/>
    <w:rsid w:val="00B250B3"/>
    <w:rsid w:val="00B67594"/>
    <w:rsid w:val="00BA4368"/>
    <w:rsid w:val="00C15B55"/>
    <w:rsid w:val="00C51F20"/>
    <w:rsid w:val="00C751A4"/>
    <w:rsid w:val="00C82C18"/>
    <w:rsid w:val="00CA2892"/>
    <w:rsid w:val="00D619BC"/>
    <w:rsid w:val="00DA39B3"/>
    <w:rsid w:val="00DB17B4"/>
    <w:rsid w:val="00E4757B"/>
    <w:rsid w:val="00E93E65"/>
    <w:rsid w:val="00EC3C3D"/>
    <w:rsid w:val="00EE210C"/>
    <w:rsid w:val="00F31B07"/>
    <w:rsid w:val="00F44F85"/>
    <w:rsid w:val="00F670CB"/>
    <w:rsid w:val="00F74B15"/>
    <w:rsid w:val="00FA54DA"/>
    <w:rsid w:val="00FB3D0F"/>
    <w:rsid w:val="00FD2678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44"/>
    <w:pPr>
      <w:ind w:left="720"/>
      <w:contextualSpacing/>
    </w:pPr>
  </w:style>
  <w:style w:type="table" w:styleId="a4">
    <w:name w:val="Table Grid"/>
    <w:basedOn w:val="a1"/>
    <w:uiPriority w:val="59"/>
    <w:rsid w:val="00EE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41</cp:revision>
  <cp:lastPrinted>2015-04-21T18:28:00Z</cp:lastPrinted>
  <dcterms:created xsi:type="dcterms:W3CDTF">2015-04-15T16:20:00Z</dcterms:created>
  <dcterms:modified xsi:type="dcterms:W3CDTF">2015-04-21T18:30:00Z</dcterms:modified>
</cp:coreProperties>
</file>