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3B6" w:rsidRPr="001B1826" w:rsidRDefault="00E243B6" w:rsidP="001B1826">
      <w:pPr>
        <w:shd w:val="clear" w:color="auto" w:fill="FFFFFF"/>
        <w:tabs>
          <w:tab w:val="left" w:pos="2070"/>
        </w:tabs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1B1826">
        <w:rPr>
          <w:b/>
          <w:color w:val="000000"/>
          <w:sz w:val="28"/>
          <w:szCs w:val="28"/>
        </w:rPr>
        <w:t>Элективный  курс  по алгебре  на  тему:</w:t>
      </w:r>
    </w:p>
    <w:p w:rsidR="00E243B6" w:rsidRPr="001B1826" w:rsidRDefault="00E243B6" w:rsidP="00E243B6">
      <w:pPr>
        <w:jc w:val="center"/>
        <w:rPr>
          <w:b/>
          <w:sz w:val="28"/>
          <w:szCs w:val="28"/>
        </w:rPr>
      </w:pPr>
      <w:r w:rsidRPr="001B1826">
        <w:rPr>
          <w:b/>
          <w:sz w:val="28"/>
          <w:szCs w:val="28"/>
        </w:rPr>
        <w:t>"Уравнения, неравенства  и  их  системы»</w:t>
      </w:r>
    </w:p>
    <w:p w:rsidR="00E243B6" w:rsidRPr="001B1826" w:rsidRDefault="00E243B6" w:rsidP="001B182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  <w:lang w:val="en-US"/>
        </w:rPr>
      </w:pPr>
      <w:r w:rsidRPr="001B1826">
        <w:rPr>
          <w:color w:val="000000"/>
          <w:sz w:val="28"/>
          <w:szCs w:val="28"/>
        </w:rPr>
        <w:t xml:space="preserve"> (9 класс)</w:t>
      </w: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E243B6" w:rsidRDefault="00E243B6" w:rsidP="00E243B6">
      <w:pPr>
        <w:jc w:val="center"/>
        <w:rPr>
          <w:b/>
        </w:rPr>
      </w:pPr>
    </w:p>
    <w:p w:rsidR="00E243B6" w:rsidRPr="00122871" w:rsidRDefault="00E243B6" w:rsidP="00E243B6">
      <w:pPr>
        <w:jc w:val="center"/>
        <w:rPr>
          <w:b/>
          <w:i/>
        </w:rPr>
      </w:pPr>
    </w:p>
    <w:p w:rsidR="00E243B6" w:rsidRDefault="00E243B6" w:rsidP="00E243B6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>Программа рассчитана на 34 часа. Она предназначена для повышения эффективности подготовки учащихся 9 класса к сдаче ГИА и предусматривает их подготовку к дальнейшему математическому образованию.</w:t>
      </w:r>
    </w:p>
    <w:p w:rsidR="00E243B6" w:rsidRDefault="00E243B6" w:rsidP="00E243B6">
      <w:pPr>
        <w:shd w:val="clear" w:color="auto" w:fill="FFFFFF"/>
        <w:autoSpaceDE w:val="0"/>
        <w:autoSpaceDN w:val="0"/>
        <w:adjustRightInd w:val="0"/>
        <w:ind w:firstLine="708"/>
        <w:jc w:val="both"/>
      </w:pPr>
      <w:r>
        <w:t xml:space="preserve"> Изучение данного курса предусматривает формирование у учащихся устойчивого интереса к предмету, выявления и развития их математических способностей.</w:t>
      </w:r>
      <w:r w:rsidRPr="008D065B">
        <w:rPr>
          <w:color w:val="000000"/>
        </w:rPr>
        <w:t xml:space="preserve"> </w:t>
      </w:r>
      <w:r>
        <w:rPr>
          <w:color w:val="000000"/>
        </w:rPr>
        <w:t xml:space="preserve">Интерес и склонность учащихся к математике должны всемерно подкрепляться и развиваться, для этого курс наполнен </w:t>
      </w:r>
      <w:proofErr w:type="spellStart"/>
      <w:r>
        <w:rPr>
          <w:color w:val="000000"/>
        </w:rPr>
        <w:t>разнообразными,интересными</w:t>
      </w:r>
      <w:proofErr w:type="spellEnd"/>
      <w:r>
        <w:rPr>
          <w:color w:val="000000"/>
        </w:rPr>
        <w:t xml:space="preserve"> и сложными </w:t>
      </w:r>
      <w:proofErr w:type="spellStart"/>
      <w:r>
        <w:rPr>
          <w:color w:val="000000"/>
        </w:rPr>
        <w:t>задачами</w:t>
      </w:r>
      <w:proofErr w:type="gramStart"/>
      <w:r>
        <w:rPr>
          <w:color w:val="000000"/>
        </w:rPr>
        <w:t>.К</w:t>
      </w:r>
      <w:proofErr w:type="gramEnd"/>
      <w:r>
        <w:rPr>
          <w:color w:val="000000"/>
        </w:rPr>
        <w:t>аждая</w:t>
      </w:r>
      <w:proofErr w:type="spellEnd"/>
      <w:r>
        <w:rPr>
          <w:color w:val="000000"/>
        </w:rPr>
        <w:t xml:space="preserve"> тема является основой для повышения эффективности и результативности познавательной деятельности учащихся, способствует вовлечению ребят в активную и интенсивную самостоятельную работу, формирует интересы к знаниям, приобщает учеников к решению задач по своей инициативе.</w:t>
      </w:r>
    </w:p>
    <w:p w:rsidR="00E243B6" w:rsidRDefault="00E243B6" w:rsidP="00E243B6">
      <w:pPr>
        <w:ind w:firstLine="708"/>
        <w:jc w:val="both"/>
      </w:pPr>
      <w:r>
        <w:t xml:space="preserve">Элективный курс представляет углубленное изучение теоретического материала укрупненными блоками. Курс рассчитан на учеников общеобразовательного класса, желающих основательно подготовиться  к ГИА. В результате изучения этого курса будут использованы приемы парной, групповой деятельности для осуществления элементов самооценки, </w:t>
      </w:r>
      <w:proofErr w:type="spellStart"/>
      <w:r>
        <w:t>взаимооценки</w:t>
      </w:r>
      <w:proofErr w:type="spellEnd"/>
      <w:r>
        <w:t xml:space="preserve">, умение работать с математической литературой и выделять главное. </w:t>
      </w: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ind w:firstLine="708"/>
        <w:jc w:val="both"/>
      </w:pPr>
    </w:p>
    <w:p w:rsidR="00E243B6" w:rsidRPr="001B1826" w:rsidRDefault="00E243B6" w:rsidP="001B1826">
      <w:pPr>
        <w:jc w:val="both"/>
        <w:rPr>
          <w:lang w:val="en-US"/>
        </w:rPr>
      </w:pPr>
    </w:p>
    <w:p w:rsidR="00E243B6" w:rsidRDefault="00E243B6" w:rsidP="00E243B6">
      <w:pPr>
        <w:ind w:firstLine="708"/>
        <w:jc w:val="both"/>
      </w:pPr>
    </w:p>
    <w:p w:rsidR="00E243B6" w:rsidRDefault="00E243B6" w:rsidP="00E243B6">
      <w:pPr>
        <w:rPr>
          <w:b/>
          <w:bCs/>
          <w:i/>
        </w:rPr>
      </w:pPr>
      <w:r w:rsidRPr="004A5292">
        <w:rPr>
          <w:b/>
          <w:bCs/>
          <w:i/>
        </w:rPr>
        <w:t>Цель курса:</w:t>
      </w:r>
    </w:p>
    <w:p w:rsidR="00E243B6" w:rsidRPr="004A5292" w:rsidRDefault="00E243B6" w:rsidP="00E243B6">
      <w:pPr>
        <w:rPr>
          <w:i/>
          <w:iCs/>
        </w:rPr>
      </w:pPr>
    </w:p>
    <w:p w:rsidR="00E243B6" w:rsidRDefault="00E243B6" w:rsidP="00E243B6">
      <w:pPr>
        <w:pStyle w:val="a3"/>
        <w:rPr>
          <w:b w:val="0"/>
          <w:i w:val="0"/>
        </w:rPr>
      </w:pPr>
      <w:r w:rsidRPr="008D065B">
        <w:rPr>
          <w:b w:val="0"/>
          <w:i w:val="0"/>
        </w:rPr>
        <w:t xml:space="preserve">на основе коррекции базовых математических знаний учащихся совершенствовать математическую культуру и </w:t>
      </w:r>
      <w:r>
        <w:rPr>
          <w:b w:val="0"/>
          <w:i w:val="0"/>
        </w:rPr>
        <w:t>творческие способности учащихся, обобщить и систематизировать, расширить и углубить, анализировать и сопоставлять</w:t>
      </w:r>
      <w:r w:rsidRPr="008D065B">
        <w:rPr>
          <w:b w:val="0"/>
          <w:i w:val="0"/>
        </w:rPr>
        <w:t xml:space="preserve"> </w:t>
      </w:r>
      <w:r>
        <w:rPr>
          <w:b w:val="0"/>
          <w:i w:val="0"/>
        </w:rPr>
        <w:t>знания по теме, повысить уровень математической подготовки учащихся.</w:t>
      </w:r>
    </w:p>
    <w:p w:rsidR="00E243B6" w:rsidRDefault="00E243B6" w:rsidP="00E243B6">
      <w:pPr>
        <w:pStyle w:val="a3"/>
        <w:rPr>
          <w:b w:val="0"/>
          <w:i w:val="0"/>
        </w:rPr>
      </w:pPr>
    </w:p>
    <w:p w:rsidR="00E243B6" w:rsidRDefault="00E243B6" w:rsidP="00E243B6">
      <w:pPr>
        <w:pStyle w:val="a3"/>
        <w:rPr>
          <w:b w:val="0"/>
          <w:i w:val="0"/>
        </w:rPr>
      </w:pPr>
    </w:p>
    <w:p w:rsidR="00E243B6" w:rsidRPr="008D065B" w:rsidRDefault="00E243B6" w:rsidP="00E243B6">
      <w:pPr>
        <w:pStyle w:val="a3"/>
        <w:rPr>
          <w:b w:val="0"/>
          <w:i w:val="0"/>
        </w:rPr>
      </w:pPr>
    </w:p>
    <w:p w:rsidR="00E243B6" w:rsidRDefault="00E243B6" w:rsidP="00E243B6">
      <w:pPr>
        <w:jc w:val="both"/>
        <w:rPr>
          <w:b/>
          <w:i/>
        </w:rPr>
      </w:pPr>
      <w:r w:rsidRPr="009544D0">
        <w:rPr>
          <w:b/>
          <w:i/>
        </w:rPr>
        <w:t>Задачи курса:</w:t>
      </w:r>
    </w:p>
    <w:p w:rsidR="00E243B6" w:rsidRPr="009544D0" w:rsidRDefault="00E243B6" w:rsidP="00E243B6">
      <w:pPr>
        <w:jc w:val="both"/>
        <w:rPr>
          <w:b/>
          <w:i/>
        </w:rPr>
      </w:pPr>
    </w:p>
    <w:p w:rsidR="00E243B6" w:rsidRDefault="00E243B6" w:rsidP="00E243B6">
      <w:pPr>
        <w:numPr>
          <w:ilvl w:val="0"/>
          <w:numId w:val="1"/>
        </w:numPr>
        <w:jc w:val="both"/>
      </w:pPr>
      <w:r>
        <w:t>Интеллектуальное развитие учащихся</w:t>
      </w:r>
    </w:p>
    <w:p w:rsidR="00E243B6" w:rsidRDefault="00E243B6" w:rsidP="00E243B6">
      <w:pPr>
        <w:numPr>
          <w:ilvl w:val="0"/>
          <w:numId w:val="1"/>
        </w:numPr>
        <w:jc w:val="both"/>
      </w:pPr>
      <w:r>
        <w:t>Подготовка учащихся к ГИА</w:t>
      </w:r>
    </w:p>
    <w:p w:rsidR="00E243B6" w:rsidRDefault="00E243B6" w:rsidP="00E243B6">
      <w:pPr>
        <w:numPr>
          <w:ilvl w:val="0"/>
          <w:numId w:val="1"/>
        </w:numPr>
        <w:jc w:val="both"/>
      </w:pPr>
      <w:r>
        <w:t>Формирование аналитического мышления, развитие памяти, кругозора, умение преодолевать трудности при решении более сложных задач</w:t>
      </w:r>
    </w:p>
    <w:p w:rsidR="00E243B6" w:rsidRDefault="00E243B6" w:rsidP="00E243B6">
      <w:pPr>
        <w:numPr>
          <w:ilvl w:val="0"/>
          <w:numId w:val="1"/>
        </w:numPr>
        <w:jc w:val="both"/>
      </w:pPr>
      <w:r>
        <w:t>Работа с дополнительной литературой.</w:t>
      </w:r>
    </w:p>
    <w:p w:rsidR="00E243B6" w:rsidRDefault="00E243B6" w:rsidP="00E243B6">
      <w:pPr>
        <w:numPr>
          <w:ilvl w:val="0"/>
          <w:numId w:val="1"/>
        </w:numPr>
      </w:pPr>
      <w:r>
        <w:t xml:space="preserve">Акцентировать внимание учащихся на единых требованиях к правилам </w:t>
      </w:r>
      <w:r w:rsidRPr="003B6412">
        <w:t>оформления различных видов заданий, включаемы</w:t>
      </w:r>
      <w:r>
        <w:t>х в итоговую аттестацию за курс 9 класса</w:t>
      </w:r>
    </w:p>
    <w:p w:rsidR="00E243B6" w:rsidRDefault="00E243B6" w:rsidP="00E243B6">
      <w:pPr>
        <w:numPr>
          <w:ilvl w:val="0"/>
          <w:numId w:val="1"/>
        </w:numPr>
      </w:pPr>
      <w:r>
        <w:t>Расширить и углубить математические представления учащихся по определённым темам, включённым в программы вступительных экзаменов</w:t>
      </w:r>
      <w:proofErr w:type="gramStart"/>
      <w:r>
        <w:t xml:space="preserve"> .</w:t>
      </w:r>
      <w:proofErr w:type="gramEnd"/>
      <w:r>
        <w:t xml:space="preserve"> </w:t>
      </w:r>
    </w:p>
    <w:p w:rsidR="00E243B6" w:rsidRDefault="00E243B6" w:rsidP="00E243B6">
      <w:pPr>
        <w:ind w:left="360"/>
      </w:pPr>
    </w:p>
    <w:p w:rsidR="00E243B6" w:rsidRDefault="00E243B6" w:rsidP="00E243B6">
      <w:pPr>
        <w:ind w:left="360"/>
      </w:pPr>
    </w:p>
    <w:p w:rsidR="00E243B6" w:rsidRDefault="00E243B6" w:rsidP="00E243B6">
      <w:pPr>
        <w:ind w:left="360"/>
      </w:pPr>
    </w:p>
    <w:p w:rsidR="00E243B6" w:rsidRDefault="00E243B6" w:rsidP="00E243B6">
      <w:pPr>
        <w:jc w:val="both"/>
      </w:pPr>
      <w:r>
        <w:t>Курсу отводится 1 час в неделю. Всего 34 часа.</w:t>
      </w: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  <w:r>
        <w:t xml:space="preserve">Для реализации целей и задач данного элективного курса предполагается использовать следующие формы учебных </w:t>
      </w:r>
      <w:proofErr w:type="spellStart"/>
      <w:r>
        <w:t>занятий</w:t>
      </w:r>
      <w:proofErr w:type="gramStart"/>
      <w:r>
        <w:t>:л</w:t>
      </w:r>
      <w:proofErr w:type="gramEnd"/>
      <w:r>
        <w:t>екции</w:t>
      </w:r>
      <w:proofErr w:type="spellEnd"/>
      <w:r>
        <w:t>, семинары, практикумы.</w:t>
      </w: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  <w:r>
        <w:t>Курс построен таким образом, что учащиеся могут подключиться к усвоению отдельных разделов курса в течение всего периода обучения.</w:t>
      </w: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  <w:rPr>
          <w:lang w:val="en-US"/>
        </w:rPr>
      </w:pPr>
    </w:p>
    <w:p w:rsidR="001B1826" w:rsidRPr="001B1826" w:rsidRDefault="001B1826" w:rsidP="00E243B6">
      <w:pPr>
        <w:jc w:val="both"/>
        <w:rPr>
          <w:lang w:val="en-US"/>
        </w:rPr>
      </w:pPr>
    </w:p>
    <w:p w:rsidR="00E243B6" w:rsidRDefault="00E243B6" w:rsidP="00E243B6">
      <w:pPr>
        <w:jc w:val="both"/>
      </w:pPr>
    </w:p>
    <w:p w:rsidR="00E243B6" w:rsidRDefault="00E243B6" w:rsidP="00E243B6">
      <w:pPr>
        <w:rPr>
          <w:b/>
          <w:bCs/>
          <w:i/>
        </w:rPr>
      </w:pPr>
      <w:r w:rsidRPr="004A5292">
        <w:rPr>
          <w:b/>
          <w:bCs/>
          <w:i/>
        </w:rPr>
        <w:lastRenderedPageBreak/>
        <w:t xml:space="preserve">Умения </w:t>
      </w:r>
      <w:r>
        <w:rPr>
          <w:b/>
          <w:bCs/>
          <w:i/>
        </w:rPr>
        <w:t xml:space="preserve">и навыки учащихся, формируемые </w:t>
      </w:r>
      <w:r w:rsidRPr="004A5292">
        <w:rPr>
          <w:b/>
          <w:bCs/>
          <w:i/>
        </w:rPr>
        <w:t xml:space="preserve"> курсом: </w:t>
      </w:r>
    </w:p>
    <w:p w:rsidR="00E243B6" w:rsidRPr="004A5292" w:rsidRDefault="00E243B6" w:rsidP="00E243B6">
      <w:pPr>
        <w:rPr>
          <w:b/>
          <w:bCs/>
          <w:i/>
        </w:rPr>
      </w:pPr>
    </w:p>
    <w:p w:rsidR="00E243B6" w:rsidRDefault="00E243B6" w:rsidP="00E243B6">
      <w:pPr>
        <w:numPr>
          <w:ilvl w:val="0"/>
          <w:numId w:val="2"/>
        </w:numPr>
      </w:pPr>
      <w:r>
        <w:t xml:space="preserve">навык самостоятельной работы с таблицами и справочной литературой </w:t>
      </w:r>
    </w:p>
    <w:p w:rsidR="00E243B6" w:rsidRDefault="00E243B6" w:rsidP="00E243B6">
      <w:pPr>
        <w:numPr>
          <w:ilvl w:val="0"/>
          <w:numId w:val="2"/>
        </w:numPr>
      </w:pPr>
      <w:r>
        <w:t xml:space="preserve">составление алгоритмов решения уравнений, неравенств и систем уравнений </w:t>
      </w:r>
    </w:p>
    <w:p w:rsidR="00E243B6" w:rsidRDefault="00E243B6" w:rsidP="00E243B6">
      <w:pPr>
        <w:numPr>
          <w:ilvl w:val="0"/>
          <w:numId w:val="2"/>
        </w:numPr>
      </w:pPr>
      <w:r>
        <w:t xml:space="preserve">умение </w:t>
      </w:r>
      <w:proofErr w:type="spellStart"/>
      <w:r>
        <w:t>анализировать</w:t>
      </w:r>
      <w:proofErr w:type="gramStart"/>
      <w:r>
        <w:t>,с</w:t>
      </w:r>
      <w:proofErr w:type="gramEnd"/>
      <w:r>
        <w:t>равнивать,систематизировать</w:t>
      </w:r>
      <w:proofErr w:type="spellEnd"/>
      <w:r>
        <w:t xml:space="preserve"> и обобщать </w:t>
      </w:r>
    </w:p>
    <w:p w:rsidR="00E243B6" w:rsidRDefault="00E243B6" w:rsidP="00E243B6">
      <w:pPr>
        <w:numPr>
          <w:ilvl w:val="0"/>
          <w:numId w:val="2"/>
        </w:numPr>
      </w:pPr>
      <w:r>
        <w:t xml:space="preserve">уметь решать нестандартные уравнения различными методами </w:t>
      </w:r>
    </w:p>
    <w:p w:rsidR="00E243B6" w:rsidRDefault="00E243B6" w:rsidP="00E243B6">
      <w:pPr>
        <w:ind w:left="360"/>
      </w:pPr>
    </w:p>
    <w:p w:rsidR="00E243B6" w:rsidRDefault="00E243B6" w:rsidP="00E243B6">
      <w:pPr>
        <w:ind w:left="360"/>
      </w:pPr>
    </w:p>
    <w:p w:rsidR="00E243B6" w:rsidRPr="00B63CD7" w:rsidRDefault="00E243B6" w:rsidP="00E243B6">
      <w:pPr>
        <w:rPr>
          <w:b/>
          <w:bCs/>
          <w:i/>
        </w:rPr>
      </w:pPr>
      <w:r w:rsidRPr="00B63CD7">
        <w:rPr>
          <w:b/>
          <w:bCs/>
          <w:i/>
        </w:rPr>
        <w:t xml:space="preserve">Особенности курса: </w:t>
      </w:r>
    </w:p>
    <w:p w:rsidR="00E243B6" w:rsidRPr="004A5292" w:rsidRDefault="00E243B6" w:rsidP="00E243B6">
      <w:pPr>
        <w:rPr>
          <w:b/>
          <w:bCs/>
        </w:rPr>
      </w:pPr>
    </w:p>
    <w:p w:rsidR="00E243B6" w:rsidRDefault="00E243B6" w:rsidP="00E243B6">
      <w:pPr>
        <w:numPr>
          <w:ilvl w:val="0"/>
          <w:numId w:val="3"/>
        </w:numPr>
      </w:pPr>
      <w:r>
        <w:t xml:space="preserve">Краткость изучения материала. </w:t>
      </w:r>
    </w:p>
    <w:p w:rsidR="00E243B6" w:rsidRDefault="00E243B6" w:rsidP="00E243B6">
      <w:pPr>
        <w:numPr>
          <w:ilvl w:val="0"/>
          <w:numId w:val="3"/>
        </w:numPr>
      </w:pPr>
      <w:r>
        <w:t xml:space="preserve">Практическая значимость для учащихся. </w:t>
      </w:r>
    </w:p>
    <w:p w:rsidR="00E243B6" w:rsidRDefault="00E243B6" w:rsidP="00E243B6">
      <w:pPr>
        <w:ind w:left="360"/>
      </w:pPr>
    </w:p>
    <w:p w:rsidR="00E243B6" w:rsidRDefault="00E243B6" w:rsidP="00E243B6">
      <w:pPr>
        <w:ind w:left="720"/>
        <w:jc w:val="center"/>
      </w:pPr>
    </w:p>
    <w:p w:rsidR="00E243B6" w:rsidRDefault="00E243B6" w:rsidP="00E243B6">
      <w:pPr>
        <w:ind w:left="720"/>
        <w:jc w:val="center"/>
      </w:pPr>
    </w:p>
    <w:p w:rsidR="00E243B6" w:rsidRPr="00B63CD7" w:rsidRDefault="00E243B6" w:rsidP="00E243B6">
      <w:pPr>
        <w:jc w:val="center"/>
        <w:rPr>
          <w:b/>
          <w:i/>
        </w:rPr>
      </w:pPr>
      <w:r w:rsidRPr="00B63CD7">
        <w:rPr>
          <w:b/>
          <w:i/>
        </w:rPr>
        <w:t>Требования к ЗУН:</w:t>
      </w: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Pr="00B63CD7" w:rsidRDefault="00E243B6" w:rsidP="00E243B6">
      <w:pPr>
        <w:jc w:val="both"/>
        <w:rPr>
          <w:b/>
          <w:i/>
        </w:rPr>
      </w:pPr>
      <w:r w:rsidRPr="00B63CD7">
        <w:rPr>
          <w:b/>
          <w:i/>
        </w:rPr>
        <w:t>Уровень</w:t>
      </w:r>
      <w:proofErr w:type="gramStart"/>
      <w:r w:rsidRPr="00B63CD7">
        <w:rPr>
          <w:b/>
          <w:i/>
        </w:rPr>
        <w:t xml:space="preserve"> А</w:t>
      </w:r>
      <w:proofErr w:type="gramEnd"/>
      <w:r w:rsidRPr="00B63CD7">
        <w:rPr>
          <w:b/>
          <w:i/>
        </w:rPr>
        <w:t>:</w:t>
      </w:r>
    </w:p>
    <w:p w:rsidR="00E243B6" w:rsidRDefault="00E243B6" w:rsidP="00E243B6">
      <w:pPr>
        <w:ind w:firstLine="708"/>
        <w:jc w:val="both"/>
      </w:pPr>
      <w:r>
        <w:t>Решения искать вместе с учащимися, опираясь на теоретические сведения курса.</w:t>
      </w:r>
    </w:p>
    <w:p w:rsidR="00E243B6" w:rsidRDefault="00E243B6" w:rsidP="00E243B6">
      <w:pPr>
        <w:ind w:firstLine="708"/>
        <w:jc w:val="both"/>
      </w:pPr>
    </w:p>
    <w:p w:rsidR="00E243B6" w:rsidRPr="00B63CD7" w:rsidRDefault="00E243B6" w:rsidP="00E243B6">
      <w:pPr>
        <w:jc w:val="both"/>
        <w:rPr>
          <w:i/>
        </w:rPr>
      </w:pPr>
      <w:r w:rsidRPr="00B63CD7">
        <w:rPr>
          <w:b/>
          <w:i/>
        </w:rPr>
        <w:t>Уровень</w:t>
      </w:r>
      <w:proofErr w:type="gramStart"/>
      <w:r w:rsidRPr="00B63CD7">
        <w:rPr>
          <w:b/>
          <w:i/>
        </w:rPr>
        <w:t xml:space="preserve"> В</w:t>
      </w:r>
      <w:proofErr w:type="gramEnd"/>
      <w:r w:rsidRPr="00B63CD7">
        <w:rPr>
          <w:i/>
        </w:rPr>
        <w:t>:</w:t>
      </w:r>
    </w:p>
    <w:p w:rsidR="00E243B6" w:rsidRDefault="00E243B6" w:rsidP="00E243B6">
      <w:pPr>
        <w:ind w:firstLine="708"/>
        <w:jc w:val="both"/>
      </w:pPr>
      <w:r>
        <w:t>При решении каждой задачи учиться многому, от решения задач почувствовать истинную радость, приобщить учащихся к решению задач по своей инициативе.</w:t>
      </w:r>
    </w:p>
    <w:p w:rsidR="00E243B6" w:rsidRDefault="00E243B6" w:rsidP="00E243B6">
      <w:pPr>
        <w:ind w:firstLine="708"/>
        <w:jc w:val="both"/>
      </w:pPr>
    </w:p>
    <w:p w:rsidR="00E243B6" w:rsidRPr="00B63CD7" w:rsidRDefault="00E243B6" w:rsidP="00E243B6">
      <w:pPr>
        <w:jc w:val="both"/>
        <w:rPr>
          <w:i/>
        </w:rPr>
      </w:pPr>
      <w:r w:rsidRPr="00B63CD7">
        <w:rPr>
          <w:b/>
          <w:i/>
        </w:rPr>
        <w:t>Уровень</w:t>
      </w:r>
      <w:proofErr w:type="gramStart"/>
      <w:r w:rsidRPr="00B63CD7">
        <w:rPr>
          <w:b/>
          <w:i/>
        </w:rPr>
        <w:t xml:space="preserve"> С</w:t>
      </w:r>
      <w:proofErr w:type="gramEnd"/>
      <w:r w:rsidRPr="00B63CD7">
        <w:rPr>
          <w:i/>
        </w:rPr>
        <w:t xml:space="preserve">: </w:t>
      </w:r>
    </w:p>
    <w:p w:rsidR="00E243B6" w:rsidRPr="00D5160B" w:rsidRDefault="00E243B6" w:rsidP="00E243B6">
      <w:pPr>
        <w:ind w:firstLine="708"/>
        <w:jc w:val="both"/>
      </w:pPr>
      <w:r>
        <w:t>Исчерпывающее решение задачи. Рассмотреть разные способы решения, выявлять их достоинства, задача должна стать поводом для серьезной проверки знаний умственного развития школьников.</w:t>
      </w:r>
    </w:p>
    <w:p w:rsidR="00E243B6" w:rsidRDefault="00E243B6" w:rsidP="00E243B6">
      <w:pPr>
        <w:jc w:val="both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  <w:lang w:val="en-US"/>
        </w:rPr>
      </w:pPr>
    </w:p>
    <w:p w:rsidR="001B1826" w:rsidRPr="001B1826" w:rsidRDefault="001B1826" w:rsidP="00E243B6">
      <w:pPr>
        <w:jc w:val="center"/>
        <w:rPr>
          <w:b/>
          <w:lang w:val="en-US"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</w:p>
    <w:p w:rsidR="00E243B6" w:rsidRDefault="00E243B6" w:rsidP="00E243B6">
      <w:pPr>
        <w:jc w:val="center"/>
        <w:rPr>
          <w:b/>
        </w:rPr>
      </w:pPr>
      <w:r w:rsidRPr="00B63CD7">
        <w:rPr>
          <w:b/>
          <w:i/>
        </w:rPr>
        <w:lastRenderedPageBreak/>
        <w:t>Учебно-тематический план</w:t>
      </w:r>
      <w:r>
        <w:rPr>
          <w:b/>
        </w:rPr>
        <w:t>:</w:t>
      </w:r>
    </w:p>
    <w:p w:rsidR="00E243B6" w:rsidRPr="007910B0" w:rsidRDefault="00E243B6" w:rsidP="00E243B6">
      <w:pPr>
        <w:jc w:val="center"/>
        <w:rPr>
          <w:b/>
        </w:rPr>
      </w:pPr>
    </w:p>
    <w:p w:rsidR="00E243B6" w:rsidRDefault="00E243B6" w:rsidP="00E243B6">
      <w:pPr>
        <w:tabs>
          <w:tab w:val="left" w:pos="1155"/>
        </w:tabs>
      </w:pPr>
      <w:r>
        <w:tab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400"/>
        <w:gridCol w:w="1110"/>
        <w:gridCol w:w="1134"/>
        <w:gridCol w:w="992"/>
      </w:tblGrid>
      <w:tr w:rsidR="00E243B6" w:rsidRPr="000A18D0" w:rsidTr="005C5F83">
        <w:trPr>
          <w:trHeight w:val="889"/>
        </w:trPr>
        <w:tc>
          <w:tcPr>
            <w:tcW w:w="828" w:type="dxa"/>
          </w:tcPr>
          <w:p w:rsidR="00E243B6" w:rsidRDefault="00E243B6" w:rsidP="005C5F83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5400" w:type="dxa"/>
          </w:tcPr>
          <w:p w:rsidR="00E243B6" w:rsidRPr="000A18D0" w:rsidRDefault="00E243B6" w:rsidP="005C5F83">
            <w:pPr>
              <w:tabs>
                <w:tab w:val="left" w:pos="6360"/>
              </w:tabs>
              <w:jc w:val="center"/>
            </w:pPr>
            <w:r>
              <w:t>Тема</w:t>
            </w:r>
          </w:p>
        </w:tc>
        <w:tc>
          <w:tcPr>
            <w:tcW w:w="1110" w:type="dxa"/>
          </w:tcPr>
          <w:p w:rsidR="00E243B6" w:rsidRDefault="00E243B6" w:rsidP="005C5F83">
            <w:pPr>
              <w:jc w:val="center"/>
            </w:pPr>
            <w:r>
              <w:t>Количество</w:t>
            </w:r>
          </w:p>
          <w:p w:rsidR="00E243B6" w:rsidRPr="000A18D0" w:rsidRDefault="00E243B6" w:rsidP="005C5F83">
            <w:pPr>
              <w:jc w:val="center"/>
            </w:pPr>
            <w:r>
              <w:t>часов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proofErr w:type="gramStart"/>
            <w:r>
              <w:t>Из них лекционные</w:t>
            </w:r>
            <w:proofErr w:type="gramEnd"/>
          </w:p>
        </w:tc>
        <w:tc>
          <w:tcPr>
            <w:tcW w:w="992" w:type="dxa"/>
          </w:tcPr>
          <w:p w:rsidR="00E243B6" w:rsidRDefault="00E243B6" w:rsidP="005C5F83">
            <w:r>
              <w:t>практические</w:t>
            </w:r>
          </w:p>
        </w:tc>
      </w:tr>
      <w:tr w:rsidR="00E243B6" w:rsidRPr="002A5846" w:rsidTr="005C5F83">
        <w:trPr>
          <w:trHeight w:val="597"/>
        </w:trPr>
        <w:tc>
          <w:tcPr>
            <w:tcW w:w="828" w:type="dxa"/>
          </w:tcPr>
          <w:p w:rsidR="00E243B6" w:rsidRPr="00EA65E8" w:rsidRDefault="00E243B6" w:rsidP="005C5F83">
            <w:r>
              <w:t>1</w:t>
            </w:r>
          </w:p>
        </w:tc>
        <w:tc>
          <w:tcPr>
            <w:tcW w:w="5400" w:type="dxa"/>
          </w:tcPr>
          <w:p w:rsidR="00E243B6" w:rsidRPr="000A18D0" w:rsidRDefault="00E243B6" w:rsidP="005C5F83">
            <w:r>
              <w:t>Линейные и квадратные неравенства</w:t>
            </w:r>
          </w:p>
        </w:tc>
        <w:tc>
          <w:tcPr>
            <w:tcW w:w="1110" w:type="dxa"/>
          </w:tcPr>
          <w:p w:rsidR="00E243B6" w:rsidRPr="000A18D0" w:rsidRDefault="00E243B6" w:rsidP="005C5F8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3</w:t>
            </w:r>
          </w:p>
        </w:tc>
      </w:tr>
      <w:tr w:rsidR="00E243B6" w:rsidRPr="00B7278B" w:rsidTr="005C5F83">
        <w:trPr>
          <w:trHeight w:val="529"/>
        </w:trPr>
        <w:tc>
          <w:tcPr>
            <w:tcW w:w="828" w:type="dxa"/>
          </w:tcPr>
          <w:p w:rsidR="00E243B6" w:rsidRPr="00EA65E8" w:rsidRDefault="00E243B6" w:rsidP="005C5F83">
            <w:pPr>
              <w:tabs>
                <w:tab w:val="left" w:pos="6360"/>
              </w:tabs>
            </w:pPr>
            <w:r>
              <w:t>2</w:t>
            </w:r>
          </w:p>
        </w:tc>
        <w:tc>
          <w:tcPr>
            <w:tcW w:w="5400" w:type="dxa"/>
          </w:tcPr>
          <w:p w:rsidR="00E243B6" w:rsidRPr="000A18D0" w:rsidRDefault="00E243B6" w:rsidP="005C5F83">
            <w:pPr>
              <w:tabs>
                <w:tab w:val="left" w:pos="6360"/>
              </w:tabs>
            </w:pPr>
            <w:r>
              <w:t>Системы двух уравнений с двумя неизвестными</w:t>
            </w:r>
          </w:p>
          <w:p w:rsidR="00E243B6" w:rsidRPr="000A18D0" w:rsidRDefault="00E243B6" w:rsidP="005C5F83"/>
        </w:tc>
        <w:tc>
          <w:tcPr>
            <w:tcW w:w="1110" w:type="dxa"/>
          </w:tcPr>
          <w:p w:rsidR="00E243B6" w:rsidRPr="000A18D0" w:rsidRDefault="00E243B6" w:rsidP="005C5F8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3</w:t>
            </w:r>
          </w:p>
        </w:tc>
      </w:tr>
      <w:tr w:rsidR="00E243B6" w:rsidRPr="00B7278B" w:rsidTr="005C5F83">
        <w:trPr>
          <w:trHeight w:val="625"/>
        </w:trPr>
        <w:tc>
          <w:tcPr>
            <w:tcW w:w="828" w:type="dxa"/>
          </w:tcPr>
          <w:p w:rsidR="00E243B6" w:rsidRPr="00EA65E8" w:rsidRDefault="00E243B6" w:rsidP="005C5F83">
            <w:pPr>
              <w:tabs>
                <w:tab w:val="left" w:pos="6360"/>
              </w:tabs>
            </w:pPr>
            <w:r>
              <w:t>3</w:t>
            </w:r>
          </w:p>
        </w:tc>
        <w:tc>
          <w:tcPr>
            <w:tcW w:w="5400" w:type="dxa"/>
          </w:tcPr>
          <w:p w:rsidR="00E243B6" w:rsidRPr="000A18D0" w:rsidRDefault="00E243B6" w:rsidP="005C5F83">
            <w:pPr>
              <w:tabs>
                <w:tab w:val="left" w:pos="6360"/>
              </w:tabs>
            </w:pPr>
            <w:r>
              <w:t>Составление математической модели по условию задачи</w:t>
            </w:r>
          </w:p>
          <w:p w:rsidR="00E243B6" w:rsidRPr="00A40C1C" w:rsidRDefault="00E243B6" w:rsidP="005C5F83">
            <w:pPr>
              <w:rPr>
                <w:b/>
                <w:i/>
              </w:rPr>
            </w:pPr>
          </w:p>
        </w:tc>
        <w:tc>
          <w:tcPr>
            <w:tcW w:w="1110" w:type="dxa"/>
          </w:tcPr>
          <w:p w:rsidR="00E243B6" w:rsidRPr="000A18D0" w:rsidRDefault="00E243B6" w:rsidP="005C5F8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3</w:t>
            </w:r>
          </w:p>
        </w:tc>
      </w:tr>
      <w:tr w:rsidR="00E243B6" w:rsidRPr="00B7278B" w:rsidTr="005C5F83">
        <w:trPr>
          <w:trHeight w:val="501"/>
        </w:trPr>
        <w:tc>
          <w:tcPr>
            <w:tcW w:w="828" w:type="dxa"/>
          </w:tcPr>
          <w:p w:rsidR="00E243B6" w:rsidRPr="00EA65E8" w:rsidRDefault="00E243B6" w:rsidP="005C5F83">
            <w:pPr>
              <w:tabs>
                <w:tab w:val="left" w:pos="6360"/>
              </w:tabs>
            </w:pPr>
            <w:r>
              <w:t>4</w:t>
            </w:r>
          </w:p>
        </w:tc>
        <w:tc>
          <w:tcPr>
            <w:tcW w:w="5400" w:type="dxa"/>
          </w:tcPr>
          <w:p w:rsidR="00E243B6" w:rsidRPr="000A18D0" w:rsidRDefault="00E243B6" w:rsidP="005C5F83">
            <w:pPr>
              <w:tabs>
                <w:tab w:val="left" w:pos="6360"/>
              </w:tabs>
            </w:pPr>
            <w:r>
              <w:t>Неравенства с одной переменной и системы неравенств</w:t>
            </w:r>
          </w:p>
          <w:p w:rsidR="00E243B6" w:rsidRPr="00A40C1C" w:rsidRDefault="00E243B6" w:rsidP="005C5F83">
            <w:pPr>
              <w:tabs>
                <w:tab w:val="left" w:pos="6360"/>
              </w:tabs>
              <w:rPr>
                <w:b/>
                <w:i/>
              </w:rPr>
            </w:pPr>
          </w:p>
        </w:tc>
        <w:tc>
          <w:tcPr>
            <w:tcW w:w="1110" w:type="dxa"/>
          </w:tcPr>
          <w:p w:rsidR="00E243B6" w:rsidRPr="000A18D0" w:rsidRDefault="00E243B6" w:rsidP="005C5F8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3</w:t>
            </w:r>
          </w:p>
        </w:tc>
      </w:tr>
      <w:tr w:rsidR="00E243B6" w:rsidRPr="00B7278B" w:rsidTr="005C5F83">
        <w:trPr>
          <w:trHeight w:val="531"/>
        </w:trPr>
        <w:tc>
          <w:tcPr>
            <w:tcW w:w="828" w:type="dxa"/>
          </w:tcPr>
          <w:p w:rsidR="00E243B6" w:rsidRPr="00EA65E8" w:rsidRDefault="00E243B6" w:rsidP="005C5F83">
            <w:pPr>
              <w:tabs>
                <w:tab w:val="left" w:pos="6360"/>
              </w:tabs>
            </w:pPr>
            <w:r>
              <w:t>5</w:t>
            </w:r>
          </w:p>
        </w:tc>
        <w:tc>
          <w:tcPr>
            <w:tcW w:w="5400" w:type="dxa"/>
          </w:tcPr>
          <w:p w:rsidR="00E243B6" w:rsidRPr="00A40C1C" w:rsidRDefault="00E243B6" w:rsidP="005C5F83">
            <w:pPr>
              <w:tabs>
                <w:tab w:val="left" w:pos="6360"/>
              </w:tabs>
              <w:rPr>
                <w:b/>
                <w:i/>
              </w:rPr>
            </w:pPr>
            <w:r>
              <w:t>Решение неравенств. Неравенства, содержащие переменную под знаком модуля. Системы неравенств.</w:t>
            </w:r>
          </w:p>
        </w:tc>
        <w:tc>
          <w:tcPr>
            <w:tcW w:w="1110" w:type="dxa"/>
          </w:tcPr>
          <w:p w:rsidR="00E243B6" w:rsidRPr="000A18D0" w:rsidRDefault="00E243B6" w:rsidP="005C5F83">
            <w:pPr>
              <w:jc w:val="center"/>
            </w:pPr>
            <w:r>
              <w:t>4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3</w:t>
            </w:r>
          </w:p>
        </w:tc>
      </w:tr>
      <w:tr w:rsidR="00E243B6" w:rsidRPr="00B7278B" w:rsidTr="005C5F83">
        <w:trPr>
          <w:trHeight w:val="519"/>
        </w:trPr>
        <w:tc>
          <w:tcPr>
            <w:tcW w:w="828" w:type="dxa"/>
          </w:tcPr>
          <w:p w:rsidR="00E243B6" w:rsidRDefault="00E243B6" w:rsidP="005C5F83">
            <w:pPr>
              <w:tabs>
                <w:tab w:val="left" w:pos="6360"/>
              </w:tabs>
            </w:pPr>
            <w:r>
              <w:t>6</w:t>
            </w:r>
          </w:p>
        </w:tc>
        <w:tc>
          <w:tcPr>
            <w:tcW w:w="5400" w:type="dxa"/>
          </w:tcPr>
          <w:p w:rsidR="00E243B6" w:rsidRPr="000A18D0" w:rsidRDefault="00E243B6" w:rsidP="005C5F83">
            <w:r>
              <w:t>Алгебраические уравнения и системы нелинейных уравнений.</w:t>
            </w:r>
          </w:p>
        </w:tc>
        <w:tc>
          <w:tcPr>
            <w:tcW w:w="1110" w:type="dxa"/>
          </w:tcPr>
          <w:p w:rsidR="00E243B6" w:rsidRPr="000A18D0" w:rsidRDefault="00E243B6" w:rsidP="005C5F8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3</w:t>
            </w:r>
          </w:p>
        </w:tc>
      </w:tr>
      <w:tr w:rsidR="00E243B6" w:rsidRPr="00035F32" w:rsidTr="005C5F83">
        <w:trPr>
          <w:trHeight w:val="541"/>
        </w:trPr>
        <w:tc>
          <w:tcPr>
            <w:tcW w:w="828" w:type="dxa"/>
          </w:tcPr>
          <w:p w:rsidR="00E243B6" w:rsidRDefault="00E243B6" w:rsidP="005C5F83">
            <w:pPr>
              <w:tabs>
                <w:tab w:val="left" w:pos="6360"/>
              </w:tabs>
            </w:pPr>
            <w:r>
              <w:t>7</w:t>
            </w:r>
          </w:p>
        </w:tc>
        <w:tc>
          <w:tcPr>
            <w:tcW w:w="5400" w:type="dxa"/>
          </w:tcPr>
          <w:p w:rsidR="00E243B6" w:rsidRDefault="00E243B6" w:rsidP="005C5F83">
            <w:r>
              <w:t>Решение иррациональных уравнений и уравнений, содержащих неизвестное под знаком модуля.</w:t>
            </w:r>
          </w:p>
        </w:tc>
        <w:tc>
          <w:tcPr>
            <w:tcW w:w="1110" w:type="dxa"/>
          </w:tcPr>
          <w:p w:rsidR="00E243B6" w:rsidRPr="000A18D0" w:rsidRDefault="00E243B6" w:rsidP="005C5F83">
            <w:pPr>
              <w:jc w:val="center"/>
            </w:pPr>
            <w:r>
              <w:t>5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3</w:t>
            </w:r>
          </w:p>
        </w:tc>
      </w:tr>
      <w:tr w:rsidR="00E243B6" w:rsidRPr="00035F32" w:rsidTr="005C5F83">
        <w:trPr>
          <w:trHeight w:val="541"/>
        </w:trPr>
        <w:tc>
          <w:tcPr>
            <w:tcW w:w="828" w:type="dxa"/>
          </w:tcPr>
          <w:p w:rsidR="00E243B6" w:rsidRDefault="00E243B6" w:rsidP="005C5F83">
            <w:pPr>
              <w:tabs>
                <w:tab w:val="left" w:pos="6360"/>
              </w:tabs>
            </w:pPr>
            <w:r>
              <w:t>8</w:t>
            </w:r>
          </w:p>
        </w:tc>
        <w:tc>
          <w:tcPr>
            <w:tcW w:w="5400" w:type="dxa"/>
          </w:tcPr>
          <w:p w:rsidR="00E243B6" w:rsidRDefault="00E243B6" w:rsidP="005C5F83">
            <w:r>
              <w:t>Итоговое занятие</w:t>
            </w:r>
          </w:p>
        </w:tc>
        <w:tc>
          <w:tcPr>
            <w:tcW w:w="1110" w:type="dxa"/>
          </w:tcPr>
          <w:p w:rsidR="00E243B6" w:rsidRDefault="00E243B6" w:rsidP="005C5F83">
            <w:pPr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2</w:t>
            </w:r>
          </w:p>
        </w:tc>
      </w:tr>
      <w:tr w:rsidR="00E243B6" w:rsidRPr="00035F32" w:rsidTr="005C5F83">
        <w:trPr>
          <w:trHeight w:val="1142"/>
        </w:trPr>
        <w:tc>
          <w:tcPr>
            <w:tcW w:w="828" w:type="dxa"/>
          </w:tcPr>
          <w:p w:rsidR="00E243B6" w:rsidRDefault="00E243B6" w:rsidP="005C5F83">
            <w:pPr>
              <w:tabs>
                <w:tab w:val="left" w:pos="6360"/>
              </w:tabs>
            </w:pPr>
          </w:p>
        </w:tc>
        <w:tc>
          <w:tcPr>
            <w:tcW w:w="5400" w:type="dxa"/>
          </w:tcPr>
          <w:p w:rsidR="00E243B6" w:rsidRDefault="00E243B6" w:rsidP="005C5F83">
            <w:r>
              <w:t>Итого</w:t>
            </w:r>
          </w:p>
        </w:tc>
        <w:tc>
          <w:tcPr>
            <w:tcW w:w="1110" w:type="dxa"/>
          </w:tcPr>
          <w:p w:rsidR="00E243B6" w:rsidRDefault="00E243B6" w:rsidP="005C5F83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E243B6" w:rsidRDefault="00E243B6" w:rsidP="005C5F83">
            <w:pPr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E243B6" w:rsidRDefault="00E243B6" w:rsidP="005C5F83">
            <w:pPr>
              <w:jc w:val="center"/>
            </w:pPr>
            <w:r>
              <w:t>23</w:t>
            </w:r>
          </w:p>
        </w:tc>
      </w:tr>
    </w:tbl>
    <w:p w:rsidR="00E243B6" w:rsidRDefault="00E243B6" w:rsidP="00E243B6"/>
    <w:p w:rsidR="00E243B6" w:rsidRDefault="00E243B6" w:rsidP="00E243B6"/>
    <w:p w:rsidR="00E243B6" w:rsidRDefault="00E243B6" w:rsidP="00E243B6"/>
    <w:p w:rsidR="00E243B6" w:rsidRPr="00B63CD7" w:rsidRDefault="00E243B6" w:rsidP="00E243B6">
      <w:pPr>
        <w:rPr>
          <w:b/>
          <w:i/>
        </w:rPr>
      </w:pPr>
      <w:r w:rsidRPr="00B63CD7">
        <w:rPr>
          <w:b/>
          <w:i/>
        </w:rPr>
        <w:t>1.Уравнения.</w:t>
      </w:r>
    </w:p>
    <w:p w:rsidR="00E243B6" w:rsidRDefault="00E243B6" w:rsidP="00E243B6">
      <w:pPr>
        <w:ind w:firstLine="708"/>
      </w:pPr>
      <w:r>
        <w:t xml:space="preserve">Цель:  </w:t>
      </w:r>
      <w:proofErr w:type="gramStart"/>
      <w:r>
        <w:t>Заинтересовать, показать значимость каждой темы, установить связь между ранее изученным, усвоить основные приемы решения уравнений, развить творческие возможности каждого ученика в отдельности и достижения высоких показателей в умениях решать.</w:t>
      </w:r>
      <w:proofErr w:type="gramEnd"/>
      <w:r>
        <w:t xml:space="preserve"> Формирование качеств мышления, необходимых человеку для полноценной жизни в  обществе.</w:t>
      </w:r>
    </w:p>
    <w:p w:rsidR="00E243B6" w:rsidRDefault="00E243B6" w:rsidP="00E243B6">
      <w:pPr>
        <w:ind w:firstLine="708"/>
      </w:pPr>
    </w:p>
    <w:p w:rsidR="00E243B6" w:rsidRPr="00B63CD7" w:rsidRDefault="00E243B6" w:rsidP="00E243B6">
      <w:pPr>
        <w:rPr>
          <w:b/>
          <w:i/>
        </w:rPr>
      </w:pPr>
      <w:r w:rsidRPr="00B63CD7">
        <w:rPr>
          <w:b/>
          <w:i/>
        </w:rPr>
        <w:t>2.Системы уравнений.</w:t>
      </w:r>
    </w:p>
    <w:p w:rsidR="00E243B6" w:rsidRDefault="00E243B6" w:rsidP="00E243B6">
      <w:r>
        <w:tab/>
        <w:t>Цель: Развить и закрепить навыки решения систем уравнений, развить интерес учащихся, получить углубленные знания по данной теме, самостоятельно поинтересоваться в решении систем уравнений.</w:t>
      </w:r>
    </w:p>
    <w:p w:rsidR="00E243B6" w:rsidRDefault="00E243B6" w:rsidP="00E243B6"/>
    <w:p w:rsidR="00E243B6" w:rsidRPr="00B63CD7" w:rsidRDefault="00E243B6" w:rsidP="00E243B6">
      <w:pPr>
        <w:rPr>
          <w:b/>
          <w:i/>
        </w:rPr>
      </w:pPr>
      <w:r w:rsidRPr="00B63CD7">
        <w:rPr>
          <w:b/>
          <w:i/>
        </w:rPr>
        <w:t>3.Неравенства. Системы неравенств.</w:t>
      </w:r>
    </w:p>
    <w:p w:rsidR="00E243B6" w:rsidRDefault="00E243B6" w:rsidP="00E243B6">
      <w:r>
        <w:tab/>
        <w:t xml:space="preserve">Цель: Систематизировать и обобщить сведения о неравенствах, расширить знания и умения, углубить теоретические основы школьной математики для решения каждого вида </w:t>
      </w:r>
      <w:proofErr w:type="spellStart"/>
      <w:r>
        <w:t>неравенств</w:t>
      </w:r>
      <w:proofErr w:type="gramStart"/>
      <w:r>
        <w:t>,у</w:t>
      </w:r>
      <w:proofErr w:type="gramEnd"/>
      <w:r>
        <w:t>мение</w:t>
      </w:r>
      <w:proofErr w:type="spellEnd"/>
      <w:r>
        <w:t xml:space="preserve"> решать нестандартные неравенства различными методами.</w:t>
      </w:r>
    </w:p>
    <w:p w:rsidR="00E243B6" w:rsidRDefault="00E243B6" w:rsidP="00E243B6"/>
    <w:p w:rsidR="00E243B6" w:rsidRPr="001B1826" w:rsidRDefault="00E243B6" w:rsidP="00E243B6">
      <w:pPr>
        <w:rPr>
          <w:lang w:val="en-US"/>
        </w:rPr>
      </w:pPr>
    </w:p>
    <w:p w:rsidR="00E243B6" w:rsidRDefault="00E243B6" w:rsidP="00E243B6"/>
    <w:p w:rsidR="00E243B6" w:rsidRDefault="00E243B6" w:rsidP="00E243B6">
      <w:pPr>
        <w:jc w:val="center"/>
        <w:rPr>
          <w:b/>
          <w:i/>
        </w:rPr>
      </w:pPr>
      <w:r>
        <w:rPr>
          <w:b/>
          <w:i/>
        </w:rPr>
        <w:t>Формы контроля.</w:t>
      </w: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1B1826" w:rsidP="00E243B6">
      <w:pPr>
        <w:numPr>
          <w:ilvl w:val="0"/>
          <w:numId w:val="4"/>
        </w:numPr>
        <w:jc w:val="both"/>
      </w:pPr>
      <w:r>
        <w:t>К</w:t>
      </w:r>
      <w:r w:rsidR="00E243B6">
        <w:t>онтроль</w:t>
      </w:r>
      <w:r>
        <w:t>но</w:t>
      </w:r>
      <w:r w:rsidR="00E243B6">
        <w:t>-самостоятельная работа</w:t>
      </w:r>
    </w:p>
    <w:p w:rsidR="00E243B6" w:rsidRDefault="00E243B6" w:rsidP="00E243B6">
      <w:pPr>
        <w:numPr>
          <w:ilvl w:val="0"/>
          <w:numId w:val="4"/>
        </w:numPr>
        <w:jc w:val="both"/>
      </w:pPr>
      <w:r>
        <w:t>Тематический контроль-тест</w:t>
      </w:r>
    </w:p>
    <w:p w:rsidR="00E243B6" w:rsidRPr="00B42E67" w:rsidRDefault="001B1826" w:rsidP="00E243B6">
      <w:pPr>
        <w:numPr>
          <w:ilvl w:val="0"/>
          <w:numId w:val="4"/>
        </w:numPr>
        <w:jc w:val="both"/>
        <w:rPr>
          <w:b/>
          <w:i/>
        </w:rPr>
      </w:pPr>
      <w:r>
        <w:t xml:space="preserve"> И</w:t>
      </w:r>
      <w:r w:rsidR="00E243B6">
        <w:t>тоговая тестовая работа</w:t>
      </w:r>
    </w:p>
    <w:p w:rsidR="00E243B6" w:rsidRDefault="00E243B6" w:rsidP="00E243B6">
      <w:pPr>
        <w:jc w:val="both"/>
      </w:pPr>
      <w:r>
        <w:t>.Подбор индивидуальных заданий осуществляется с учетом уровневой дифференциации, причем выбор делают сами ученики, оценивая свои возможности и планируя</w:t>
      </w:r>
      <w:r w:rsidR="001B1826">
        <w:t xml:space="preserve"> перспективу развития. Учащимся</w:t>
      </w:r>
      <w:r>
        <w:t>, ориентированным на выполнение заданий более высокого уровня сложности, предлагается самостоятельный подбор задач на изучаемую тему курса из дополнительной математической литературы.</w:t>
      </w: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Default="00E243B6" w:rsidP="00E243B6">
      <w:pPr>
        <w:jc w:val="both"/>
      </w:pPr>
    </w:p>
    <w:p w:rsidR="00E243B6" w:rsidRPr="00B42E67" w:rsidRDefault="00E243B6" w:rsidP="00E243B6">
      <w:pPr>
        <w:jc w:val="center"/>
        <w:rPr>
          <w:b/>
          <w:i/>
        </w:rPr>
      </w:pPr>
      <w:r w:rsidRPr="00B42E67">
        <w:rPr>
          <w:b/>
          <w:i/>
        </w:rPr>
        <w:t>Ожидаемый результат.</w:t>
      </w:r>
    </w:p>
    <w:p w:rsidR="00E243B6" w:rsidRDefault="00E243B6" w:rsidP="00E243B6"/>
    <w:p w:rsidR="00E243B6" w:rsidRDefault="00E243B6" w:rsidP="00E243B6">
      <w:pPr>
        <w:ind w:firstLine="708"/>
      </w:pPr>
      <w:r>
        <w:t xml:space="preserve">Результатом курса должно быть раскрытие своих способностей и возможность приобрести навыки самообразования, самореализация своих </w:t>
      </w:r>
      <w:r w:rsidR="001B1826">
        <w:t>возможностей, обращение к допол</w:t>
      </w:r>
      <w:r>
        <w:t>нительным</w:t>
      </w:r>
      <w:r w:rsidR="001B1826">
        <w:t xml:space="preserve"> </w:t>
      </w:r>
      <w:r>
        <w:t xml:space="preserve"> источникам, применение полученных знаний при решении задач повышенной сложности.</w:t>
      </w:r>
    </w:p>
    <w:p w:rsidR="00E243B6" w:rsidRDefault="00E243B6" w:rsidP="00E243B6">
      <w:pPr>
        <w:ind w:firstLine="708"/>
      </w:pPr>
    </w:p>
    <w:p w:rsidR="00E243B6" w:rsidRDefault="00E243B6" w:rsidP="00E243B6">
      <w:pPr>
        <w:ind w:firstLine="708"/>
      </w:pPr>
    </w:p>
    <w:p w:rsidR="001B1826" w:rsidRDefault="001B1826" w:rsidP="001B1826">
      <w:pPr>
        <w:ind w:firstLine="708"/>
        <w:jc w:val="center"/>
        <w:rPr>
          <w:b/>
          <w:i/>
        </w:rPr>
      </w:pPr>
      <w:r>
        <w:rPr>
          <w:b/>
          <w:i/>
        </w:rPr>
        <w:t>Список литературы:</w:t>
      </w:r>
    </w:p>
    <w:p w:rsidR="001B1826" w:rsidRDefault="001B1826" w:rsidP="001B1826"/>
    <w:p w:rsidR="001B1826" w:rsidRDefault="001B1826" w:rsidP="001B1826"/>
    <w:p w:rsidR="001B1826" w:rsidRDefault="001B1826" w:rsidP="001B1826"/>
    <w:p w:rsidR="001B1826" w:rsidRDefault="001B1826" w:rsidP="001B1826">
      <w:r>
        <w:t>1 .</w:t>
      </w:r>
      <w:proofErr w:type="spellStart"/>
      <w:r>
        <w:t>И.Т.Бородуля</w:t>
      </w:r>
      <w:proofErr w:type="spellEnd"/>
      <w:r>
        <w:t>. Тригонометрические уравнения и неравенства. Изд. «Просвещение»1989</w:t>
      </w:r>
    </w:p>
    <w:p w:rsidR="001B1826" w:rsidRDefault="001B1826" w:rsidP="001B1826"/>
    <w:p w:rsidR="001B1826" w:rsidRDefault="001B1826" w:rsidP="001B1826">
      <w:r>
        <w:t xml:space="preserve">2. </w:t>
      </w:r>
      <w:proofErr w:type="spellStart"/>
      <w:r>
        <w:t>И.Ф</w:t>
      </w:r>
      <w:proofErr w:type="gramStart"/>
      <w:r>
        <w:t>,Ш</w:t>
      </w:r>
      <w:proofErr w:type="gramEnd"/>
      <w:r>
        <w:t>арыгин</w:t>
      </w:r>
      <w:proofErr w:type="spellEnd"/>
      <w:r>
        <w:t>. Факультативный курс по математике. Москва. «Просвещение».1991</w:t>
      </w:r>
    </w:p>
    <w:p w:rsidR="001B1826" w:rsidRDefault="001B1826" w:rsidP="001B1826"/>
    <w:p w:rsidR="001B1826" w:rsidRDefault="001B1826" w:rsidP="001B1826">
      <w:r>
        <w:t xml:space="preserve">3. А.И.Азаров, </w:t>
      </w:r>
      <w:proofErr w:type="spellStart"/>
      <w:r>
        <w:t>С.А.Барвенов</w:t>
      </w:r>
      <w:proofErr w:type="spellEnd"/>
      <w:r>
        <w:t xml:space="preserve">,  </w:t>
      </w:r>
      <w:proofErr w:type="spellStart"/>
      <w:r>
        <w:t>В.С.Федосенко</w:t>
      </w:r>
      <w:proofErr w:type="spellEnd"/>
      <w:r>
        <w:t xml:space="preserve">. Методы решения задач с параметрами.   </w:t>
      </w:r>
    </w:p>
    <w:p w:rsidR="001B1826" w:rsidRDefault="001B1826" w:rsidP="001B1826"/>
    <w:p w:rsidR="001B1826" w:rsidRDefault="001B1826" w:rsidP="001B1826">
      <w:r>
        <w:t xml:space="preserve">   Минск  «</w:t>
      </w:r>
      <w:proofErr w:type="spellStart"/>
      <w:r>
        <w:t>Аверсэв</w:t>
      </w:r>
      <w:proofErr w:type="spellEnd"/>
      <w:r>
        <w:t>» 2003</w:t>
      </w:r>
    </w:p>
    <w:p w:rsidR="001B1826" w:rsidRDefault="001B1826" w:rsidP="001B1826"/>
    <w:p w:rsidR="001B1826" w:rsidRDefault="001B1826" w:rsidP="001B1826">
      <w:r>
        <w:t>4 .</w:t>
      </w:r>
      <w:proofErr w:type="spellStart"/>
      <w:r>
        <w:t>С.И</w:t>
      </w:r>
      <w:proofErr w:type="gramStart"/>
      <w:r>
        <w:t>,К</w:t>
      </w:r>
      <w:proofErr w:type="gramEnd"/>
      <w:r>
        <w:t>олесникова</w:t>
      </w:r>
      <w:proofErr w:type="spellEnd"/>
      <w:r>
        <w:t xml:space="preserve">. Математика. Решение сложных задач ЕГЭ. Москва.  «Айрис-пресс»  </w:t>
      </w:r>
    </w:p>
    <w:p w:rsidR="001B1826" w:rsidRDefault="001B1826" w:rsidP="001B1826"/>
    <w:p w:rsidR="001B1826" w:rsidRDefault="001B1826" w:rsidP="001B1826">
      <w:r>
        <w:t xml:space="preserve">   2006 год.</w:t>
      </w:r>
    </w:p>
    <w:p w:rsidR="001B1826" w:rsidRDefault="001B1826" w:rsidP="001B1826"/>
    <w:p w:rsidR="001B1826" w:rsidRDefault="001B1826" w:rsidP="001B1826">
      <w:r>
        <w:t xml:space="preserve">5. </w:t>
      </w:r>
      <w:proofErr w:type="spellStart"/>
      <w:r>
        <w:t>В.С.Крамор</w:t>
      </w:r>
      <w:proofErr w:type="spellEnd"/>
      <w:r>
        <w:t xml:space="preserve">. Повторяем и систематизируем школьный курс алгебры и начал анализа.                      </w:t>
      </w:r>
    </w:p>
    <w:p w:rsidR="001B1826" w:rsidRDefault="001B1826" w:rsidP="001B1826"/>
    <w:p w:rsidR="001B1826" w:rsidRDefault="001B1826" w:rsidP="001B1826">
      <w:r>
        <w:t xml:space="preserve">   Москва. «Просвещение» 1990 год.</w:t>
      </w:r>
    </w:p>
    <w:p w:rsidR="001B1826" w:rsidRDefault="001B1826" w:rsidP="001B1826"/>
    <w:p w:rsidR="001B1826" w:rsidRDefault="001B1826" w:rsidP="001B1826">
      <w:r>
        <w:t xml:space="preserve">6. Б.В.Соболь. Пособие для подготовки к ЕГЭ и централизованному тестированию.  Изд.  </w:t>
      </w:r>
    </w:p>
    <w:p w:rsidR="001B1826" w:rsidRDefault="001B1826" w:rsidP="001B1826"/>
    <w:p w:rsidR="001B1826" w:rsidRDefault="001B1826" w:rsidP="001B1826">
      <w:r>
        <w:t xml:space="preserve">  «Феникс». 2003 год.</w:t>
      </w:r>
    </w:p>
    <w:p w:rsidR="001B1826" w:rsidRDefault="001B1826" w:rsidP="001B1826"/>
    <w:p w:rsidR="001B1826" w:rsidRDefault="001B1826" w:rsidP="001B1826">
      <w:r>
        <w:t>7. Алгебра. Задачник. 10-11 классы. Изд.  «Дрофа»1996 год.</w:t>
      </w:r>
    </w:p>
    <w:p w:rsidR="00E243B6" w:rsidRPr="001B1826" w:rsidRDefault="00E243B6" w:rsidP="001B1826"/>
    <w:p w:rsidR="00E243B6" w:rsidRPr="001B1826" w:rsidRDefault="00E243B6" w:rsidP="00770F4D"/>
    <w:p w:rsidR="00E243B6" w:rsidRDefault="00E243B6" w:rsidP="00E243B6">
      <w:pPr>
        <w:ind w:firstLine="708"/>
      </w:pPr>
    </w:p>
    <w:p w:rsidR="007A259F" w:rsidRDefault="007A259F"/>
    <w:sectPr w:rsidR="007A259F" w:rsidSect="007A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51D21"/>
    <w:multiLevelType w:val="hybridMultilevel"/>
    <w:tmpl w:val="595EE4B6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19655E00"/>
    <w:multiLevelType w:val="hybridMultilevel"/>
    <w:tmpl w:val="069CD8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2793D"/>
    <w:multiLevelType w:val="hybridMultilevel"/>
    <w:tmpl w:val="C91CD5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43544B2"/>
    <w:multiLevelType w:val="hybridMultilevel"/>
    <w:tmpl w:val="42401D88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E243B6"/>
    <w:rsid w:val="001B1826"/>
    <w:rsid w:val="001D376E"/>
    <w:rsid w:val="002C3146"/>
    <w:rsid w:val="00770F4D"/>
    <w:rsid w:val="007A259F"/>
    <w:rsid w:val="00E243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43B6"/>
    <w:rPr>
      <w:b/>
      <w:bCs/>
      <w:i/>
      <w:iCs/>
    </w:rPr>
  </w:style>
  <w:style w:type="character" w:customStyle="1" w:styleId="a4">
    <w:name w:val="Основной текст Знак"/>
    <w:basedOn w:val="a0"/>
    <w:link w:val="a3"/>
    <w:rsid w:val="00E243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943</Words>
  <Characters>5377</Characters>
  <Application>Microsoft Office Word</Application>
  <DocSecurity>0</DocSecurity>
  <Lines>44</Lines>
  <Paragraphs>12</Paragraphs>
  <ScaleCrop>false</ScaleCrop>
  <Company/>
  <LinksUpToDate>false</LinksUpToDate>
  <CharactersWithSpaces>6308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пк</cp:lastModifiedBy>
  <cp:revision>5</cp:revision>
  <dcterms:created xsi:type="dcterms:W3CDTF">2012-11-06T02:51:00Z</dcterms:created>
  <dcterms:modified xsi:type="dcterms:W3CDTF">2013-03-23T04:37:00Z</dcterms:modified>
</cp:coreProperties>
</file>