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FF" w:rsidRPr="00F167FF" w:rsidRDefault="00F167FF" w:rsidP="00F16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Игровые технологии в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условий повышения </w:t>
      </w:r>
      <w:r w:rsidRPr="00F167FF">
        <w:rPr>
          <w:rFonts w:ascii="Times New Roman" w:hAnsi="Times New Roman" w:cs="Times New Roman"/>
          <w:sz w:val="28"/>
          <w:szCs w:val="28"/>
        </w:rPr>
        <w:t>качества образовательного процесса в детском саду.</w:t>
      </w:r>
    </w:p>
    <w:p w:rsidR="00F167FF" w:rsidRDefault="00F167FF" w:rsidP="00F16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167FF">
        <w:rPr>
          <w:rFonts w:ascii="Times New Roman" w:hAnsi="Times New Roman" w:cs="Times New Roman"/>
          <w:sz w:val="28"/>
          <w:szCs w:val="28"/>
        </w:rPr>
        <w:t>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ребёнка с ведущими сферами бытия: миром людей, природы, предметным миром. Происходит приобщение к культуре, к общественным ценностям, закладывается фундамент здоровья. Дошкольное детство – время первоначального становления личности, формирование основ самосозна</w:t>
      </w:r>
      <w:r>
        <w:rPr>
          <w:rFonts w:ascii="Times New Roman" w:hAnsi="Times New Roman" w:cs="Times New Roman"/>
          <w:sz w:val="28"/>
          <w:szCs w:val="28"/>
        </w:rPr>
        <w:t xml:space="preserve">ния и индивидуальности ребёнка.    </w:t>
      </w:r>
      <w:bookmarkStart w:id="0" w:name="_GoBack"/>
      <w:bookmarkEnd w:id="0"/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В раннем и дошкольном возрасте ведущей деятельностью является игра. 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 Содержание и организация образовательного процесса через игровую деятельность направлены, согласно Федеральным государственным требованиям к структуре основной общеобразовательной программы дошкольного образования, на формирование общей культуры, развитие физических, интеллектуальных и личностных качеств, обеспечивающих социальную успешность. Обеспечивается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</w:t>
      </w:r>
      <w:r>
        <w:rPr>
          <w:rFonts w:ascii="Times New Roman" w:hAnsi="Times New Roman" w:cs="Times New Roman"/>
          <w:sz w:val="28"/>
          <w:szCs w:val="28"/>
        </w:rPr>
        <w:t>тию детей дошкольного возраста.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Используя игровые технологии в образовательном процессе, взрослому необходимо обладать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 xml:space="preserve">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</w:t>
      </w:r>
      <w:proofErr w:type="gramStart"/>
      <w:r w:rsidRPr="00F167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67FF">
        <w:rPr>
          <w:rFonts w:ascii="Times New Roman" w:hAnsi="Times New Roman" w:cs="Times New Roman"/>
          <w:sz w:val="28"/>
          <w:szCs w:val="28"/>
        </w:rPr>
        <w:t xml:space="preserve"> взрослым.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Сначала игровые технологии используются как отдельные игровые моменты. Игровые моменты очень важны в педагогическом процессе, особенно в период адаптации детей в детском учреждении. Начиная с двух - трех лет их основная задача - это формирование эмоционального контакта, доверия детей к воспитателю, умения видеть в воспитателе доброго, всегда готового прийти на помощь человека, интересного партнера в игре. Первые игровые ситуации должны быть фронтальными, чтобы ни один ребенок не </w:t>
      </w:r>
      <w:r w:rsidRPr="00F167FF">
        <w:rPr>
          <w:rFonts w:ascii="Times New Roman" w:hAnsi="Times New Roman" w:cs="Times New Roman"/>
          <w:sz w:val="28"/>
          <w:szCs w:val="28"/>
        </w:rPr>
        <w:lastRenderedPageBreak/>
        <w:t>чувствовал себя обделенным вниманием. Это игры типа “Хоровод”, “Догонялки” и “Выдувание мыльных пузырей”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В дальнейшем важной особенностью игровых технологий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</w:t>
      </w:r>
      <w:r>
        <w:rPr>
          <w:rFonts w:ascii="Times New Roman" w:hAnsi="Times New Roman" w:cs="Times New Roman"/>
          <w:sz w:val="28"/>
          <w:szCs w:val="28"/>
        </w:rPr>
        <w:t>ая с выполнением режима и игра.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Это связано с тем, что 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</w:t>
      </w:r>
      <w:r>
        <w:rPr>
          <w:rFonts w:ascii="Times New Roman" w:hAnsi="Times New Roman" w:cs="Times New Roman"/>
          <w:sz w:val="28"/>
          <w:szCs w:val="28"/>
        </w:rPr>
        <w:t>е с сюжетом игры, ее правилами.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Исследования Л.А.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>, Н.Я. Михайленко, К.С. Егоркиной, Е.В. Зворыгиной, Н.Ф. Комаровой составили основу для разработки игровых технологий в педагогическом процессе в детском дошкольном учреждении. В образовательной деятельности с помощью игровых технологий мы развиваем у детей психи</w:t>
      </w:r>
      <w:r>
        <w:rPr>
          <w:rFonts w:ascii="Times New Roman" w:hAnsi="Times New Roman" w:cs="Times New Roman"/>
          <w:sz w:val="28"/>
          <w:szCs w:val="28"/>
        </w:rPr>
        <w:t xml:space="preserve">ческие процессы. Например: </w:t>
      </w:r>
      <w:r w:rsidRPr="00F167FF">
        <w:rPr>
          <w:rFonts w:ascii="Times New Roman" w:hAnsi="Times New Roman" w:cs="Times New Roman"/>
          <w:sz w:val="28"/>
          <w:szCs w:val="28"/>
        </w:rPr>
        <w:t>для детей трёх лет возможна организация игровой ситуации типа “Что катится?” - воспитанники при этом организованы в веселую игру – соревнование: “Кто быстрее докатит свою фигурку до игрушечных ворот?” Такими фигурками может быть шарик и кубик, квадратик и круг. Педагог вместе с ребенком делает вывод, что острые углы мешают катиться кубику и квадратику: “Шарик катится, а кубик - нет”. Затем воспитатель учит малыша рисовать квадрат и круг (закрепляются знания). Такие игровые технологии, направленные на развитие восприятия.</w:t>
      </w:r>
    </w:p>
    <w:p w:rsidR="00F167FF" w:rsidRPr="00F167FF" w:rsidRDefault="00F167FF" w:rsidP="00F16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Игровые технологии могут быть направлены и на развитие внимания.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постепенный переход от непроизвольного внимания к </w:t>
      </w:r>
      <w:proofErr w:type="gramStart"/>
      <w:r w:rsidRPr="00F167FF">
        <w:rPr>
          <w:rFonts w:ascii="Times New Roman" w:hAnsi="Times New Roman" w:cs="Times New Roman"/>
          <w:sz w:val="28"/>
          <w:szCs w:val="28"/>
        </w:rPr>
        <w:t>произвольному</w:t>
      </w:r>
      <w:proofErr w:type="gramEnd"/>
      <w:r w:rsidRPr="00F167FF">
        <w:rPr>
          <w:rFonts w:ascii="Times New Roman" w:hAnsi="Times New Roman" w:cs="Times New Roman"/>
          <w:sz w:val="28"/>
          <w:szCs w:val="28"/>
        </w:rPr>
        <w:t xml:space="preserve">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   К примеру, игровая ситуация на внимание: “Найди такой же” - воспитатель может предложить малышу выбрать из 4-6 шариков, кубиков, фигурок (по цвету, величине), игрушек “такой же”, как у него. Или игра “Найди ошибку”, где взрослый специально допускает ошибку в своих </w:t>
      </w:r>
      <w:r w:rsidRPr="00F167FF">
        <w:rPr>
          <w:rFonts w:ascii="Times New Roman" w:hAnsi="Times New Roman" w:cs="Times New Roman"/>
          <w:sz w:val="28"/>
          <w:szCs w:val="28"/>
        </w:rPr>
        <w:lastRenderedPageBreak/>
        <w:t>действиях (к примеру, рисует на заснеженном дереве листья), а ребенок должен ее заметить.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Игровые технологии помогают в развитии памяти, которая так же, как и внимание постепенно становится произвольной. В этом детям помогут игры типа “Магазин”, “Запомни узор” и “Нарисуй, как было” и другие.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 Игровые технологии способствуют развитию мышления ребенка. Как мы знаем, что развитие мышления ребенка происходит при овладении тремя основными формами мышления: наглядно-действенным, наглядно-образным и логическим. Наглядно-действенное -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 Образное мышление 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 На развитие образного и логического мышления 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С помощью игровых технологий развиваются и творческие способности 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 воспитанники получают опыт, который позволит им играть затем в игр</w:t>
      </w:r>
      <w:proofErr w:type="gramStart"/>
      <w:r w:rsidRPr="00F167F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167FF">
        <w:rPr>
          <w:rFonts w:ascii="Times New Roman" w:hAnsi="Times New Roman" w:cs="Times New Roman"/>
          <w:sz w:val="28"/>
          <w:szCs w:val="28"/>
        </w:rPr>
        <w:t xml:space="preserve"> придумки, игры – фантазирования.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Зарубежные исследователи,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Данский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Силверман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>, получили экспериментальные данные, подтверждающие гипотезу о том, что использование игровых технологий в работе с детьми могут повысить способность ребенка к продуцированию нестандартных идей и выработке оригинальных решений, способствует формированию индивидуального стиля когнитивной деятельности.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Естественно, что 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</w:t>
      </w:r>
      <w:proofErr w:type="gramStart"/>
      <w:r w:rsidRPr="00F167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67FF">
        <w:rPr>
          <w:rFonts w:ascii="Times New Roman" w:hAnsi="Times New Roman" w:cs="Times New Roman"/>
          <w:sz w:val="28"/>
          <w:szCs w:val="28"/>
        </w:rPr>
        <w:t xml:space="preserve"> </w:t>
      </w:r>
      <w:r w:rsidRPr="00F167FF">
        <w:rPr>
          <w:rFonts w:ascii="Times New Roman" w:hAnsi="Times New Roman" w:cs="Times New Roman"/>
          <w:sz w:val="28"/>
          <w:szCs w:val="28"/>
        </w:rPr>
        <w:lastRenderedPageBreak/>
        <w:t>взрослыми, с другими 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Однако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 они могут быть использованы для нивелирования отрицательных факторов, влияющих на снижение его эффективности. К примеру, не нуждается в доказательствах то, что в наше время работать с детьми труднее, чем даже 5-6 лет назад, так как год от года растет число детей с различными трудностями в поведении, и справиться с этим помогает один из методов игровых технологий - игровая терапия. Если ребенка понимают и принимают, он легче преодолевает свои внутренние конфликты, повышаются возможности его личностного роста. Это основное положение игровой терапии. Цель игровой терапии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</w:t>
      </w:r>
      <w:r>
        <w:rPr>
          <w:rFonts w:ascii="Times New Roman" w:hAnsi="Times New Roman" w:cs="Times New Roman"/>
          <w:sz w:val="28"/>
          <w:szCs w:val="28"/>
        </w:rPr>
        <w:t>ании и сопереживании взрослого.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В их игровой деятельности начинают преобладать сюжетно-ролевые игры с отображением отношений людей. В качестве одного из эффективных видов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игротерапевтических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 xml:space="preserve"> средств используются народные игры с куклами,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>, хороводами, играми-шутками.</w:t>
      </w:r>
    </w:p>
    <w:p w:rsidR="00F167FF" w:rsidRPr="00F167FF" w:rsidRDefault="00F167FF" w:rsidP="00F16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lastRenderedPageBreak/>
        <w:t xml:space="preserve">        Используя в педагогическом процессе народные игры, мы -  воспитатели не только реализуют обучающие и развивающие функции игровых технологий, но и различные воспитательные функции: одновременно приобщаем воспитанников к народной культуре. Это важное направление регионального компонента образовательной программы детского сада, которое</w:t>
      </w:r>
      <w:r>
        <w:rPr>
          <w:rFonts w:ascii="Times New Roman" w:hAnsi="Times New Roman" w:cs="Times New Roman"/>
          <w:sz w:val="28"/>
          <w:szCs w:val="28"/>
        </w:rPr>
        <w:t xml:space="preserve"> пока еще развито недостаточно.</w:t>
      </w:r>
    </w:p>
    <w:p w:rsidR="00F167FF" w:rsidRDefault="00F167FF" w:rsidP="00F167FF">
      <w:pPr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</w:t>
      </w:r>
      <w:r>
        <w:rPr>
          <w:rFonts w:ascii="Times New Roman" w:hAnsi="Times New Roman" w:cs="Times New Roman"/>
          <w:sz w:val="28"/>
          <w:szCs w:val="28"/>
        </w:rPr>
        <w:t>ому воспитанию каждого ребенка.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Подводя итоги сказанного, можно сделать вывод, что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 и позволяет осуществлять текущую коррекцию его результатов, так как обладает двойной направленностью: на повышение эффективности воспитания и обучения детей и на снятие отрицательных последствий образования.</w:t>
      </w:r>
    </w:p>
    <w:p w:rsidR="00D270AD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Таким образом, игра – это важный вид деятельности в дошкольном возрасте, поэтому нам, взрослым, необходимо организовать игру так, чтобы каждый ребёнок, проживая дошкольное детство, мог получить знания, умения и навыки, которые он пронесёт через всю жизнь. И от того, как мы его научим передавать взаимоотношения между людьми, так он и будет строить реальные отношения.</w:t>
      </w: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759" w:rsidRPr="00F167FF" w:rsidRDefault="009D7759" w:rsidP="009D7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lastRenderedPageBreak/>
        <w:t>Включение музыкальных физкультминуток в непосредственно образовательную деятельность и режимные моменты ДОУ</w:t>
      </w:r>
    </w:p>
    <w:p w:rsidR="00F167FF" w:rsidRPr="00F167FF" w:rsidRDefault="00F167FF" w:rsidP="009D7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Описание материала: Предлагаю вам вариант включения музыкальных физкультминуток в непосредственно образовательную деятельность и режимные моменты ДОУ. Данный материал будет полезен воспитателям, учителям-дефектологам, работающим с детьми младшего дошкольного возраста.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Физкультминутки в ДОУ – это  кратковременные физические упражнения, которые могут   проводиться как во время непосредственно образовательной деятельности для снятия статического напряжения и восстановления умственной работоспособности детей, так и в различных режимных моментах. Для поддержания интереса детей к движениям и формирования положительных эмоций при выполнении упражнений, физкультминутки проводятся в музыкальном сопровождении (Музыка и слова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>).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Включение физкультминуток в непосредственно образовательную деятельность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1. Физкультминутка «Погремушка»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(Музыка и слова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>)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Цель: Учить детей слушать музыку и выполнять движения в соответствии со словами песенки. Формировать интерес к выполнению физических упражнений.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В каждой ручке по игрушке -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Новой, звонкой - погремушке!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Голубые, красные,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Ах! Какие разные!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Синий колокольчик,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Яркий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>!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Будем вместе мы играть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С погремушкой танцевать!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раздает детям погремушки и вместе с ними выполняет упражнения в соответствии со словами песни. 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2. Пальчиковая гимнастика «Вышла мышка…»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(Музыка и слова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>)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Цель: Развивать мелкую моторику рук, умение управлять своими движениями. Развивать согласованность в работе глаз и рук. Формировать у детей интерес к выполнению движений пальчиковой гимнастики.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Наши ручки золотые,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Золотые пальчики.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Поиграем вместе с вами,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Воспитатель проводит с детьми музыкальную пальчиковую гимнастику. 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Включение физкультминуток в режимные моменты ДОУ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1. Физкультминутка «Вот мы в автобусе сидим…»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(Музыка и слова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>)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Цель: Учить детей слушать музыку и выполнять движения в соответствии со словами песенки. Формировать у детей положительные эмоции по приходу в детский сад.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Вот и утро наступило,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Снова в садик мы пришли,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Сделаем сейчас зарядку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И здоровы будем мы!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Данная физкультминутка проводится воспитателем совместно с детьми  после утреннего приема детей.</w:t>
      </w:r>
    </w:p>
    <w:p w:rsidR="009D7759" w:rsidRDefault="009D7759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lastRenderedPageBreak/>
        <w:t>2. Физкультминутка «Мы ногами топ-топ-топ»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(Музыка и слова </w:t>
      </w:r>
      <w:proofErr w:type="spellStart"/>
      <w:r w:rsidRPr="00F167FF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F167FF">
        <w:rPr>
          <w:rFonts w:ascii="Times New Roman" w:hAnsi="Times New Roman" w:cs="Times New Roman"/>
          <w:sz w:val="28"/>
          <w:szCs w:val="28"/>
        </w:rPr>
        <w:t>)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Цель: Поднять настроение и  мышечный  тонус  детей с помощью физических упражнений, устранить сонливость и вялость, помочь организму «проснуться». Формировать у детей положительные эмоции при физической активности во время физкультминутки.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Улетели сны в окошко,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Убежали по дорожке.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Ну, а мы с тобой проснулись,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И, проснувшись, улыбнулись.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Попрошу я вас, ребята,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Показать мне по порядку,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Например, как вы сегодня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Утром делали зарядку.</w:t>
      </w:r>
    </w:p>
    <w:p w:rsidR="00F167FF" w:rsidRPr="00F167F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Данная физкультминутка проводится воспитателем совместно с детьми  после дневного сна.</w:t>
      </w:r>
    </w:p>
    <w:p w:rsidR="00F167FF" w:rsidRPr="00BE1DBF" w:rsidRDefault="00F167FF" w:rsidP="00F1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FF">
        <w:rPr>
          <w:rFonts w:ascii="Times New Roman" w:hAnsi="Times New Roman" w:cs="Times New Roman"/>
          <w:sz w:val="28"/>
          <w:szCs w:val="28"/>
        </w:rPr>
        <w:t>На эффективность проведения физкультминуток влияет предварительная работа воспитателя по подготовке необходимого оборудования, которое поможет проводить физкультминутки весело, эмоционально и интересно. Музыкальное сопровождение оставит яркий след в памяти детей и будет способствовать лучшему восприятию движений.</w:t>
      </w:r>
    </w:p>
    <w:sectPr w:rsidR="00F167FF" w:rsidRPr="00BE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86"/>
    <w:rsid w:val="009D7759"/>
    <w:rsid w:val="00BE1DBF"/>
    <w:rsid w:val="00CB114F"/>
    <w:rsid w:val="00D270AD"/>
    <w:rsid w:val="00F167FF"/>
    <w:rsid w:val="00F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2014-10-22T05:57:00Z</dcterms:created>
  <dcterms:modified xsi:type="dcterms:W3CDTF">2014-10-22T06:22:00Z</dcterms:modified>
</cp:coreProperties>
</file>