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40" w:rsidRPr="00FA0FCC" w:rsidRDefault="00916840" w:rsidP="009168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A0FCC">
        <w:rPr>
          <w:rFonts w:ascii="Times New Roman" w:hAnsi="Times New Roman" w:cs="Times New Roman"/>
          <w:b/>
          <w:i/>
          <w:sz w:val="32"/>
          <w:szCs w:val="32"/>
        </w:rPr>
        <w:t xml:space="preserve">МБДОУ </w:t>
      </w:r>
      <w:r w:rsidR="00FA0FCC" w:rsidRPr="00FA0FCC">
        <w:rPr>
          <w:rFonts w:ascii="Times New Roman" w:hAnsi="Times New Roman" w:cs="Times New Roman"/>
          <w:b/>
          <w:i/>
          <w:sz w:val="32"/>
          <w:szCs w:val="32"/>
        </w:rPr>
        <w:t xml:space="preserve">№ 40 </w:t>
      </w:r>
    </w:p>
    <w:p w:rsidR="00916840" w:rsidRPr="00FA0FCC" w:rsidRDefault="00916840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6840" w:rsidRPr="00FA0FCC" w:rsidRDefault="00916840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6840" w:rsidRPr="00FA0FCC" w:rsidRDefault="00916840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62EF" w:rsidRDefault="00122F0B" w:rsidP="007562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62EF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7562EF" w:rsidRPr="007562EF">
        <w:rPr>
          <w:rFonts w:ascii="Times New Roman" w:hAnsi="Times New Roman" w:cs="Times New Roman"/>
          <w:b/>
          <w:i/>
          <w:sz w:val="36"/>
          <w:szCs w:val="36"/>
        </w:rPr>
        <w:t xml:space="preserve">Развитие компонентов речевой системы детей с ФФН </w:t>
      </w:r>
    </w:p>
    <w:p w:rsidR="007562EF" w:rsidRDefault="007562EF" w:rsidP="007562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62EF">
        <w:rPr>
          <w:rFonts w:ascii="Times New Roman" w:hAnsi="Times New Roman" w:cs="Times New Roman"/>
          <w:b/>
          <w:i/>
          <w:sz w:val="36"/>
          <w:szCs w:val="36"/>
        </w:rPr>
        <w:t xml:space="preserve">в образовательном процессе </w:t>
      </w:r>
    </w:p>
    <w:p w:rsidR="00122F0B" w:rsidRPr="007562EF" w:rsidRDefault="007562EF" w:rsidP="007562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62EF">
        <w:rPr>
          <w:rFonts w:ascii="Times New Roman" w:hAnsi="Times New Roman" w:cs="Times New Roman"/>
          <w:b/>
          <w:i/>
          <w:sz w:val="36"/>
          <w:szCs w:val="36"/>
        </w:rPr>
        <w:t>согласно ФГОС второго поколения</w:t>
      </w:r>
      <w:r w:rsidR="00122F0B" w:rsidRPr="007562E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22F0B" w:rsidRPr="00FA0FCC" w:rsidRDefault="00122F0B" w:rsidP="00F706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6840" w:rsidRPr="00FA0FCC" w:rsidRDefault="00916840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6840" w:rsidRPr="00FA0FCC" w:rsidRDefault="00916840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6840" w:rsidRPr="00FA0FCC" w:rsidRDefault="00916840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6840" w:rsidRPr="00FA0FCC" w:rsidRDefault="00916840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6840" w:rsidRPr="00FA0FCC" w:rsidRDefault="00916840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6840" w:rsidRPr="00FA0FCC" w:rsidRDefault="00916840" w:rsidP="00F706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6840" w:rsidRPr="00FA0FCC" w:rsidRDefault="00916840" w:rsidP="00FA0F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6840" w:rsidRPr="00FA0FCC" w:rsidRDefault="00122F0B" w:rsidP="00FA0FCC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A0FC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Учитель-логопед</w:t>
      </w:r>
      <w:r w:rsidR="00FA0FCC" w:rsidRPr="00FA0FCC">
        <w:rPr>
          <w:rFonts w:ascii="Times New Roman" w:hAnsi="Times New Roman" w:cs="Times New Roman"/>
          <w:i/>
          <w:sz w:val="32"/>
          <w:szCs w:val="32"/>
        </w:rPr>
        <w:t xml:space="preserve"> высшей квалификационной категории </w:t>
      </w:r>
      <w:r w:rsidRPr="00FA0FC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A0FCC" w:rsidRPr="00FA0FC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</w:t>
      </w:r>
      <w:r w:rsidRPr="00FA0FCC">
        <w:rPr>
          <w:rFonts w:ascii="Times New Roman" w:hAnsi="Times New Roman" w:cs="Times New Roman"/>
          <w:i/>
          <w:sz w:val="32"/>
          <w:szCs w:val="32"/>
        </w:rPr>
        <w:t>Сорокина</w:t>
      </w:r>
      <w:r w:rsidR="00FA0FCC" w:rsidRPr="00FA0FCC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FA0FCC">
        <w:rPr>
          <w:rFonts w:ascii="Times New Roman" w:hAnsi="Times New Roman" w:cs="Times New Roman"/>
          <w:i/>
          <w:sz w:val="32"/>
          <w:szCs w:val="32"/>
        </w:rPr>
        <w:t xml:space="preserve">Марина Александровна </w:t>
      </w:r>
    </w:p>
    <w:p w:rsidR="00FA0FCC" w:rsidRPr="00FA0FCC" w:rsidRDefault="00FA0FCC" w:rsidP="00F7067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0FCC" w:rsidRPr="00FA0FCC" w:rsidRDefault="00FA0FCC" w:rsidP="00BC58E7">
      <w:pPr>
        <w:rPr>
          <w:rFonts w:ascii="Times New Roman" w:hAnsi="Times New Roman" w:cs="Times New Roman"/>
          <w:i/>
          <w:sz w:val="28"/>
          <w:szCs w:val="28"/>
        </w:rPr>
      </w:pPr>
    </w:p>
    <w:p w:rsidR="00FA0FCC" w:rsidRDefault="00FA0FCC" w:rsidP="00F7067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58E7" w:rsidRPr="00FA0FCC" w:rsidRDefault="00BC58E7" w:rsidP="00F7067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6840" w:rsidRPr="00FA0FCC" w:rsidRDefault="00FA0FCC" w:rsidP="00F706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FCC">
        <w:rPr>
          <w:rFonts w:ascii="Times New Roman" w:hAnsi="Times New Roman" w:cs="Times New Roman"/>
          <w:b/>
          <w:i/>
          <w:sz w:val="32"/>
          <w:szCs w:val="32"/>
        </w:rPr>
        <w:t>г. Киржач</w:t>
      </w: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FCC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22F0B" w:rsidRPr="00FA0FCC" w:rsidRDefault="00122F0B" w:rsidP="00122F0B">
      <w:pPr>
        <w:rPr>
          <w:rFonts w:ascii="Times New Roman" w:hAnsi="Times New Roman" w:cs="Times New Roman"/>
          <w:b/>
          <w:sz w:val="32"/>
          <w:szCs w:val="32"/>
        </w:rPr>
      </w:pPr>
    </w:p>
    <w:p w:rsidR="00122F0B" w:rsidRPr="00FA0FCC" w:rsidRDefault="00122F0B" w:rsidP="00122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FA0FCC">
        <w:rPr>
          <w:rFonts w:ascii="Times New Roman" w:hAnsi="Times New Roman" w:cs="Times New Roman"/>
          <w:sz w:val="32"/>
          <w:szCs w:val="32"/>
        </w:rPr>
        <w:t>Тема опыта</w:t>
      </w:r>
    </w:p>
    <w:p w:rsidR="00122F0B" w:rsidRPr="00FA0FCC" w:rsidRDefault="00FA0FCC" w:rsidP="0012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2.Условия в</w:t>
      </w:r>
      <w:r w:rsidR="00122F0B" w:rsidRPr="00FA0FCC">
        <w:rPr>
          <w:rFonts w:ascii="Times New Roman" w:hAnsi="Times New Roman" w:cs="Times New Roman"/>
          <w:sz w:val="32"/>
          <w:szCs w:val="32"/>
        </w:rPr>
        <w:t>озникновения и становления опыта.</w:t>
      </w:r>
    </w:p>
    <w:p w:rsidR="00122F0B" w:rsidRPr="00FA0FCC" w:rsidRDefault="00122F0B" w:rsidP="00122F0B">
      <w:pPr>
        <w:rPr>
          <w:rFonts w:ascii="Times New Roman" w:hAnsi="Times New Roman" w:cs="Times New Roman"/>
          <w:sz w:val="32"/>
          <w:szCs w:val="32"/>
        </w:rPr>
      </w:pPr>
      <w:r w:rsidRPr="00FA0FCC">
        <w:rPr>
          <w:rFonts w:ascii="Times New Roman" w:hAnsi="Times New Roman" w:cs="Times New Roman"/>
          <w:sz w:val="32"/>
          <w:szCs w:val="32"/>
        </w:rPr>
        <w:t xml:space="preserve">     3. Актуальность опыта.</w:t>
      </w:r>
    </w:p>
    <w:p w:rsidR="00122F0B" w:rsidRPr="00FA0FCC" w:rsidRDefault="00122F0B" w:rsidP="00122F0B">
      <w:pPr>
        <w:rPr>
          <w:rFonts w:ascii="Times New Roman" w:hAnsi="Times New Roman" w:cs="Times New Roman"/>
          <w:sz w:val="32"/>
          <w:szCs w:val="32"/>
        </w:rPr>
      </w:pPr>
      <w:r w:rsidRPr="00FA0FCC">
        <w:rPr>
          <w:rFonts w:ascii="Times New Roman" w:hAnsi="Times New Roman" w:cs="Times New Roman"/>
          <w:sz w:val="32"/>
          <w:szCs w:val="32"/>
        </w:rPr>
        <w:t xml:space="preserve">     4. Теоретическая база опыта.</w:t>
      </w:r>
    </w:p>
    <w:p w:rsidR="00122F0B" w:rsidRPr="00FA0FCC" w:rsidRDefault="00122F0B" w:rsidP="00122F0B">
      <w:pPr>
        <w:rPr>
          <w:rFonts w:ascii="Times New Roman" w:hAnsi="Times New Roman" w:cs="Times New Roman"/>
          <w:sz w:val="32"/>
          <w:szCs w:val="32"/>
        </w:rPr>
      </w:pPr>
      <w:r w:rsidRPr="00FA0FCC">
        <w:rPr>
          <w:rFonts w:ascii="Times New Roman" w:hAnsi="Times New Roman" w:cs="Times New Roman"/>
          <w:sz w:val="32"/>
          <w:szCs w:val="32"/>
        </w:rPr>
        <w:t xml:space="preserve">     5.  Новизна.</w:t>
      </w:r>
    </w:p>
    <w:p w:rsidR="00122F0B" w:rsidRDefault="00122F0B" w:rsidP="00122F0B">
      <w:pPr>
        <w:rPr>
          <w:rFonts w:ascii="Times New Roman" w:hAnsi="Times New Roman" w:cs="Times New Roman"/>
          <w:sz w:val="32"/>
          <w:szCs w:val="32"/>
        </w:rPr>
      </w:pPr>
      <w:r w:rsidRPr="00FA0FCC">
        <w:rPr>
          <w:rFonts w:ascii="Times New Roman" w:hAnsi="Times New Roman" w:cs="Times New Roman"/>
          <w:sz w:val="32"/>
          <w:szCs w:val="32"/>
        </w:rPr>
        <w:t xml:space="preserve">    6.   Технология опыта.</w:t>
      </w:r>
    </w:p>
    <w:p w:rsidR="007562EF" w:rsidRPr="00FA0FCC" w:rsidRDefault="007562EF" w:rsidP="0012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7. Результативность.</w:t>
      </w:r>
    </w:p>
    <w:p w:rsidR="00122F0B" w:rsidRPr="00FA0FCC" w:rsidRDefault="007562EF" w:rsidP="00122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8</w:t>
      </w:r>
      <w:r w:rsidR="00122F0B" w:rsidRPr="00FA0FCC">
        <w:rPr>
          <w:rFonts w:ascii="Times New Roman" w:hAnsi="Times New Roman" w:cs="Times New Roman"/>
          <w:sz w:val="32"/>
          <w:szCs w:val="32"/>
        </w:rPr>
        <w:t>. Адресная направленность.</w:t>
      </w:r>
    </w:p>
    <w:p w:rsidR="00122F0B" w:rsidRPr="00FA0FCC" w:rsidRDefault="00122F0B" w:rsidP="00122F0B">
      <w:pPr>
        <w:rPr>
          <w:rFonts w:ascii="Times New Roman" w:hAnsi="Times New Roman" w:cs="Times New Roman"/>
          <w:sz w:val="32"/>
          <w:szCs w:val="32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2F0B" w:rsidRPr="00FA0FCC" w:rsidRDefault="00122F0B" w:rsidP="00122F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1338" w:rsidRPr="00FA0FCC" w:rsidRDefault="00711338" w:rsidP="0071133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D08B3" w:rsidRPr="00FA0FCC" w:rsidRDefault="001D08B3" w:rsidP="001D08B3">
      <w:pPr>
        <w:jc w:val="both"/>
        <w:rPr>
          <w:rFonts w:ascii="Times New Roman" w:hAnsi="Times New Roman" w:cs="Times New Roman"/>
          <w:sz w:val="24"/>
          <w:szCs w:val="24"/>
        </w:rPr>
      </w:pPr>
      <w:r w:rsidRPr="00FA0FCC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FA0FCC">
        <w:rPr>
          <w:rFonts w:ascii="Times New Roman" w:hAnsi="Times New Roman" w:cs="Times New Roman"/>
          <w:sz w:val="24"/>
          <w:szCs w:val="24"/>
        </w:rPr>
        <w:t>ОБЕСПЕЧИТЬ ПЕДАГОГОВ ИНСТРУМЕНТАРИЕМ ДЛЯ РАЗВИТИЯ КОМПОНЕНТОВ РЕЧЕВОЙ</w:t>
      </w:r>
    </w:p>
    <w:p w:rsidR="001D08B3" w:rsidRPr="00FA0FCC" w:rsidRDefault="001D08B3" w:rsidP="001D08B3">
      <w:pPr>
        <w:jc w:val="both"/>
        <w:rPr>
          <w:rFonts w:ascii="Times New Roman" w:hAnsi="Times New Roman" w:cs="Times New Roman"/>
          <w:sz w:val="24"/>
          <w:szCs w:val="24"/>
        </w:rPr>
      </w:pPr>
      <w:r w:rsidRPr="00FA0FCC">
        <w:rPr>
          <w:rFonts w:ascii="Times New Roman" w:hAnsi="Times New Roman" w:cs="Times New Roman"/>
          <w:sz w:val="24"/>
          <w:szCs w:val="24"/>
        </w:rPr>
        <w:t>СИСТЕМЫ В ОБРАЗОВАТЕЛЬНОМ ПРОЦЕССЕ.</w:t>
      </w:r>
    </w:p>
    <w:p w:rsidR="001D08B3" w:rsidRPr="00FA0FCC" w:rsidRDefault="001D08B3" w:rsidP="001D08B3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Цель обусловила постановку и решение следующих задач:</w:t>
      </w:r>
    </w:p>
    <w:p w:rsidR="001D08B3" w:rsidRPr="00FA0FCC" w:rsidRDefault="001D08B3" w:rsidP="00BC58E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Формировать звукопроизношение и уточнить артикуляции звуков, при обозначении которых буквы заменяются на письме;</w:t>
      </w:r>
    </w:p>
    <w:p w:rsidR="001D08B3" w:rsidRPr="00FA0FCC" w:rsidRDefault="001D08B3" w:rsidP="00BC58E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Развивать фонематический слух, фонематический анализ и синтез  слов, фонематические представления;</w:t>
      </w:r>
    </w:p>
    <w:p w:rsidR="001D08B3" w:rsidRPr="00FA0FCC" w:rsidRDefault="001D08B3" w:rsidP="00BC58E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Развивать слуховые дифференцировки (дифференциация оппозиционных звуков на уровне слога, слова, словосочетания, предложения и текста);</w:t>
      </w:r>
    </w:p>
    <w:p w:rsidR="001D08B3" w:rsidRPr="00FA0FCC" w:rsidRDefault="001D08B3" w:rsidP="00BC58E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Развивать лексико-грамматический строй речи (уточнение значения слов, обогащение словарного запаса, умение пользоваться различными способами словоизменения и словообразования, развитие и совершенствование грамматического оформления речи путём овладения словосочетаниями, связью слов в предложении, моделями синтаксических конструкций);</w:t>
      </w:r>
    </w:p>
    <w:p w:rsidR="001D08B3" w:rsidRPr="00FA0FCC" w:rsidRDefault="001D08B3" w:rsidP="00BC58E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Развивать психические процессы: память, слуховое и зрительное внимание, словесно-логическое мышление.</w:t>
      </w:r>
    </w:p>
    <w:p w:rsidR="001D08B3" w:rsidRPr="00FA0FCC" w:rsidRDefault="001D08B3" w:rsidP="00BC58E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Совершенствовать неречевые функции (общей, мелкой, артикуляционной моторики; пространственно-временных ориентировок, зрительно-моторные координации);</w:t>
      </w:r>
    </w:p>
    <w:p w:rsidR="001D08B3" w:rsidRPr="00FA0FCC" w:rsidRDefault="001D08B3" w:rsidP="00BC58E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Систематизировать диагностический материал обследования готовности ребёнка к успешному обучению в школе; </w:t>
      </w:r>
    </w:p>
    <w:p w:rsidR="001D08B3" w:rsidRPr="00FA0FCC" w:rsidRDefault="001D08B3" w:rsidP="00BC58E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Систематизировать диагностический</w:t>
      </w:r>
      <w:r w:rsidR="0007046B" w:rsidRPr="00FA0FC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FA0FCC">
        <w:rPr>
          <w:rFonts w:ascii="Times New Roman" w:hAnsi="Times New Roman" w:cs="Times New Roman"/>
          <w:sz w:val="28"/>
          <w:szCs w:val="28"/>
        </w:rPr>
        <w:t>по выявлению результативности за усвоением и развитием фонетико-фонематических, процессов языкового анализа и синтеза, зрительно-пространственного восприятия, моторных функций;</w:t>
      </w:r>
    </w:p>
    <w:p w:rsidR="001D08B3" w:rsidRPr="00FA0FCC" w:rsidRDefault="001D08B3" w:rsidP="00BC58E7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Апробировать систему коррекционно-развивающих упражнений, с учётом психофизиологических особенностей детей, через включение её в учебный процесс.</w:t>
      </w:r>
    </w:p>
    <w:p w:rsidR="001D08B3" w:rsidRPr="00FA0FCC" w:rsidRDefault="001D08B3" w:rsidP="00BC58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08B3" w:rsidRPr="00FA0FCC" w:rsidRDefault="001D08B3" w:rsidP="00BC58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08B3" w:rsidRPr="00FA0FCC" w:rsidRDefault="001D08B3" w:rsidP="007113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08B3" w:rsidRDefault="001D08B3" w:rsidP="007113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58E7" w:rsidRDefault="00BC58E7" w:rsidP="007113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0FCC" w:rsidRPr="00FA0FCC" w:rsidRDefault="00FA0FCC" w:rsidP="007113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08B3" w:rsidRPr="00FA0FCC" w:rsidRDefault="001D08B3" w:rsidP="007113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23D7" w:rsidRPr="00FA0FCC" w:rsidRDefault="00F70679" w:rsidP="001D08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0FCC">
        <w:rPr>
          <w:rFonts w:ascii="Times New Roman" w:hAnsi="Times New Roman" w:cs="Times New Roman"/>
          <w:sz w:val="28"/>
          <w:szCs w:val="28"/>
          <w:u w:val="single"/>
        </w:rPr>
        <w:lastRenderedPageBreak/>
        <w:t>УСЛОВИЯ ВОЗНИКНОВЕНИЯ И СТАНОВЛЕНИЯ ОПЫТА</w:t>
      </w:r>
    </w:p>
    <w:p w:rsidR="00F70679" w:rsidRPr="00FA0FCC" w:rsidRDefault="00F70679" w:rsidP="00F70679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Воспитание</w:t>
      </w:r>
      <w:r w:rsidR="00016046" w:rsidRPr="00FA0FCC">
        <w:rPr>
          <w:rFonts w:ascii="Times New Roman" w:hAnsi="Times New Roman" w:cs="Times New Roman"/>
          <w:sz w:val="28"/>
          <w:szCs w:val="28"/>
        </w:rPr>
        <w:t xml:space="preserve"> и формирование</w:t>
      </w:r>
      <w:r w:rsidRPr="00FA0FCC">
        <w:rPr>
          <w:rFonts w:ascii="Times New Roman" w:hAnsi="Times New Roman" w:cs="Times New Roman"/>
          <w:sz w:val="28"/>
          <w:szCs w:val="28"/>
        </w:rPr>
        <w:t xml:space="preserve"> правильной грамматически чистой речи ребёнка – одна из важнейших задач в общей системе работы образовательных учреждений.</w:t>
      </w:r>
    </w:p>
    <w:p w:rsidR="00F70679" w:rsidRPr="00FA0FCC" w:rsidRDefault="00F70679" w:rsidP="00F70679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Возможность говорить, общаться – это удивительный дар природы. И с этим даром нужно об</w:t>
      </w:r>
      <w:r w:rsidR="00D46B1B" w:rsidRPr="00FA0FCC">
        <w:rPr>
          <w:rFonts w:ascii="Times New Roman" w:hAnsi="Times New Roman" w:cs="Times New Roman"/>
          <w:sz w:val="28"/>
          <w:szCs w:val="28"/>
        </w:rPr>
        <w:t>ра</w:t>
      </w:r>
      <w:r w:rsidRPr="00FA0FCC">
        <w:rPr>
          <w:rFonts w:ascii="Times New Roman" w:hAnsi="Times New Roman" w:cs="Times New Roman"/>
          <w:sz w:val="28"/>
          <w:szCs w:val="28"/>
        </w:rPr>
        <w:t>щаться не только бережно, но и умело. На формирование способности заговорить природа отвела не так уж много времени</w:t>
      </w:r>
      <w:r w:rsidR="002E4723" w:rsidRPr="00FA0FCC">
        <w:rPr>
          <w:rFonts w:ascii="Times New Roman" w:hAnsi="Times New Roman" w:cs="Times New Roman"/>
          <w:sz w:val="28"/>
          <w:szCs w:val="28"/>
        </w:rPr>
        <w:t xml:space="preserve"> – это период до 8 – 9 лет. И именно в этом возрасте необходимо показать ребёнку словарное богатство родного языка, воспитать лексическое чутьё, помочь почувствовать «вкус языка», научить сообщать, убеждать, доказывать.</w:t>
      </w:r>
    </w:p>
    <w:p w:rsidR="0039360F" w:rsidRPr="00FA0FCC" w:rsidRDefault="002E4723" w:rsidP="00F70679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К сожалению, недостатки речевого развития в настоящее время </w:t>
      </w:r>
      <w:r w:rsidR="004702E8" w:rsidRPr="00FA0FCC">
        <w:rPr>
          <w:rFonts w:ascii="Times New Roman" w:hAnsi="Times New Roman" w:cs="Times New Roman"/>
          <w:sz w:val="28"/>
          <w:szCs w:val="28"/>
        </w:rPr>
        <w:t>достаточно распространенное явление, в последние годы отмечается тенденция к увеличению количества детей имеющих нечёткое, смазанное звукопроизношение, несформированность  лексико – грамматической стороны речи, недостаточность фонематического восприятия. Ограниченность речевого общения затрудняет формирование личности ребёнка, вызывает специфические особенности эмоционально-волевой сферы, способствует развитию таких качеств характера, как застенчивость, нерешительность, замкнутость, негативизм</w:t>
      </w:r>
      <w:r w:rsidR="0039360F" w:rsidRPr="00FA0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60F" w:rsidRPr="00FA0FCC" w:rsidRDefault="0039360F" w:rsidP="00F70679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Интерес к данной проблеме обусловлен тем, что успешное овладение орфографическими знаниями, умениями и навыками играют важную роль в жизни человека: стимулирует его психическое развитие, лежит в основе усвоения учебных программ по различным предметам, особенно по письму и чтению. </w:t>
      </w:r>
    </w:p>
    <w:p w:rsidR="006401B9" w:rsidRPr="00FA0FCC" w:rsidRDefault="0039360F" w:rsidP="00F70679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Анализ исследования на выявление предпосылок</w:t>
      </w:r>
      <w:r w:rsidR="006401B9" w:rsidRPr="00FA0FCC">
        <w:rPr>
          <w:rFonts w:ascii="Times New Roman" w:hAnsi="Times New Roman" w:cs="Times New Roman"/>
          <w:sz w:val="28"/>
          <w:szCs w:val="28"/>
        </w:rPr>
        <w:t xml:space="preserve"> дисграфии у детей 6 – 7 летнего возраста, проведённого Л.Г.Парамоновой, показал, что более 55% детей подготовительного возраста не готовы к началу школьного обучения и заранее обречены на дальнейшую школьную неуспеваемость.</w:t>
      </w:r>
      <w:r w:rsidR="00F951C5" w:rsidRPr="00FA0FCC">
        <w:rPr>
          <w:rFonts w:ascii="Times New Roman" w:hAnsi="Times New Roman" w:cs="Times New Roman"/>
          <w:sz w:val="28"/>
          <w:szCs w:val="28"/>
        </w:rPr>
        <w:t xml:space="preserve"> Многолетнее изучение и наблюдение  детей данного возраста, </w:t>
      </w:r>
      <w:r w:rsidR="0035224F" w:rsidRPr="00FA0FCC">
        <w:rPr>
          <w:rFonts w:ascii="Times New Roman" w:hAnsi="Times New Roman" w:cs="Times New Roman"/>
          <w:sz w:val="28"/>
          <w:szCs w:val="28"/>
        </w:rPr>
        <w:t>показывает,</w:t>
      </w:r>
      <w:r w:rsidR="00F951C5" w:rsidRPr="00FA0FCC">
        <w:rPr>
          <w:rFonts w:ascii="Times New Roman" w:hAnsi="Times New Roman" w:cs="Times New Roman"/>
          <w:sz w:val="28"/>
          <w:szCs w:val="28"/>
        </w:rPr>
        <w:t xml:space="preserve"> что более 1/3</w:t>
      </w:r>
      <w:r w:rsidR="0035224F" w:rsidRPr="00FA0FCC">
        <w:rPr>
          <w:rFonts w:ascii="Times New Roman" w:hAnsi="Times New Roman" w:cs="Times New Roman"/>
          <w:sz w:val="28"/>
          <w:szCs w:val="28"/>
        </w:rPr>
        <w:t xml:space="preserve"> (по данным учителей </w:t>
      </w:r>
      <w:r w:rsidR="007C4D47" w:rsidRPr="00FA0FCC">
        <w:rPr>
          <w:rFonts w:ascii="Times New Roman" w:hAnsi="Times New Roman" w:cs="Times New Roman"/>
          <w:sz w:val="28"/>
          <w:szCs w:val="28"/>
        </w:rPr>
        <w:t xml:space="preserve">до </w:t>
      </w:r>
      <w:r w:rsidR="0035224F" w:rsidRPr="00FA0FCC">
        <w:rPr>
          <w:rFonts w:ascii="Times New Roman" w:hAnsi="Times New Roman" w:cs="Times New Roman"/>
          <w:sz w:val="28"/>
          <w:szCs w:val="28"/>
        </w:rPr>
        <w:t>60% детей) учащихся первых классов   нашего района являются неуспевающими или слабоуспевающими вследствие разнообразных нарушений устной и письменной речи.</w:t>
      </w:r>
    </w:p>
    <w:p w:rsidR="006401B9" w:rsidRPr="00FA0FCC" w:rsidRDefault="006401B9" w:rsidP="00F70679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Важнейшими предпосылками овладения письменной речью и чтением являются:</w:t>
      </w:r>
    </w:p>
    <w:p w:rsidR="0039360F" w:rsidRPr="00FA0FCC" w:rsidRDefault="006401B9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Достаточный уровень сформированности фонетико-фонематической стороны речи</w:t>
      </w:r>
      <w:r w:rsidR="000A5E44" w:rsidRPr="00FA0FCC">
        <w:rPr>
          <w:rFonts w:ascii="Times New Roman" w:hAnsi="Times New Roman" w:cs="Times New Roman"/>
          <w:sz w:val="28"/>
          <w:szCs w:val="28"/>
        </w:rPr>
        <w:t>;</w:t>
      </w:r>
    </w:p>
    <w:p w:rsidR="000A5E44" w:rsidRPr="00FA0FCC" w:rsidRDefault="000A5E44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Лексики (объёма словаря, точности понимания и употребления слов, структуры значения слов) и грамматической стороны речи (способность к словоизменению и словообразованию, умения правильно употреблять различные модели предложения);</w:t>
      </w:r>
    </w:p>
    <w:p w:rsidR="000A5E44" w:rsidRPr="00FA0FCC" w:rsidRDefault="000A5E44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Развитие сенсомоторных навыков;</w:t>
      </w:r>
    </w:p>
    <w:p w:rsidR="000A5E44" w:rsidRPr="00FA0FCC" w:rsidRDefault="000A5E44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lastRenderedPageBreak/>
        <w:t>Совершенствование пространственно-временных ориентировок и зрительно-пространственного восприятия;</w:t>
      </w:r>
    </w:p>
    <w:p w:rsidR="000A5E44" w:rsidRPr="00FA0FCC" w:rsidRDefault="000A5E44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Развитие конструктивного праксиса и тактильных ощущений.</w:t>
      </w:r>
    </w:p>
    <w:p w:rsidR="000A5E44" w:rsidRPr="00FA0FCC" w:rsidRDefault="000A5E44" w:rsidP="00BC58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Ослабленное психосоматическое здоровье детей, высокая степень тревожности, утомляемости является одной из</w:t>
      </w:r>
      <w:r w:rsidR="008D5CDC" w:rsidRPr="00FA0FCC">
        <w:rPr>
          <w:rFonts w:ascii="Times New Roman" w:hAnsi="Times New Roman" w:cs="Times New Roman"/>
          <w:sz w:val="28"/>
          <w:szCs w:val="28"/>
        </w:rPr>
        <w:t xml:space="preserve"> первичных причин препятствующих успешному овладению программными навыками.</w:t>
      </w:r>
    </w:p>
    <w:p w:rsidR="008D5CDC" w:rsidRPr="00FA0FCC" w:rsidRDefault="008D5CDC" w:rsidP="00BC58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Решение всех этих задач помогает  сформировать не только базу для овладения школьными</w:t>
      </w:r>
      <w:r w:rsidR="008807D3" w:rsidRPr="00FA0FCC">
        <w:rPr>
          <w:rFonts w:ascii="Times New Roman" w:hAnsi="Times New Roman" w:cs="Times New Roman"/>
          <w:sz w:val="28"/>
          <w:szCs w:val="28"/>
        </w:rPr>
        <w:t xml:space="preserve"> знаниями</w:t>
      </w:r>
      <w:r w:rsidRPr="00FA0FCC">
        <w:rPr>
          <w:rFonts w:ascii="Times New Roman" w:hAnsi="Times New Roman" w:cs="Times New Roman"/>
          <w:sz w:val="28"/>
          <w:szCs w:val="28"/>
        </w:rPr>
        <w:t>, но и заставляет определить необходимость поиска новых форм и методов организации образовательного процесса.</w:t>
      </w:r>
    </w:p>
    <w:p w:rsidR="00D21A61" w:rsidRPr="00FA0FCC" w:rsidRDefault="008D5CDC" w:rsidP="00BC58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На основе анализа данной проблемы районным методическим кабинетом были созданы условия для работы постоянно действующего семинара по взаимодействиюучителя-логопеда с педагогами района</w:t>
      </w:r>
      <w:r w:rsidR="00D21A61" w:rsidRPr="00FA0FCC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работы:</w:t>
      </w:r>
    </w:p>
    <w:p w:rsidR="008D5CDC" w:rsidRPr="00FA0FCC" w:rsidRDefault="00D21A61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По проблемам профилактики речевых нарушений;</w:t>
      </w:r>
    </w:p>
    <w:p w:rsidR="00D21A61" w:rsidRPr="00FA0FCC" w:rsidRDefault="00D21A61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Использования специальных методов, приёмов и средств коррекции предупреждения трудностей письма и чтения;</w:t>
      </w:r>
    </w:p>
    <w:p w:rsidR="00D21A61" w:rsidRPr="00FA0FCC" w:rsidRDefault="00D21A61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Организация и проведение  опытно-экспериментальной работы преодоления недоразвития устной и письменной речи;</w:t>
      </w:r>
    </w:p>
    <w:p w:rsidR="00D21A61" w:rsidRPr="00FA0FCC" w:rsidRDefault="00D21A61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Повышение педагогической </w:t>
      </w:r>
      <w:r w:rsidR="007C4D47" w:rsidRPr="00FA0FCC">
        <w:rPr>
          <w:rFonts w:ascii="Times New Roman" w:hAnsi="Times New Roman" w:cs="Times New Roman"/>
          <w:sz w:val="28"/>
          <w:szCs w:val="28"/>
        </w:rPr>
        <w:t>компетентности</w:t>
      </w:r>
      <w:r w:rsidRPr="00FA0FCC">
        <w:rPr>
          <w:rFonts w:ascii="Times New Roman" w:hAnsi="Times New Roman" w:cs="Times New Roman"/>
          <w:sz w:val="28"/>
          <w:szCs w:val="28"/>
        </w:rPr>
        <w:t xml:space="preserve"> учителей;</w:t>
      </w:r>
    </w:p>
    <w:p w:rsidR="00D21A61" w:rsidRPr="00FA0FCC" w:rsidRDefault="00D21A61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Проведение педагогических экспериментов по поиску и внедрению новых коррекционно-</w:t>
      </w:r>
      <w:r w:rsidR="008807D3" w:rsidRPr="00FA0FCC">
        <w:rPr>
          <w:rFonts w:ascii="Times New Roman" w:hAnsi="Times New Roman" w:cs="Times New Roman"/>
          <w:sz w:val="28"/>
          <w:szCs w:val="28"/>
        </w:rPr>
        <w:t>развивающих технологий обучения в учебную деятельность;</w:t>
      </w:r>
    </w:p>
    <w:p w:rsidR="008807D3" w:rsidRPr="00FA0FCC" w:rsidRDefault="008807D3" w:rsidP="00BC58E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Обмен опытом между учителями, логопедами, воспитателями, психологами.</w:t>
      </w:r>
    </w:p>
    <w:p w:rsidR="008D5CDC" w:rsidRPr="00FA0FCC" w:rsidRDefault="008D5CDC" w:rsidP="00BC58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BC58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BC58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BC58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Default="00E913E8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Default="00FA0FCC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Default="00FA0FCC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Default="00FA0FCC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Default="00FA0FCC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Pr="00FA0FCC" w:rsidRDefault="00FA0FCC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E913E8" w:rsidRPr="00FA0FCC" w:rsidRDefault="00E913E8" w:rsidP="000A5E44">
      <w:pPr>
        <w:pStyle w:val="a3"/>
        <w:ind w:left="781"/>
        <w:jc w:val="both"/>
        <w:rPr>
          <w:rFonts w:ascii="Times New Roman" w:hAnsi="Times New Roman" w:cs="Times New Roman"/>
          <w:sz w:val="28"/>
          <w:szCs w:val="28"/>
        </w:rPr>
      </w:pPr>
    </w:p>
    <w:p w:rsidR="0007046B" w:rsidRPr="00FA0FCC" w:rsidRDefault="0007046B" w:rsidP="005C060F">
      <w:pPr>
        <w:rPr>
          <w:rFonts w:ascii="Times New Roman" w:hAnsi="Times New Roman" w:cs="Times New Roman"/>
          <w:sz w:val="28"/>
          <w:szCs w:val="28"/>
        </w:rPr>
      </w:pPr>
    </w:p>
    <w:p w:rsidR="005C060F" w:rsidRPr="00FA0FCC" w:rsidRDefault="005C060F" w:rsidP="000704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A0FCC">
        <w:rPr>
          <w:rFonts w:ascii="Times New Roman" w:hAnsi="Times New Roman" w:cs="Times New Roman"/>
          <w:sz w:val="28"/>
          <w:szCs w:val="28"/>
          <w:u w:val="single"/>
        </w:rPr>
        <w:t>АКУАЛЬНОСТЬ ОПЫТА</w:t>
      </w:r>
    </w:p>
    <w:p w:rsidR="005C060F" w:rsidRPr="00FA0FCC" w:rsidRDefault="005C060F" w:rsidP="005C060F">
      <w:pPr>
        <w:jc w:val="both"/>
        <w:rPr>
          <w:rFonts w:ascii="Times New Roman" w:hAnsi="Times New Roman" w:cs="Times New Roman"/>
          <w:sz w:val="24"/>
          <w:szCs w:val="24"/>
        </w:rPr>
      </w:pPr>
      <w:r w:rsidRPr="00FA0FCC">
        <w:rPr>
          <w:rFonts w:ascii="Times New Roman" w:hAnsi="Times New Roman" w:cs="Times New Roman"/>
          <w:sz w:val="24"/>
          <w:szCs w:val="24"/>
        </w:rPr>
        <w:t>АКТУАЛЬНОСТЬ ОПЫТА ЗАКЛЮЧЕНА В РЕШЕНИИ СЛЕДУЮЩИХ ПРОТИВОРЕЧИЙ.</w:t>
      </w:r>
    </w:p>
    <w:p w:rsidR="005C060F" w:rsidRPr="00FA0FCC" w:rsidRDefault="005C060F" w:rsidP="00BC58E7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Противоречие между более высоким уровнем общей осведомлённости ребёнка и недостаточной сформированности специальных умений и навыков формирования письма и чтения.</w:t>
      </w:r>
    </w:p>
    <w:p w:rsidR="005C060F" w:rsidRPr="00FA0FCC" w:rsidRDefault="005C060F" w:rsidP="00BC58E7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Противоречие между увеличением объёма, сложностью учебного материала, и ослабленным психосоматическим здоровьем ребёнка и низким уровнем готовности к школе.</w:t>
      </w:r>
    </w:p>
    <w:p w:rsidR="00A43B2F" w:rsidRPr="00FA0FCC" w:rsidRDefault="005C060F" w:rsidP="00BC58E7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Противоречие между несформированностью уровня речевого развития, </w:t>
      </w:r>
      <w:r w:rsidR="00A43B2F" w:rsidRPr="00FA0FCC">
        <w:rPr>
          <w:rFonts w:ascii="Times New Roman" w:hAnsi="Times New Roman" w:cs="Times New Roman"/>
          <w:sz w:val="28"/>
          <w:szCs w:val="28"/>
        </w:rPr>
        <w:t xml:space="preserve"> пространственно-временных навыков и необходимостью качественным овладением учебных стандартов всеми учащимися.</w:t>
      </w:r>
    </w:p>
    <w:p w:rsidR="00A43B2F" w:rsidRPr="00FA0FCC" w:rsidRDefault="00A43B2F" w:rsidP="00BC58E7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Противоречие между желанием учителя использовать коррекционно-развивающие упражнения и ограничение временных рамок изучения программного материала.</w:t>
      </w:r>
    </w:p>
    <w:p w:rsidR="00A43B2F" w:rsidRPr="00FA0FCC" w:rsidRDefault="00A43B2F" w:rsidP="00BC58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Для решения данных противоречий разработана система коррекционно-развивающих упражнений дающих устойчивый положительный эффект, с последующим органичным включением в учебную деятельность.</w:t>
      </w:r>
    </w:p>
    <w:p w:rsidR="00A43B2F" w:rsidRPr="00FA0FCC" w:rsidRDefault="00A43B2F" w:rsidP="00BC58E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Использование данных упражнений позволяет учителю:</w:t>
      </w:r>
    </w:p>
    <w:p w:rsidR="005C060F" w:rsidRPr="00FA0FCC" w:rsidRDefault="00A43B2F" w:rsidP="00A43B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Изучив базисный уровень психических процессов учащихся, речевое развитие ребёнка, уровень развития неречевых функций, корректировать их и отслеживать динамику развития класса в целом и каждого</w:t>
      </w:r>
      <w:r w:rsidR="006D043D" w:rsidRPr="00FA0FCC">
        <w:rPr>
          <w:rFonts w:ascii="Times New Roman" w:hAnsi="Times New Roman" w:cs="Times New Roman"/>
          <w:sz w:val="28"/>
          <w:szCs w:val="28"/>
        </w:rPr>
        <w:t>.</w:t>
      </w:r>
    </w:p>
    <w:p w:rsidR="006D043D" w:rsidRPr="00FA0FCC" w:rsidRDefault="006D043D" w:rsidP="00A43B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Создать условия для успешного овладения программными знаниями по письму и чтению.</w:t>
      </w:r>
    </w:p>
    <w:p w:rsidR="006D043D" w:rsidRPr="00FA0FCC" w:rsidRDefault="006D043D" w:rsidP="006D0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60F" w:rsidRPr="00FA0FCC" w:rsidRDefault="005C060F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3D" w:rsidRPr="00FA0FCC" w:rsidRDefault="006D043D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3D" w:rsidRPr="00FA0FCC" w:rsidRDefault="006D043D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3D" w:rsidRPr="00FA0FCC" w:rsidRDefault="006D043D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3D" w:rsidRPr="00FA0FCC" w:rsidRDefault="006D043D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3D" w:rsidRPr="00FA0FCC" w:rsidRDefault="006D043D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3D" w:rsidRPr="00FA0FCC" w:rsidRDefault="006D043D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3D" w:rsidRDefault="006D043D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FCC" w:rsidRPr="00FA0FCC" w:rsidRDefault="00FA0FCC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3D" w:rsidRPr="00FA0FCC" w:rsidRDefault="006D043D" w:rsidP="005C0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338" w:rsidRPr="00FA0FCC" w:rsidRDefault="00711338" w:rsidP="00BC58E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A0FCC">
        <w:rPr>
          <w:rFonts w:ascii="Times New Roman" w:hAnsi="Times New Roman" w:cs="Times New Roman"/>
          <w:sz w:val="32"/>
          <w:szCs w:val="32"/>
          <w:u w:val="single"/>
        </w:rPr>
        <w:lastRenderedPageBreak/>
        <w:t>ТЕОРЕТИЧЕСКАЯ БАЗА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В обосновании своего опыта по преодолению трудностей влияющих на овладение чтением и письмом с учётом психологических особенностей ребёнка использовала теоретические программы и практические методики ведущих учёных, методистов и практиков: Р.И.Лалаевой, А.В. Ястребовой, Т.Б.Филичевой, И.Н. Садовниковой, Л.Н.Ефименковой.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 Изучение и анализ работ исследователей по данной   проблеме показывает, что возникновение дисграфии у детей связывают с нарушением или с несформированностью высших психических функций, обеспечивающих  процесс письма.  Нейропсихологический анализ письма, проведённый как А.Р. Лурией (1950г.), так и современными и зарубежными исследователями, позволяет выделить следующие компоненты письменной речи:</w:t>
      </w:r>
    </w:p>
    <w:p w:rsidR="00FA0FCC" w:rsidRPr="00FA0FCC" w:rsidRDefault="00FA0FCC" w:rsidP="00FA0F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Процессы переработки слухо-речевой информации (звуковой анализ услышанного, слухоречевая память)</w:t>
      </w:r>
    </w:p>
    <w:p w:rsidR="00FA0FCC" w:rsidRPr="00FA0FCC" w:rsidRDefault="00FA0FCC" w:rsidP="00FA0F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Дифференциация звуков на основе кинестетической информации;</w:t>
      </w:r>
    </w:p>
    <w:p w:rsidR="00FA0FCC" w:rsidRPr="00FA0FCC" w:rsidRDefault="00FA0FCC" w:rsidP="00FA0F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Актуализация зрительных образов букв;</w:t>
      </w:r>
    </w:p>
    <w:p w:rsidR="00FA0FCC" w:rsidRPr="00FA0FCC" w:rsidRDefault="00FA0FCC" w:rsidP="00FA0F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Ориентация элементов буквы строки в пространстве;</w:t>
      </w:r>
    </w:p>
    <w:p w:rsidR="00FA0FCC" w:rsidRPr="00FA0FCC" w:rsidRDefault="00FA0FCC" w:rsidP="00FA0F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Моторное (кинестетическое)программирование графических движений;</w:t>
      </w:r>
    </w:p>
    <w:p w:rsidR="00FA0FCC" w:rsidRPr="00FA0FCC" w:rsidRDefault="00FA0FCC" w:rsidP="00FA0F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Планирование, реализация и контроль акта письма;</w:t>
      </w:r>
    </w:p>
    <w:p w:rsidR="00FA0FCC" w:rsidRPr="00FA0FCC" w:rsidRDefault="00FA0FCC" w:rsidP="00FA0F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Поддержание рабочего состояния, активного тонуса коры.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Каждый из компонентов может вызвать трудности письма, выступая, изолированно или сочетанно.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При анализе специфических ошибок и поиск причин, приводящих к ним, дефектологи, логопеды  и психологи выделяют варианты, в основе которых лежат такие механизмы, как трудности фонематического анализа, смешение близких по артикуляции звуков, трудности овладения зрительным образом буквы, смешение букв, близких по написанию (Хватцев, 1959; Токарева,1969; Лалаева, 1989) В письме могут отражаться дефекты развития речи ребёнка, трудности языкового анализа, речевого внимания (Левина,1959; Лалаева,!989; Садовникова,1995).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Р.И.Лалаева выделяет следующие виды ошибок в письменных работах (письмо по памяти, списывание и диктант) учеников: смешение букв обозначающих парные и глухие согласные звуки; твердые и мягкие согласные звуки; свистящие и шипящие согласные, аффрикаты и их компоненты; смешение гласных, пропуски гласных, согласных и слогов; перестановки, вставки, персеверации и антиципации букв и слогов; нарушение выделения слова из предложения и предложения из текста;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lastRenderedPageBreak/>
        <w:t>смешения  графически  сходных букв; зрительное написание букв. Наиболее распространёнными являются ошибки смешения графически сходных букв, пропуски гласных, пропуски согласных, персеверации букв и слогов.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Т.Б. Филичева отмечает, что нарушения письма и чтения у детей чаще всего возникают в результате общего недоразвития  всех компонентов языка: фонетико-фонематического и лексико-грамматического. Это объясняется тем, что дети недостаточно различают на слух фонемы, близкие по артикуляционным или акустическим признакам Кроме того, владея крайне ограниченным словарным запасом слов , ребёнок не понимает значения некоторых даже самых простых слов и поэтому искажает их, пропускает, заменяет, смешивает. 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В исследованиях Р.М. Боксис и Р.Е. Левиной было выдвинуто предположение , что в преобладающем большинстве нарушения письменной речи являются проявлением недоразвития фонематического восприятия – пониженной способности детей с нормальным слухом улавливать звуковые отношения, составляющие систему фонем родного языка. 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Так была выдвинута и научно обоснована причина дисграфии и дислексии.</w:t>
      </w:r>
    </w:p>
    <w:p w:rsidR="00FA0FCC" w:rsidRPr="00FA0FCC" w:rsidRDefault="00FA0FCC" w:rsidP="00FA0F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Pr="00FA0FCC" w:rsidRDefault="00FA0FCC" w:rsidP="0071133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A0FCC" w:rsidRPr="00FA0FCC" w:rsidRDefault="00FA0FCC" w:rsidP="0071133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11338" w:rsidRPr="00FA0FCC" w:rsidRDefault="00711338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1338" w:rsidRPr="00FA0FCC" w:rsidRDefault="00711338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1338" w:rsidRPr="00FA0FCC" w:rsidRDefault="00711338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1338" w:rsidRPr="00FA0FCC" w:rsidRDefault="00711338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1338" w:rsidRPr="00FA0FCC" w:rsidRDefault="00711338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1338" w:rsidRPr="00FA0FCC" w:rsidRDefault="00711338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1338" w:rsidRPr="00FA0FCC" w:rsidRDefault="00711338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1338" w:rsidRDefault="00711338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0FCC" w:rsidRDefault="00FA0FCC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0FCC" w:rsidRPr="00FA0FCC" w:rsidRDefault="00FA0FCC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11338" w:rsidRPr="00FA0FCC" w:rsidRDefault="00711338" w:rsidP="00FA0F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D043D" w:rsidRPr="00FA0FCC" w:rsidRDefault="006D043D" w:rsidP="006D04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0FCC">
        <w:rPr>
          <w:rFonts w:ascii="Times New Roman" w:hAnsi="Times New Roman" w:cs="Times New Roman"/>
          <w:sz w:val="28"/>
          <w:szCs w:val="28"/>
          <w:u w:val="single"/>
        </w:rPr>
        <w:lastRenderedPageBreak/>
        <w:t>НОВИЗНА ОПЫТА</w:t>
      </w:r>
    </w:p>
    <w:p w:rsidR="00020A23" w:rsidRPr="00FA0FCC" w:rsidRDefault="006D043D" w:rsidP="008B77C2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FCC">
        <w:rPr>
          <w:rFonts w:ascii="Times New Roman" w:hAnsi="Times New Roman" w:cs="Times New Roman"/>
          <w:sz w:val="28"/>
          <w:szCs w:val="28"/>
        </w:rPr>
        <w:t>Данная система позволяет распознать и понять характер трудностей письма и чтения детей 6-7 лет</w:t>
      </w:r>
      <w:r w:rsidR="00020A23" w:rsidRPr="00FA0FCC">
        <w:rPr>
          <w:rFonts w:ascii="Times New Roman" w:hAnsi="Times New Roman" w:cs="Times New Roman"/>
          <w:sz w:val="28"/>
          <w:szCs w:val="28"/>
        </w:rPr>
        <w:t>. Определить основные методы обучения и дифференцированного педагогического подхода к детям испытывающим трудности в обучении.</w:t>
      </w:r>
    </w:p>
    <w:p w:rsidR="00020A23" w:rsidRPr="00FA0FCC" w:rsidRDefault="00020A23" w:rsidP="008B77C2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FCC">
        <w:rPr>
          <w:rFonts w:ascii="Times New Roman" w:hAnsi="Times New Roman" w:cs="Times New Roman"/>
          <w:sz w:val="28"/>
          <w:szCs w:val="28"/>
        </w:rPr>
        <w:t>Система коррекционно-развивающих упражнений позволяет получить высокие результаты в обучении и развитии учащихся.</w:t>
      </w:r>
    </w:p>
    <w:p w:rsidR="00020A23" w:rsidRPr="00FA0FCC" w:rsidRDefault="00020A23" w:rsidP="008B77C2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FCC">
        <w:rPr>
          <w:rFonts w:ascii="Times New Roman" w:hAnsi="Times New Roman" w:cs="Times New Roman"/>
          <w:sz w:val="28"/>
          <w:szCs w:val="28"/>
        </w:rPr>
        <w:t>Упражнения органично включены в образовательную программу и сокращают сроки преодоления трудностей. Они направлены на развитие психических процессов обеспечивающих формирование и развитие навыков чтения и письма.</w:t>
      </w:r>
    </w:p>
    <w:p w:rsidR="00020A23" w:rsidRPr="00FA0FCC" w:rsidRDefault="00020A23" w:rsidP="008B77C2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FCC">
        <w:rPr>
          <w:rFonts w:ascii="Times New Roman" w:hAnsi="Times New Roman" w:cs="Times New Roman"/>
          <w:sz w:val="28"/>
          <w:szCs w:val="28"/>
        </w:rPr>
        <w:t>Система ориентирована на самого ученика:</w:t>
      </w:r>
    </w:p>
    <w:p w:rsidR="006D043D" w:rsidRPr="00FA0FCC" w:rsidRDefault="00020A23" w:rsidP="008B77C2">
      <w:pPr>
        <w:pStyle w:val="a3"/>
        <w:numPr>
          <w:ilvl w:val="0"/>
          <w:numId w:val="8"/>
        </w:numPr>
        <w:ind w:left="1203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активацию речевых возможностей;</w:t>
      </w:r>
    </w:p>
    <w:p w:rsidR="00020A23" w:rsidRPr="00FA0FCC" w:rsidRDefault="00020A23" w:rsidP="008B77C2">
      <w:pPr>
        <w:pStyle w:val="a3"/>
        <w:numPr>
          <w:ilvl w:val="0"/>
          <w:numId w:val="8"/>
        </w:numPr>
        <w:ind w:left="1203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улучшение процессов внимания, памяти, восприятия;</w:t>
      </w:r>
    </w:p>
    <w:p w:rsidR="00020A23" w:rsidRPr="00FA0FCC" w:rsidRDefault="00020A23" w:rsidP="008B77C2">
      <w:pPr>
        <w:pStyle w:val="a3"/>
        <w:numPr>
          <w:ilvl w:val="0"/>
          <w:numId w:val="8"/>
        </w:numPr>
        <w:ind w:left="1203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снижение уровня тревожности;</w:t>
      </w:r>
    </w:p>
    <w:p w:rsidR="00020A23" w:rsidRPr="00FA0FCC" w:rsidRDefault="00020A23" w:rsidP="008B77C2">
      <w:pPr>
        <w:pStyle w:val="a3"/>
        <w:numPr>
          <w:ilvl w:val="0"/>
          <w:numId w:val="8"/>
        </w:numPr>
        <w:ind w:left="1203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повышение мотивации к занятиям; </w:t>
      </w:r>
    </w:p>
    <w:p w:rsidR="00020A23" w:rsidRPr="00FA0FCC" w:rsidRDefault="00020A23" w:rsidP="008B77C2">
      <w:pPr>
        <w:pStyle w:val="a3"/>
        <w:numPr>
          <w:ilvl w:val="0"/>
          <w:numId w:val="8"/>
        </w:numPr>
        <w:ind w:left="1203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повышение работоспособности;</w:t>
      </w:r>
    </w:p>
    <w:p w:rsidR="00020A23" w:rsidRPr="00FA0FCC" w:rsidRDefault="00020A23" w:rsidP="008B77C2">
      <w:pPr>
        <w:pStyle w:val="a3"/>
        <w:numPr>
          <w:ilvl w:val="0"/>
          <w:numId w:val="8"/>
        </w:numPr>
        <w:ind w:left="1203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развитие познавательной активности.</w:t>
      </w:r>
    </w:p>
    <w:p w:rsidR="00020A23" w:rsidRPr="00FA0FCC" w:rsidRDefault="0066196B" w:rsidP="008B77C2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Снижение влияния неблагоприятных факторов образовательного процесса на здоровье учащихся.</w:t>
      </w:r>
    </w:p>
    <w:p w:rsidR="0066196B" w:rsidRPr="00FA0FCC" w:rsidRDefault="0066196B" w:rsidP="008B77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8B77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8B77C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Default="0066196B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Default="00FA0FCC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Default="00FA0FCC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Default="00FA0FCC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FCC" w:rsidRPr="00FA0FCC" w:rsidRDefault="00FA0FCC" w:rsidP="00661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8B77C2" w:rsidRDefault="0066196B" w:rsidP="008B7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96B" w:rsidRPr="00FA0FCC" w:rsidRDefault="0066196B" w:rsidP="008B7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ТЕХНОЛОГИЯ ОПЫТА</w:t>
      </w:r>
    </w:p>
    <w:p w:rsidR="0066196B" w:rsidRPr="00FA0FCC" w:rsidRDefault="0066196B" w:rsidP="0066196B">
      <w:pPr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Данная технология позволяет:</w:t>
      </w:r>
    </w:p>
    <w:p w:rsidR="0066196B" w:rsidRPr="00FA0FCC" w:rsidRDefault="0066196B" w:rsidP="008B77C2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Создать комфортные условия учащимся для успешного усвоения программных знаний, способность их к саморазвитию;</w:t>
      </w:r>
    </w:p>
    <w:p w:rsidR="0066196B" w:rsidRPr="00FA0FCC" w:rsidRDefault="0066196B" w:rsidP="008B77C2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Учитывать психофизиологические особенности;</w:t>
      </w:r>
    </w:p>
    <w:p w:rsidR="0066196B" w:rsidRPr="00FA0FCC" w:rsidRDefault="0066196B" w:rsidP="008B77C2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Развивать фонетико-фонематические процессы (звуковой  стороны речи, фонематического восприятия(дифференциация) с опорой </w:t>
      </w:r>
      <w:r w:rsidR="003A4FC3" w:rsidRPr="00FA0FCC">
        <w:rPr>
          <w:rFonts w:ascii="Times New Roman" w:hAnsi="Times New Roman" w:cs="Times New Roman"/>
          <w:sz w:val="28"/>
          <w:szCs w:val="28"/>
        </w:rPr>
        <w:t>на речеслуховой, речедвигательный, зрительный анализаторы; развитие фонематического, слогового анализа и синтеза;</w:t>
      </w:r>
    </w:p>
    <w:p w:rsidR="003A4FC3" w:rsidRPr="00FA0FCC" w:rsidRDefault="003A4FC3" w:rsidP="008B77C2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Развивать лексико-грамматический строй речи (уточнение значения имеющихся слов, обогащение словарного запаса путём накопления слов и умения   пользоваться различными способами словообразования, развитие языкового анализа и синтеза, уточнение значения синтаксических конструкций);</w:t>
      </w:r>
    </w:p>
    <w:p w:rsidR="003A4FC3" w:rsidRPr="00FA0FCC" w:rsidRDefault="003A4FC3" w:rsidP="008B77C2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Сформировать неречевые функции (навыки общей, мелкой, артикуляционной моторики, пространственно-временных представлений, зрительно-пространственного восприятия);</w:t>
      </w:r>
    </w:p>
    <w:p w:rsidR="003A4FC3" w:rsidRPr="00FA0FCC" w:rsidRDefault="003A4FC3" w:rsidP="008B77C2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Скорректировать программу по обучению грамоте с включением коррекционно-развивающих упражнений в учебную деятельность.</w:t>
      </w:r>
    </w:p>
    <w:p w:rsidR="003A4FC3" w:rsidRPr="00FA0FCC" w:rsidRDefault="008A3D33" w:rsidP="008B77C2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Самостоятельно выявить  уровень речевого развития ребёнка и через использование коррекционных упражнений уточнить или скорректировать недостатки речевого развития.</w:t>
      </w:r>
    </w:p>
    <w:p w:rsidR="008A3D33" w:rsidRPr="00FA0FCC" w:rsidRDefault="008A3D33" w:rsidP="008B77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A3D33" w:rsidRDefault="008A3D33" w:rsidP="008B77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Default="007562EF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2EF" w:rsidRPr="008B77C2" w:rsidRDefault="007562EF" w:rsidP="008B77C2">
      <w:pPr>
        <w:rPr>
          <w:rFonts w:ascii="Times New Roman" w:hAnsi="Times New Roman" w:cs="Times New Roman"/>
          <w:sz w:val="28"/>
          <w:szCs w:val="28"/>
        </w:rPr>
      </w:pPr>
    </w:p>
    <w:p w:rsidR="007562EF" w:rsidRPr="00BC58E7" w:rsidRDefault="007562EF" w:rsidP="00BC58E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8E7">
        <w:rPr>
          <w:rFonts w:ascii="Times New Roman" w:hAnsi="Times New Roman" w:cs="Times New Roman"/>
          <w:b/>
          <w:sz w:val="32"/>
          <w:szCs w:val="32"/>
        </w:rPr>
        <w:lastRenderedPageBreak/>
        <w:t>Результативность</w:t>
      </w:r>
    </w:p>
    <w:p w:rsidR="007562EF" w:rsidRPr="00BC58E7" w:rsidRDefault="007562EF" w:rsidP="00BC58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>изучения эффективности развития устной и письменной речи детей с ФФН в системе развивающего обучения согласно ФГОС второго поколения на базе  МОУ СОШ №5</w:t>
      </w:r>
    </w:p>
    <w:p w:rsidR="007562EF" w:rsidRPr="00BC58E7" w:rsidRDefault="007562EF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2EF" w:rsidRPr="00BC58E7" w:rsidRDefault="007562EF" w:rsidP="00BC58E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8E7">
        <w:rPr>
          <w:rFonts w:ascii="Times New Roman" w:hAnsi="Times New Roman" w:cs="Times New Roman"/>
          <w:b/>
          <w:i/>
          <w:sz w:val="28"/>
          <w:szCs w:val="28"/>
        </w:rPr>
        <w:t>2009 – 2010 учебный год</w:t>
      </w: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2EF" w:rsidRPr="00BC58E7" w:rsidRDefault="00D02D97" w:rsidP="00BC58E7">
      <w:pPr>
        <w:pStyle w:val="a4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2337" cy="2981740"/>
            <wp:effectExtent l="19050" t="0" r="16013" b="91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62EF" w:rsidRPr="00BC58E7" w:rsidRDefault="007562EF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>По результатам диагностики на начало учебного года выявлено: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- 40 % недостатки звукопроизношения;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- 48 %  замена  и пропуск гласных;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- 22% замена и смешение оппозиционных и глухих согласных;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- 20% искажение звуко-буквенного состава слова;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- 5 % замена и смешение йотированных гласных.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</w:rPr>
      </w:pP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>На конец учебного года отмечено улучшение устной и письменной речи учащихся: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 5  % недостатки звукопроизношения;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- 10 %  замена  и пропуск гласных;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- 8  %  замена и смешение оппозиционных и глухих согласных;</w:t>
      </w: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- 5 % искажение звуко-буквенного состава слова;</w:t>
      </w:r>
    </w:p>
    <w:p w:rsidR="007562EF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- 1 % замена и смешение йотированных гласных.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62EF" w:rsidRPr="00BC58E7" w:rsidRDefault="007562EF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b/>
          <w:i/>
          <w:sz w:val="28"/>
          <w:szCs w:val="28"/>
        </w:rPr>
        <w:t>Перспективы:</w:t>
      </w:r>
      <w:r w:rsidRPr="00BC58E7">
        <w:rPr>
          <w:rFonts w:ascii="Times New Roman" w:hAnsi="Times New Roman" w:cs="Times New Roman"/>
          <w:sz w:val="28"/>
          <w:szCs w:val="28"/>
        </w:rPr>
        <w:t xml:space="preserve"> продолжить коррекционно-развивающую работу с учащимися начальных классов имеющих трудности развития устной и письменной речи.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CE4" w:rsidRPr="00BC58E7" w:rsidRDefault="00B51CE4" w:rsidP="00BC58E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8E7">
        <w:rPr>
          <w:rFonts w:ascii="Times New Roman" w:hAnsi="Times New Roman" w:cs="Times New Roman"/>
          <w:b/>
          <w:i/>
          <w:sz w:val="28"/>
          <w:szCs w:val="28"/>
        </w:rPr>
        <w:t>2010 – 2011 учебный год</w:t>
      </w: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2EF" w:rsidRPr="00BC58E7" w:rsidRDefault="00B51CE4" w:rsidP="00BC5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61263" cy="2982788"/>
            <wp:effectExtent l="19050" t="0" r="15737" b="8062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>По результатам диагностики на начало учебного года выявлено: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- 35 % недостатки звукопроизношения;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- 47 %  замена  и пропуск гласных;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- 22% замена и смешение оппозиционных и глухих согласных;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- 15% искажение звуко-буквенного состава слова;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- 5 % замена и смешение йотированных гласных.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</w:rPr>
      </w:pP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>На конец учебного года отмечено улучшение устной и письменной речи учащихся: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 3  % недостатки звукопроизношения;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- 10 %  замена  и пропуск гласных;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- 8  %  замена и смешение оппозиционных и глухих согласных;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- 3 % искажение звуко-буквенного состава слова;</w:t>
      </w:r>
    </w:p>
    <w:p w:rsidR="00B51CE4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- 0 % замена и смешение йотированных гласных.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b/>
          <w:i/>
          <w:sz w:val="28"/>
          <w:szCs w:val="28"/>
        </w:rPr>
        <w:t>Перспективы:</w:t>
      </w:r>
      <w:r w:rsidRPr="00BC58E7">
        <w:rPr>
          <w:rFonts w:ascii="Times New Roman" w:hAnsi="Times New Roman" w:cs="Times New Roman"/>
          <w:sz w:val="28"/>
          <w:szCs w:val="28"/>
        </w:rPr>
        <w:t xml:space="preserve"> продолжить коррекционно-развивающую работу с учащимися начальных классов имеющих трудности развития устной и письменной речи.</w:t>
      </w:r>
    </w:p>
    <w:p w:rsidR="00B51CE4" w:rsidRPr="00BC58E7" w:rsidRDefault="00B51CE4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1CE4" w:rsidRPr="00BC58E7" w:rsidRDefault="00B51CE4" w:rsidP="00BC5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2EF" w:rsidRPr="00BC58E7" w:rsidRDefault="007562EF" w:rsidP="00BC5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2EF" w:rsidRPr="00BC58E7" w:rsidRDefault="007562EF" w:rsidP="00BC5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D33" w:rsidRPr="00BC58E7" w:rsidRDefault="008A3D33" w:rsidP="00BC58E7">
      <w:pPr>
        <w:rPr>
          <w:rFonts w:ascii="Times New Roman" w:hAnsi="Times New Roman" w:cs="Times New Roman"/>
          <w:sz w:val="28"/>
          <w:szCs w:val="28"/>
        </w:rPr>
      </w:pPr>
    </w:p>
    <w:p w:rsidR="008A3D33" w:rsidRPr="00BC58E7" w:rsidRDefault="00BC58E7" w:rsidP="00BC58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8E7">
        <w:rPr>
          <w:rFonts w:ascii="Times New Roman" w:hAnsi="Times New Roman" w:cs="Times New Roman"/>
          <w:b/>
          <w:i/>
          <w:sz w:val="28"/>
          <w:szCs w:val="28"/>
        </w:rPr>
        <w:lastRenderedPageBreak/>
        <w:t>2011 – 2012 учебный год</w:t>
      </w:r>
    </w:p>
    <w:p w:rsidR="00BC58E7" w:rsidRPr="00BC58E7" w:rsidRDefault="00BC58E7" w:rsidP="00BC5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D33" w:rsidRPr="00BC58E7" w:rsidRDefault="00BC58E7" w:rsidP="00BC58E7">
      <w:pPr>
        <w:pStyle w:val="a3"/>
        <w:ind w:left="284" w:hanging="283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91689" cy="3031435"/>
            <wp:effectExtent l="19050" t="0" r="28161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3D33" w:rsidRPr="00BC58E7" w:rsidRDefault="008A3D33" w:rsidP="00BC5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>По результатам диагностики на начало учебного года выявлено: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- 35 % недостатки звукопроизношения;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- 40 %  замена  и пропуск гласных;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- 20% замена и смешение оппозиционных и глухих согласных;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- 15% искажение звуко-буквенного состава слова;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- 5 % замена и смешение йотированных гласных.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</w:rPr>
      </w:pP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>На конец учебного года отмечено улучшение устной и письменной речи учащихся: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 1  % недостатки звукопроизношения;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- 5 %  замена  и пропуск гласных;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- 5  %  замена и смешение оппозиционных и глухих согласных;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- 0 % искажение звуко-буквенного состава слова;</w:t>
      </w:r>
    </w:p>
    <w:p w:rsid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sz w:val="28"/>
          <w:szCs w:val="28"/>
        </w:rPr>
        <w:t xml:space="preserve"> - 0 % замена и смешение йотированных гласных.</w:t>
      </w: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58E7" w:rsidRPr="00BC58E7" w:rsidRDefault="00BC58E7" w:rsidP="00BC58E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58E7">
        <w:rPr>
          <w:rFonts w:ascii="Times New Roman" w:hAnsi="Times New Roman" w:cs="Times New Roman"/>
          <w:b/>
          <w:sz w:val="28"/>
          <w:szCs w:val="28"/>
        </w:rPr>
        <w:t>Вывод</w:t>
      </w:r>
      <w:r w:rsidRPr="00BC58E7">
        <w:rPr>
          <w:rFonts w:ascii="Times New Roman" w:hAnsi="Times New Roman" w:cs="Times New Roman"/>
          <w:sz w:val="28"/>
          <w:szCs w:val="28"/>
        </w:rPr>
        <w:t>: включение в учебную деятельность коррекционно-развивающих упражнений позволяет значительно повысить уровень развития устной и письменно  речи воспитанников.</w:t>
      </w:r>
    </w:p>
    <w:p w:rsidR="008A3D33" w:rsidRPr="00BC58E7" w:rsidRDefault="008A3D33" w:rsidP="00BC5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D33" w:rsidRPr="00BC58E7" w:rsidRDefault="008A3D33" w:rsidP="00BC5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D33" w:rsidRPr="00BC58E7" w:rsidRDefault="008A3D33" w:rsidP="00BC5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D33" w:rsidRPr="00BC58E7" w:rsidRDefault="008A3D33" w:rsidP="00BC5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D33" w:rsidRPr="00BC58E7" w:rsidRDefault="008A3D33" w:rsidP="00BC58E7">
      <w:pPr>
        <w:rPr>
          <w:rFonts w:ascii="Times New Roman" w:hAnsi="Times New Roman" w:cs="Times New Roman"/>
          <w:sz w:val="28"/>
          <w:szCs w:val="28"/>
        </w:rPr>
      </w:pPr>
    </w:p>
    <w:p w:rsidR="008A3D33" w:rsidRPr="00FA0FCC" w:rsidRDefault="008A3D33" w:rsidP="008A3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D33" w:rsidRPr="00FA0FCC" w:rsidRDefault="008A3D33" w:rsidP="008B77C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0FCC">
        <w:rPr>
          <w:rFonts w:ascii="Times New Roman" w:hAnsi="Times New Roman" w:cs="Times New Roman"/>
          <w:sz w:val="28"/>
          <w:szCs w:val="28"/>
          <w:u w:val="single"/>
        </w:rPr>
        <w:t>АДРЕСНАЯ НАПРАВЛЕННОСТЬ</w:t>
      </w:r>
    </w:p>
    <w:p w:rsidR="008A3D33" w:rsidRPr="00FA0FCC" w:rsidRDefault="008A3D33" w:rsidP="00D2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>Предлагаемый опыт работы может быть использован в учреждениях, работающих в режиме развития. Этот опыт может быть полезен учителям-логопедам, дефектологам, воспитателям подготовительных групп, учителям начальных классов, работающих по разным учебно-методическим комплексам.</w:t>
      </w:r>
    </w:p>
    <w:p w:rsidR="008A3D33" w:rsidRPr="00FA0FCC" w:rsidRDefault="008A3D33" w:rsidP="00D2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CC">
        <w:rPr>
          <w:rFonts w:ascii="Times New Roman" w:hAnsi="Times New Roman" w:cs="Times New Roman"/>
          <w:sz w:val="28"/>
          <w:szCs w:val="28"/>
        </w:rPr>
        <w:t xml:space="preserve">Конечно, применение всех описанных форм требует высочайшего педагогического профессионализма, глубоких знаний </w:t>
      </w:r>
      <w:r w:rsidR="00D27726" w:rsidRPr="00FA0FCC">
        <w:rPr>
          <w:rFonts w:ascii="Times New Roman" w:hAnsi="Times New Roman" w:cs="Times New Roman"/>
          <w:sz w:val="28"/>
          <w:szCs w:val="28"/>
        </w:rPr>
        <w:t>реальных учебных возможностей каждого ученика, владение методиками психолого-педагогической диагностики.</w:t>
      </w:r>
    </w:p>
    <w:p w:rsidR="00F65708" w:rsidRDefault="00F65708" w:rsidP="00D27726">
      <w:pPr>
        <w:spacing w:line="360" w:lineRule="auto"/>
        <w:jc w:val="both"/>
        <w:rPr>
          <w:sz w:val="32"/>
          <w:szCs w:val="32"/>
        </w:rPr>
      </w:pPr>
    </w:p>
    <w:p w:rsidR="00A331F3" w:rsidRPr="00F2548B" w:rsidRDefault="00A331F3" w:rsidP="00D27726">
      <w:pPr>
        <w:spacing w:line="360" w:lineRule="auto"/>
        <w:jc w:val="both"/>
        <w:rPr>
          <w:sz w:val="72"/>
          <w:szCs w:val="72"/>
        </w:rPr>
      </w:pPr>
    </w:p>
    <w:p w:rsidR="00A331F3" w:rsidRDefault="00A331F3" w:rsidP="00D27726">
      <w:pPr>
        <w:spacing w:line="360" w:lineRule="auto"/>
        <w:jc w:val="both"/>
        <w:rPr>
          <w:sz w:val="28"/>
          <w:szCs w:val="28"/>
        </w:rPr>
      </w:pPr>
    </w:p>
    <w:p w:rsidR="00A331F3" w:rsidRDefault="00A331F3" w:rsidP="00D27726">
      <w:pPr>
        <w:spacing w:line="360" w:lineRule="auto"/>
        <w:jc w:val="both"/>
        <w:rPr>
          <w:sz w:val="28"/>
          <w:szCs w:val="28"/>
        </w:rPr>
      </w:pPr>
    </w:p>
    <w:p w:rsidR="00A331F3" w:rsidRDefault="00A331F3" w:rsidP="00D27726">
      <w:pPr>
        <w:spacing w:line="360" w:lineRule="auto"/>
        <w:jc w:val="both"/>
        <w:rPr>
          <w:sz w:val="28"/>
          <w:szCs w:val="28"/>
        </w:rPr>
      </w:pPr>
    </w:p>
    <w:p w:rsidR="00A331F3" w:rsidRDefault="00A331F3" w:rsidP="00D27726">
      <w:pPr>
        <w:spacing w:line="360" w:lineRule="auto"/>
        <w:jc w:val="both"/>
        <w:rPr>
          <w:sz w:val="28"/>
          <w:szCs w:val="28"/>
        </w:rPr>
      </w:pPr>
    </w:p>
    <w:p w:rsidR="00A331F3" w:rsidRDefault="00A331F3" w:rsidP="00D27726">
      <w:pPr>
        <w:spacing w:line="360" w:lineRule="auto"/>
        <w:jc w:val="both"/>
        <w:rPr>
          <w:sz w:val="28"/>
          <w:szCs w:val="28"/>
        </w:rPr>
      </w:pPr>
    </w:p>
    <w:p w:rsidR="00A331F3" w:rsidRDefault="00A331F3" w:rsidP="00D27726">
      <w:pPr>
        <w:spacing w:line="360" w:lineRule="auto"/>
        <w:jc w:val="both"/>
        <w:rPr>
          <w:sz w:val="28"/>
          <w:szCs w:val="28"/>
        </w:rPr>
      </w:pPr>
    </w:p>
    <w:p w:rsidR="00A331F3" w:rsidRDefault="00A331F3" w:rsidP="00D27726">
      <w:pPr>
        <w:spacing w:line="360" w:lineRule="auto"/>
        <w:jc w:val="both"/>
        <w:rPr>
          <w:sz w:val="28"/>
          <w:szCs w:val="28"/>
        </w:rPr>
      </w:pPr>
    </w:p>
    <w:p w:rsidR="00916840" w:rsidRPr="00F65708" w:rsidRDefault="00916840" w:rsidP="00D27726">
      <w:pPr>
        <w:spacing w:line="360" w:lineRule="auto"/>
        <w:jc w:val="both"/>
        <w:rPr>
          <w:sz w:val="28"/>
          <w:szCs w:val="28"/>
        </w:rPr>
      </w:pPr>
    </w:p>
    <w:sectPr w:rsidR="00916840" w:rsidRPr="00F65708" w:rsidSect="002E4723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C6" w:rsidRDefault="00C351C6" w:rsidP="00BC58E7">
      <w:pPr>
        <w:spacing w:after="0" w:line="240" w:lineRule="auto"/>
      </w:pPr>
      <w:r>
        <w:separator/>
      </w:r>
    </w:p>
  </w:endnote>
  <w:endnote w:type="continuationSeparator" w:id="1">
    <w:p w:rsidR="00C351C6" w:rsidRDefault="00C351C6" w:rsidP="00BC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5109812"/>
      <w:docPartObj>
        <w:docPartGallery w:val="Page Numbers (Bottom of Page)"/>
        <w:docPartUnique/>
      </w:docPartObj>
    </w:sdtPr>
    <w:sdtContent>
      <w:p w:rsidR="00BC58E7" w:rsidRDefault="00BC58E7">
        <w:pPr>
          <w:pStyle w:val="a9"/>
          <w:jc w:val="center"/>
        </w:pPr>
        <w:fldSimple w:instr=" PAGE   \* MERGEFORMAT ">
          <w:r w:rsidR="008B77C2">
            <w:rPr>
              <w:noProof/>
            </w:rPr>
            <w:t>13</w:t>
          </w:r>
        </w:fldSimple>
      </w:p>
    </w:sdtContent>
  </w:sdt>
  <w:p w:rsidR="00BC58E7" w:rsidRDefault="00BC58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C6" w:rsidRDefault="00C351C6" w:rsidP="00BC58E7">
      <w:pPr>
        <w:spacing w:after="0" w:line="240" w:lineRule="auto"/>
      </w:pPr>
      <w:r>
        <w:separator/>
      </w:r>
    </w:p>
  </w:footnote>
  <w:footnote w:type="continuationSeparator" w:id="1">
    <w:p w:rsidR="00C351C6" w:rsidRDefault="00C351C6" w:rsidP="00BC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86F"/>
    <w:multiLevelType w:val="hybridMultilevel"/>
    <w:tmpl w:val="C68C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E99"/>
    <w:multiLevelType w:val="hybridMultilevel"/>
    <w:tmpl w:val="705ACEB0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AD231F7"/>
    <w:multiLevelType w:val="hybridMultilevel"/>
    <w:tmpl w:val="9862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830E8"/>
    <w:multiLevelType w:val="hybridMultilevel"/>
    <w:tmpl w:val="C8B2C98A"/>
    <w:lvl w:ilvl="0" w:tplc="0419000B">
      <w:start w:val="1"/>
      <w:numFmt w:val="bullet"/>
      <w:lvlText w:val=""/>
      <w:lvlJc w:val="left"/>
      <w:pPr>
        <w:ind w:left="1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4">
    <w:nsid w:val="413C5655"/>
    <w:multiLevelType w:val="hybridMultilevel"/>
    <w:tmpl w:val="7B6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177C2"/>
    <w:multiLevelType w:val="hybridMultilevel"/>
    <w:tmpl w:val="4948DD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E54332"/>
    <w:multiLevelType w:val="hybridMultilevel"/>
    <w:tmpl w:val="484E4E5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D154824"/>
    <w:multiLevelType w:val="hybridMultilevel"/>
    <w:tmpl w:val="BA50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56A3F"/>
    <w:multiLevelType w:val="hybridMultilevel"/>
    <w:tmpl w:val="A6583042"/>
    <w:lvl w:ilvl="0" w:tplc="0419000D">
      <w:start w:val="1"/>
      <w:numFmt w:val="bullet"/>
      <w:lvlText w:val=""/>
      <w:lvlJc w:val="left"/>
      <w:pPr>
        <w:ind w:left="1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9">
    <w:nsid w:val="754C3CD6"/>
    <w:multiLevelType w:val="hybridMultilevel"/>
    <w:tmpl w:val="3B4C4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338ED"/>
    <w:multiLevelType w:val="hybridMultilevel"/>
    <w:tmpl w:val="1904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05A7F"/>
    <w:multiLevelType w:val="hybridMultilevel"/>
    <w:tmpl w:val="1C3A3894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726"/>
    <w:rsid w:val="00016046"/>
    <w:rsid w:val="00020A23"/>
    <w:rsid w:val="0007046B"/>
    <w:rsid w:val="00070726"/>
    <w:rsid w:val="000A5E44"/>
    <w:rsid w:val="00122F0B"/>
    <w:rsid w:val="00141A6F"/>
    <w:rsid w:val="001823D7"/>
    <w:rsid w:val="001D08B3"/>
    <w:rsid w:val="002E4723"/>
    <w:rsid w:val="0035224F"/>
    <w:rsid w:val="0039360F"/>
    <w:rsid w:val="003A4FC3"/>
    <w:rsid w:val="004702E8"/>
    <w:rsid w:val="005C060F"/>
    <w:rsid w:val="005D626F"/>
    <w:rsid w:val="006401B9"/>
    <w:rsid w:val="0064301D"/>
    <w:rsid w:val="0066196B"/>
    <w:rsid w:val="00665A38"/>
    <w:rsid w:val="006D043D"/>
    <w:rsid w:val="00711338"/>
    <w:rsid w:val="007562EF"/>
    <w:rsid w:val="007C4D47"/>
    <w:rsid w:val="008807D3"/>
    <w:rsid w:val="008A3D33"/>
    <w:rsid w:val="008B77C2"/>
    <w:rsid w:val="008D5CDC"/>
    <w:rsid w:val="00907816"/>
    <w:rsid w:val="00916840"/>
    <w:rsid w:val="00A331F3"/>
    <w:rsid w:val="00A43B2F"/>
    <w:rsid w:val="00B51CE4"/>
    <w:rsid w:val="00BC58E7"/>
    <w:rsid w:val="00C351C6"/>
    <w:rsid w:val="00D02D97"/>
    <w:rsid w:val="00D21A61"/>
    <w:rsid w:val="00D27726"/>
    <w:rsid w:val="00D32F3B"/>
    <w:rsid w:val="00D46B1B"/>
    <w:rsid w:val="00D5439F"/>
    <w:rsid w:val="00E913E8"/>
    <w:rsid w:val="00F2548B"/>
    <w:rsid w:val="00F65708"/>
    <w:rsid w:val="00F70679"/>
    <w:rsid w:val="00F9495D"/>
    <w:rsid w:val="00F951C5"/>
    <w:rsid w:val="00FA0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B9"/>
    <w:pPr>
      <w:ind w:left="720"/>
      <w:contextualSpacing/>
    </w:pPr>
  </w:style>
  <w:style w:type="paragraph" w:styleId="a4">
    <w:name w:val="No Spacing"/>
    <w:uiPriority w:val="1"/>
    <w:qFormat/>
    <w:rsid w:val="007562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D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C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58E7"/>
  </w:style>
  <w:style w:type="paragraph" w:styleId="a9">
    <w:name w:val="footer"/>
    <w:basedOn w:val="a"/>
    <w:link w:val="aa"/>
    <w:uiPriority w:val="99"/>
    <w:unhideWhenUsed/>
    <w:rsid w:val="00BC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912569009644003E-2"/>
          <c:y val="5.4532923729097786E-2"/>
          <c:w val="0.54445015319365664"/>
          <c:h val="0.7524894860048161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недостатки звукопроизношения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</c:v>
                </c:pt>
                <c:pt idx="2" formatCode="0%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замена и пропуск гласных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3.3537464701818409E-7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0.48000000000000004</c:v>
                </c:pt>
                <c:pt idx="2" formatCode="0%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замена и смешение оппозиционных и глухих согласных</c:v>
                </c:pt>
              </c:strCache>
            </c:strRef>
          </c:tx>
          <c:dLbls>
            <c:dLbl>
              <c:idx val="1"/>
              <c:layout>
                <c:manualLayout>
                  <c:x val="1.3065088660000274E-2"/>
                  <c:y val="-7.8085494930433204E-17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0.22</c:v>
                </c:pt>
                <c:pt idx="2" formatCode="0%">
                  <c:v>8.0000000000000016E-2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искажение звуко-буквенного состава слова</c:v>
                </c:pt>
              </c:strCache>
            </c:strRef>
          </c:tx>
          <c:dLbls>
            <c:dLbl>
              <c:idx val="0"/>
              <c:layout>
                <c:manualLayout>
                  <c:x val="2.3952662543333829E-2"/>
                  <c:y val="1.2777774051392811E-2"/>
                </c:manualLayout>
              </c:layout>
              <c:showVal val="1"/>
            </c:dLbl>
            <c:dLbl>
              <c:idx val="1"/>
              <c:layout>
                <c:manualLayout>
                  <c:x val="1.0887573883333602E-2"/>
                  <c:y val="1.2777774051392733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замена и смешение йотированных гласных</c:v>
                </c:pt>
              </c:strCache>
            </c:strRef>
          </c:tx>
          <c:dLbls>
            <c:dLbl>
              <c:idx val="0"/>
              <c:layout>
                <c:manualLayout>
                  <c:x val="8.7098876488104163E-3"/>
                  <c:y val="8.5181806596147797E-3"/>
                </c:manualLayout>
              </c:layout>
              <c:showVal val="1"/>
            </c:dLbl>
            <c:dLbl>
              <c:idx val="1"/>
              <c:layout>
                <c:manualLayout>
                  <c:x val="2.395266254333379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 formatCode="0%">
                  <c:v>0.05</c:v>
                </c:pt>
                <c:pt idx="2" formatCode="0%">
                  <c:v>1.0000000000000002E-2</c:v>
                </c:pt>
              </c:numCache>
            </c:numRef>
          </c:val>
        </c:ser>
        <c:axId val="119598080"/>
        <c:axId val="120266752"/>
      </c:barChart>
      <c:catAx>
        <c:axId val="119598080"/>
        <c:scaling>
          <c:orientation val="minMax"/>
        </c:scaling>
        <c:axPos val="b"/>
        <c:tickLblPos val="nextTo"/>
        <c:crossAx val="120266752"/>
        <c:crosses val="autoZero"/>
        <c:auto val="1"/>
        <c:lblAlgn val="ctr"/>
        <c:lblOffset val="100"/>
      </c:catAx>
      <c:valAx>
        <c:axId val="120266752"/>
        <c:scaling>
          <c:orientation val="minMax"/>
        </c:scaling>
        <c:axPos val="l"/>
        <c:majorGridlines/>
        <c:numFmt formatCode="0%" sourceLinked="1"/>
        <c:tickLblPos val="nextTo"/>
        <c:crossAx val="11959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500269575592381"/>
          <c:y val="0.31709449292471292"/>
          <c:w val="0.382820819804569"/>
          <c:h val="0.5134652920777801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6199573683252605E-2"/>
          <c:y val="6.3051327971810678E-2"/>
          <c:w val="0.54445015319365653"/>
          <c:h val="0.7524894860048163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недостатки звукопроизношения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0.35000000000000003</c:v>
                </c:pt>
                <c:pt idx="2" formatCode="0%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замена и пропуск гласных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0.47000000000000003</c:v>
                </c:pt>
                <c:pt idx="2" formatCode="0%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замена и смешение оппозиционных и глухих согласных</c:v>
                </c:pt>
              </c:strCache>
            </c:strRef>
          </c:tx>
          <c:dLbls>
            <c:dLbl>
              <c:idx val="1"/>
              <c:layout>
                <c:manualLayout>
                  <c:x val="4.3550295533334249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0.22</c:v>
                </c:pt>
                <c:pt idx="2" formatCode="0%">
                  <c:v>8.0000000000000016E-2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искажение звуко-буквенного состава слова</c:v>
                </c:pt>
              </c:strCache>
            </c:strRef>
          </c:tx>
          <c:dLbls>
            <c:dLbl>
              <c:idx val="1"/>
              <c:layout>
                <c:manualLayout>
                  <c:x val="6.5325443300001361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0.15000000000000002</c:v>
                </c:pt>
                <c:pt idx="2" formatCode="0%">
                  <c:v>3.0000000000000002E-2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замена и смешение йотированных гласных</c:v>
                </c:pt>
              </c:strCache>
            </c:strRef>
          </c:tx>
          <c:dLbls>
            <c:dLbl>
              <c:idx val="0"/>
              <c:layout>
                <c:manualLayout>
                  <c:x val="1.0887573883333562E-2"/>
                  <c:y val="1.7037032068523746E-2"/>
                </c:manualLayout>
              </c:layout>
              <c:showVal val="1"/>
            </c:dLbl>
            <c:dLbl>
              <c:idx val="1"/>
              <c:layout>
                <c:manualLayout>
                  <c:x val="-4.3550295533333833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 formatCode="0%">
                  <c:v>0.05</c:v>
                </c:pt>
                <c:pt idx="2" formatCode="0%">
                  <c:v>0</c:v>
                </c:pt>
              </c:numCache>
            </c:numRef>
          </c:val>
        </c:ser>
        <c:axId val="121074816"/>
        <c:axId val="121076352"/>
      </c:barChart>
      <c:catAx>
        <c:axId val="121074816"/>
        <c:scaling>
          <c:orientation val="minMax"/>
        </c:scaling>
        <c:axPos val="b"/>
        <c:tickLblPos val="nextTo"/>
        <c:crossAx val="121076352"/>
        <c:crosses val="autoZero"/>
        <c:auto val="1"/>
        <c:lblAlgn val="ctr"/>
        <c:lblOffset val="100"/>
      </c:catAx>
      <c:valAx>
        <c:axId val="121076352"/>
        <c:scaling>
          <c:orientation val="minMax"/>
        </c:scaling>
        <c:axPos val="l"/>
        <c:majorGridlines/>
        <c:numFmt formatCode="0%" sourceLinked="1"/>
        <c:tickLblPos val="nextTo"/>
        <c:crossAx val="12107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500269575592359"/>
          <c:y val="0.31709449292471303"/>
          <c:w val="0.38282081980456933"/>
          <c:h val="0.5134652920777801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6199573683252605E-2"/>
          <c:y val="6.3051327971810692E-2"/>
          <c:w val="0.54445015319365653"/>
          <c:h val="0.752489486004816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недостатки звукопроизношения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0.35000000000000003</c:v>
                </c:pt>
                <c:pt idx="2" formatCode="0%">
                  <c:v>1.0000000000000002E-2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замена и пропуск гласных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0.47000000000000003</c:v>
                </c:pt>
                <c:pt idx="2" formatCode="0%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замена и смешение оппозиционных и глухих согласных</c:v>
                </c:pt>
              </c:strCache>
            </c:strRef>
          </c:tx>
          <c:dLbls>
            <c:dLbl>
              <c:idx val="1"/>
              <c:layout>
                <c:manualLayout>
                  <c:x val="4.3550295533334267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9.8277999208513898E-3"/>
                  <c:y val="4.257761530487584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искажение звуко-буквенного состава слова</c:v>
                </c:pt>
              </c:strCache>
            </c:strRef>
          </c:tx>
          <c:dLbls>
            <c:dLbl>
              <c:idx val="1"/>
              <c:layout>
                <c:manualLayout>
                  <c:x val="6.5325443300001378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0.15000000000000002</c:v>
                </c:pt>
                <c:pt idx="2" formatCode="0%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замена и смешение йотированных гласных</c:v>
                </c:pt>
              </c:strCache>
            </c:strRef>
          </c:tx>
          <c:dLbls>
            <c:dLbl>
              <c:idx val="0"/>
              <c:layout>
                <c:manualLayout>
                  <c:x val="1.0887573883333567E-2"/>
                  <c:y val="1.7037032068523746E-2"/>
                </c:manualLayout>
              </c:layout>
              <c:showVal val="1"/>
            </c:dLbl>
            <c:dLbl>
              <c:idx val="1"/>
              <c:layout>
                <c:manualLayout>
                  <c:x val="-4.3550295533333833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1793359905021665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 formatCode="0%">
                  <c:v>0.05</c:v>
                </c:pt>
                <c:pt idx="2" formatCode="0%">
                  <c:v>0</c:v>
                </c:pt>
              </c:numCache>
            </c:numRef>
          </c:val>
        </c:ser>
        <c:axId val="122718464"/>
        <c:axId val="123731968"/>
      </c:barChart>
      <c:catAx>
        <c:axId val="122718464"/>
        <c:scaling>
          <c:orientation val="minMax"/>
        </c:scaling>
        <c:axPos val="b"/>
        <c:tickLblPos val="nextTo"/>
        <c:crossAx val="123731968"/>
        <c:crosses val="autoZero"/>
        <c:auto val="1"/>
        <c:lblAlgn val="ctr"/>
        <c:lblOffset val="100"/>
      </c:catAx>
      <c:valAx>
        <c:axId val="123731968"/>
        <c:scaling>
          <c:orientation val="minMax"/>
        </c:scaling>
        <c:axPos val="l"/>
        <c:majorGridlines/>
        <c:numFmt formatCode="0%" sourceLinked="1"/>
        <c:tickLblPos val="nextTo"/>
        <c:crossAx val="122718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500269575592359"/>
          <c:y val="0.31709449292471326"/>
          <c:w val="0.38282081980456967"/>
          <c:h val="0.5134652920777801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14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МДОУ№40</cp:lastModifiedBy>
  <cp:revision>12</cp:revision>
  <cp:lastPrinted>2013-03-03T00:45:00Z</cp:lastPrinted>
  <dcterms:created xsi:type="dcterms:W3CDTF">2013-06-15T23:26:00Z</dcterms:created>
  <dcterms:modified xsi:type="dcterms:W3CDTF">2014-10-22T06:45:00Z</dcterms:modified>
</cp:coreProperties>
</file>