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97" w:rsidRPr="002E5697" w:rsidRDefault="002E5697" w:rsidP="002E56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56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Портфель достижений как инструмент оценки динамики индивидуальных образовательных достижений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обучающихся</w:t>
      </w:r>
    </w:p>
    <w:p w:rsidR="002E5697" w:rsidRPr="002E5697" w:rsidRDefault="002E5697" w:rsidP="002E569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>С введением федерального государственного образовательного стандарта появился еще один обязательный сопроводительный документ: портфель достижений обучающегося (прописан в пункте 19.9  подпункт 3  и 4 федерального государственного образовательного стандарта начального общего образования и примерной основной образовательной программе начального общего образования, 4-е издание переработанное).</w:t>
      </w:r>
    </w:p>
    <w:p w:rsidR="002E5697" w:rsidRPr="002E5697" w:rsidRDefault="002E5697" w:rsidP="002E569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>Портфель достижений – это не только современная эффективная форма оценивания, но и действенное средство для решения ряда важных педагогических задач позволяющих:</w:t>
      </w:r>
    </w:p>
    <w:p w:rsidR="002E5697" w:rsidRPr="002E5697" w:rsidRDefault="002E5697" w:rsidP="002E569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 xml:space="preserve">- поддерживать высокую учебную мотивацию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>;</w:t>
      </w:r>
    </w:p>
    <w:p w:rsidR="002E5697" w:rsidRPr="002E5697" w:rsidRDefault="002E5697" w:rsidP="002E569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 xml:space="preserve">- развивать навыки рефлексивной и оценочной (самооценка) деятельности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>;</w:t>
      </w:r>
    </w:p>
    <w:p w:rsidR="002E5697" w:rsidRPr="002E5697" w:rsidRDefault="002E5697" w:rsidP="002E569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>- поощрять их активность и самостоятельность, расширять возможности обучающихся.</w:t>
      </w:r>
    </w:p>
    <w:p w:rsidR="002E5697" w:rsidRPr="002E5697" w:rsidRDefault="002E5697" w:rsidP="002E569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>Поэтому, когда в школу приходит новый обучающийся, при себе он должен иметь не только медицинскую карту и личное дело, но и портфель достижений. Исходя из этого, педагогу и обучающемуся необходимо своевременно пополнять содержание портфелей достижений.</w:t>
      </w:r>
      <w:r w:rsidRPr="002E5697">
        <w:rPr>
          <w:rFonts w:ascii="Times New Roman" w:hAnsi="Times New Roman" w:cs="Times New Roman"/>
          <w:color w:val="0000CD"/>
          <w:sz w:val="28"/>
          <w:szCs w:val="28"/>
        </w:rPr>
        <w:t xml:space="preserve"> </w:t>
      </w:r>
      <w:r w:rsidRPr="002E5697">
        <w:rPr>
          <w:rFonts w:ascii="Times New Roman" w:hAnsi="Times New Roman" w:cs="Times New Roman"/>
          <w:sz w:val="28"/>
          <w:szCs w:val="28"/>
        </w:rPr>
        <w:t>Жестких требований (государственного образца) на данный момент не существует. Ведь работа над портфелем достижений - хорошая возможность проявить себя, подойти творчески к этой задаче, придумать что-то свое, оригинальное. Единственное, чего стоит опасаться, так это того, чтобы портфель достижений  обучающегося начальной школы не стал накопителем  всевозможных грамот и сертификатов. Согласно пункту 8.3 примерной основной образовательной программы начального общего образования была предложена следующая структура  портфеля достижений:</w:t>
      </w:r>
    </w:p>
    <w:p w:rsidR="002E5697" w:rsidRPr="002E5697" w:rsidRDefault="002E5697" w:rsidP="002E5697">
      <w:pPr>
        <w:pStyle w:val="a3"/>
        <w:numPr>
          <w:ilvl w:val="0"/>
          <w:numId w:val="1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b/>
          <w:i/>
          <w:sz w:val="28"/>
          <w:szCs w:val="28"/>
        </w:rPr>
        <w:t xml:space="preserve">Слайд 3 </w:t>
      </w:r>
      <w:r w:rsidRPr="002E5697">
        <w:rPr>
          <w:rFonts w:ascii="Times New Roman" w:hAnsi="Times New Roman" w:cs="Times New Roman"/>
          <w:sz w:val="28"/>
          <w:szCs w:val="28"/>
        </w:rPr>
        <w:t xml:space="preserve">Общая информация об обучающемся (не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 xml:space="preserve"> раздел - заполняется при добровольном согласии самого обучающегося). Во всех образовательных учреждениях ведется этот раздел и ему отведено от 3 до  5 страниц.  Классные руководители размещают следующую информацию: фотографию, дату рождения, адрес проживания, информацию о родителях и др. Рекомендуем уменьшить до 1-2 страниц этот раздел.    </w:t>
      </w:r>
    </w:p>
    <w:p w:rsidR="002E5697" w:rsidRPr="002E5697" w:rsidRDefault="002E5697" w:rsidP="002E5697">
      <w:pPr>
        <w:pStyle w:val="a3"/>
        <w:numPr>
          <w:ilvl w:val="0"/>
          <w:numId w:val="1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b/>
          <w:sz w:val="28"/>
          <w:szCs w:val="28"/>
        </w:rPr>
        <w:t>Слайд 4</w:t>
      </w:r>
      <w:r w:rsidRPr="002E5697">
        <w:rPr>
          <w:rFonts w:ascii="Times New Roman" w:hAnsi="Times New Roman" w:cs="Times New Roman"/>
          <w:sz w:val="28"/>
          <w:szCs w:val="28"/>
        </w:rPr>
        <w:t xml:space="preserve"> Выборка детских работ  по всем предметам - формальный и творческий:</w:t>
      </w:r>
    </w:p>
    <w:p w:rsidR="002E5697" w:rsidRPr="002E5697" w:rsidRDefault="002E5697" w:rsidP="002E5697">
      <w:pPr>
        <w:pStyle w:val="a3"/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 xml:space="preserve">- Материалы стартовой диагностики (только на начале ступени 1кл., 5кл, 10 </w:t>
      </w:r>
      <w:proofErr w:type="spellStart"/>
      <w:r w:rsidRPr="002E56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E5697">
        <w:rPr>
          <w:rFonts w:ascii="Times New Roman" w:hAnsi="Times New Roman" w:cs="Times New Roman"/>
          <w:sz w:val="28"/>
          <w:szCs w:val="28"/>
        </w:rPr>
        <w:t>.);</w:t>
      </w:r>
    </w:p>
    <w:p w:rsidR="002E5697" w:rsidRPr="002E5697" w:rsidRDefault="002E5697" w:rsidP="002E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lastRenderedPageBreak/>
        <w:t xml:space="preserve">Стартовая диагностика готовности к школьному обучению заключается в проверке </w:t>
      </w:r>
      <w:proofErr w:type="spellStart"/>
      <w:r w:rsidRPr="002E569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E5697">
        <w:rPr>
          <w:rFonts w:ascii="Times New Roman" w:hAnsi="Times New Roman" w:cs="Times New Roman"/>
          <w:sz w:val="28"/>
          <w:szCs w:val="28"/>
        </w:rPr>
        <w:t xml:space="preserve"> предпосылок к овладению грамотой и математикой. При этом не проверяются умения читать, писать, считать, т.е. те предметные знания и умения, обучение которым предусмотрено в 1 классе. В ходе педагогической диагностики проверяются состояние пространственного и зрительного восприятия; состояние моторики и зрительно-моторных координаций; умение проводить классификацию и выделять признаки, по которым она произведена; наличие интуитивных </w:t>
      </w:r>
      <w:proofErr w:type="spellStart"/>
      <w:r w:rsidRPr="002E5697">
        <w:rPr>
          <w:rFonts w:ascii="Times New Roman" w:hAnsi="Times New Roman" w:cs="Times New Roman"/>
          <w:sz w:val="28"/>
          <w:szCs w:val="28"/>
        </w:rPr>
        <w:t>дочисловых</w:t>
      </w:r>
      <w:proofErr w:type="spellEnd"/>
      <w:r w:rsidRPr="002E5697">
        <w:rPr>
          <w:rFonts w:ascii="Times New Roman" w:hAnsi="Times New Roman" w:cs="Times New Roman"/>
          <w:sz w:val="28"/>
          <w:szCs w:val="28"/>
        </w:rPr>
        <w:t xml:space="preserve"> представлений. </w:t>
      </w:r>
    </w:p>
    <w:p w:rsidR="002E5697" w:rsidRPr="002E5697" w:rsidRDefault="002E5697" w:rsidP="002E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стандартизированной работе н</w:t>
      </w:r>
      <w:r w:rsidRPr="002E5697">
        <w:rPr>
          <w:rFonts w:ascii="Times New Roman" w:hAnsi="Times New Roman" w:cs="Times New Roman"/>
          <w:sz w:val="28"/>
          <w:szCs w:val="28"/>
        </w:rPr>
        <w:t xml:space="preserve">еобходимо  указать, что это именно стартовая диагностика, указать класс, когда выполнялась эта работа, а также скрепить все листы </w:t>
      </w:r>
      <w:proofErr w:type="spellStart"/>
      <w:r w:rsidRPr="002E5697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2E5697">
        <w:rPr>
          <w:rFonts w:ascii="Times New Roman" w:hAnsi="Times New Roman" w:cs="Times New Roman"/>
          <w:sz w:val="28"/>
          <w:szCs w:val="28"/>
        </w:rPr>
        <w:t xml:space="preserve"> и показать, что это одна работа.  Все это необходимо для того, чтобы при переходе обучающегося из одного образовательного учреждения в другое, у классных руководителей не возникало вопросов: Что это за работы? На дисках, которые я вам подготовила, есть два варианта проведения стартовой диагностики для первого класса.</w:t>
      </w:r>
    </w:p>
    <w:p w:rsidR="002E5697" w:rsidRPr="002E5697" w:rsidRDefault="002E5697" w:rsidP="002E5697">
      <w:pPr>
        <w:pStyle w:val="a3"/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>-   Промежуточные и итоговые стандартизированные работы по отдельным предметам:</w:t>
      </w:r>
    </w:p>
    <w:p w:rsidR="002E5697" w:rsidRPr="002E5697" w:rsidRDefault="002E5697" w:rsidP="002E56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 xml:space="preserve">по русскому языку,  литературному чтению, иностранному языку (диктанты, изложения, сочинения на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одну и туже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 xml:space="preserve"> заданную тематику на начало ученого года и  на конец учебного года, для демонстрации нарастающей успешности, объема и глубины знаний обучающихся.)  </w:t>
      </w:r>
    </w:p>
    <w:p w:rsidR="002E5697" w:rsidRPr="002E5697" w:rsidRDefault="002E5697" w:rsidP="002E56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 xml:space="preserve"> по математике (математические диктанты, записи решения </w:t>
      </w:r>
      <w:proofErr w:type="spellStart"/>
      <w:r w:rsidRPr="002E569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E56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5697">
        <w:rPr>
          <w:rFonts w:ascii="Times New Roman" w:hAnsi="Times New Roman" w:cs="Times New Roman"/>
          <w:sz w:val="28"/>
          <w:szCs w:val="28"/>
        </w:rPr>
        <w:t>позновательных</w:t>
      </w:r>
      <w:proofErr w:type="spellEnd"/>
      <w:r w:rsidRPr="002E56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569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E5697">
        <w:rPr>
          <w:rFonts w:ascii="Times New Roman" w:hAnsi="Times New Roman" w:cs="Times New Roman"/>
          <w:sz w:val="28"/>
          <w:szCs w:val="28"/>
        </w:rPr>
        <w:t xml:space="preserve"> – практических задач). </w:t>
      </w:r>
    </w:p>
    <w:p w:rsidR="002E5697" w:rsidRPr="002E5697" w:rsidRDefault="002E5697" w:rsidP="002E56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>по окружающему миру (дневники наблюдений, творческие работы, мини – исследования)</w:t>
      </w:r>
    </w:p>
    <w:p w:rsidR="002E5697" w:rsidRPr="002E5697" w:rsidRDefault="002E5697" w:rsidP="002E56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>по технологии (продукты собственного труда, фотоизображение продуктов творческой деятельности)</w:t>
      </w:r>
    </w:p>
    <w:p w:rsidR="002E5697" w:rsidRPr="002E5697" w:rsidRDefault="002E5697" w:rsidP="002E56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>по физической культуре (самостоятельно составленные расписания и режимы дня, комплексы физических упражнений)</w:t>
      </w:r>
    </w:p>
    <w:p w:rsidR="002E5697" w:rsidRPr="002E5697" w:rsidRDefault="002E5697" w:rsidP="002E56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>по предметам эстетического цикла (иллюстрации к музыкальным произведениям, иллюстрации на заданную тему).</w:t>
      </w:r>
    </w:p>
    <w:p w:rsidR="002E5697" w:rsidRPr="002E5697" w:rsidRDefault="002E5697" w:rsidP="002E5697">
      <w:pPr>
        <w:pStyle w:val="a3"/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 xml:space="preserve">Проведение стандартизированных работ должно отражать динамику развития обучающихся. Приведем классический пример – оценки по русскому языку.  И за 30 ошибок – оценка «2» и за 10 – «2»! Но если это две работы, сделаны одним и тем же учеником в определенном интервале времени и на схожем материале, то это, безусловно, прогресс и динамика. В этом случае портфель достижения таких работ, демонстрирующих прогресс, становится полезным и, главное основанием для оценки качества </w:t>
      </w:r>
      <w:r w:rsidRPr="002E5697">
        <w:rPr>
          <w:rFonts w:ascii="Times New Roman" w:hAnsi="Times New Roman" w:cs="Times New Roman"/>
          <w:sz w:val="28"/>
          <w:szCs w:val="28"/>
        </w:rPr>
        <w:lastRenderedPageBreak/>
        <w:t>образовательных успехов обучающегося и качества работы учителя. В образовательных учреждениях результаты промежуточной аттестации обучающихся по основным предметам есть в наличии, но частично  хра</w:t>
      </w:r>
      <w:r>
        <w:rPr>
          <w:rFonts w:ascii="Times New Roman" w:hAnsi="Times New Roman" w:cs="Times New Roman"/>
          <w:sz w:val="28"/>
          <w:szCs w:val="28"/>
        </w:rPr>
        <w:t>нятся у классных руководителей, хотя они должны быть портфелях достижений обучающихся.</w:t>
      </w:r>
    </w:p>
    <w:p w:rsidR="002E5697" w:rsidRPr="002E5697" w:rsidRDefault="002E5697" w:rsidP="002E5697">
      <w:pPr>
        <w:pStyle w:val="a3"/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 xml:space="preserve">Обращаю ваше внимание на то, что в 2014-2015 учебном году учителям преподающим предметы   в 4-ом классе придется проводить итоговую аттестацию обучающихся и чтобы объективно оценить результаты итоговых достижения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 xml:space="preserve"> планируемых результатов основной образовательной программы начального общего образования, необходимы результаты промежуточной аттестации обучающихся за все классы.  Поэтому всем необходимо уже с 1 сентября изучать стандартизированные работы по предметам и предлагать 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 xml:space="preserve"> выполнять аналогичные задания по пройденным темам.   </w:t>
      </w:r>
    </w:p>
    <w:p w:rsidR="002E5697" w:rsidRPr="002E5697" w:rsidRDefault="002E5697" w:rsidP="002E5697">
      <w:pPr>
        <w:pStyle w:val="a3"/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 xml:space="preserve">В этот раздел включены также проектные задачи. Они ориентированы на применение учащимися целого ряда способов действия, средств и приемов не в стандартной (учебной) форме, а в ситуациях, по форме и содержанию приближенных к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 xml:space="preserve">. Итогом решения такой задачи всегда является реальный продукт (текст, схема, макет прибора, результаты анализа представленный в виде таблиц, диаграмм, графиков) созданный детьми.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есть в наличии продукты проектных задач, но они не оформлены до конца (нет листа оценивания УУД обучающихся во время выполнения проектной задачи </w:t>
      </w:r>
      <w:r w:rsidRPr="002E5697">
        <w:rPr>
          <w:rFonts w:ascii="Times New Roman" w:hAnsi="Times New Roman" w:cs="Times New Roman"/>
          <w:b/>
          <w:i/>
          <w:sz w:val="28"/>
          <w:szCs w:val="28"/>
        </w:rPr>
        <w:t>(слайд5-6)</w:t>
      </w:r>
      <w:proofErr w:type="gramEnd"/>
      <w:r w:rsidRPr="002E5697">
        <w:rPr>
          <w:rFonts w:ascii="Times New Roman" w:hAnsi="Times New Roman" w:cs="Times New Roman"/>
          <w:i/>
          <w:sz w:val="28"/>
          <w:szCs w:val="28"/>
        </w:rPr>
        <w:t>.Данная таблица была взята из журнала «Управление начальной школой»№3 (март) 2014 года.</w:t>
      </w:r>
      <w:r w:rsidRPr="002E5697">
        <w:rPr>
          <w:rFonts w:ascii="Times New Roman" w:hAnsi="Times New Roman" w:cs="Times New Roman"/>
          <w:sz w:val="28"/>
          <w:szCs w:val="28"/>
        </w:rPr>
        <w:t xml:space="preserve"> А также самооценки выполненной проектной задачи самими обучающимися начиная со 2- го класса (</w:t>
      </w:r>
      <w:r w:rsidRPr="002E5697">
        <w:rPr>
          <w:rFonts w:ascii="Times New Roman" w:hAnsi="Times New Roman" w:cs="Times New Roman"/>
          <w:b/>
          <w:i/>
          <w:sz w:val="28"/>
          <w:szCs w:val="28"/>
        </w:rPr>
        <w:t>слайд 7</w:t>
      </w:r>
      <w:r w:rsidRPr="002E5697">
        <w:rPr>
          <w:rFonts w:ascii="Times New Roman" w:hAnsi="Times New Roman" w:cs="Times New Roman"/>
          <w:b/>
          <w:sz w:val="28"/>
          <w:szCs w:val="28"/>
        </w:rPr>
        <w:t>)</w:t>
      </w:r>
      <w:r w:rsidRPr="002E5697">
        <w:rPr>
          <w:rFonts w:ascii="Times New Roman" w:hAnsi="Times New Roman" w:cs="Times New Roman"/>
          <w:sz w:val="28"/>
          <w:szCs w:val="28"/>
        </w:rPr>
        <w:t>. У некоторых классных руководителей продукты проектных задач хранятся в отдельных папках, на компьютерах, а не в  портфеле достижений обучающихся. Кроме этого надо отметить, что для выявления динамики формирования УУД  при решении проектных задач необходимо в год каждому обучающемуся реализовывать 2 проектные задачи.</w:t>
      </w:r>
    </w:p>
    <w:p w:rsidR="002E5697" w:rsidRPr="002E5697" w:rsidRDefault="002E5697" w:rsidP="002E5697">
      <w:pPr>
        <w:pStyle w:val="a3"/>
        <w:numPr>
          <w:ilvl w:val="0"/>
          <w:numId w:val="1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b/>
          <w:i/>
          <w:sz w:val="28"/>
          <w:szCs w:val="28"/>
        </w:rPr>
        <w:t xml:space="preserve">Слайд8-10 </w:t>
      </w:r>
      <w:r w:rsidRPr="002E5697">
        <w:rPr>
          <w:rFonts w:ascii="Times New Roman" w:hAnsi="Times New Roman" w:cs="Times New Roman"/>
          <w:sz w:val="28"/>
          <w:szCs w:val="28"/>
        </w:rPr>
        <w:t>Систематизированные материалы наблюдений:</w:t>
      </w:r>
    </w:p>
    <w:p w:rsidR="002E5697" w:rsidRPr="002E5697" w:rsidRDefault="002E5697" w:rsidP="002E5697">
      <w:pPr>
        <w:pStyle w:val="a3"/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>- оценочные листы, материалы и листы наблюдений за процессом овладения универсальными учебными действиями (УУД) (личностными, метапредметными, предметными результатами).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697">
        <w:rPr>
          <w:rFonts w:ascii="Times New Roman" w:hAnsi="Times New Roman" w:cs="Times New Roman"/>
          <w:sz w:val="28"/>
          <w:szCs w:val="28"/>
        </w:rPr>
        <w:t xml:space="preserve">Такое наблюдение необходимо вести 2 раза в год, чтобы видеть динамику развития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697" w:rsidRPr="002E5697" w:rsidRDefault="002E5697" w:rsidP="002E569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 xml:space="preserve">Материалы, характеризующие достижения обучающихся в рамках </w:t>
      </w:r>
      <w:proofErr w:type="spellStart"/>
      <w:r w:rsidRPr="002E569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E5697">
        <w:rPr>
          <w:rFonts w:ascii="Times New Roman" w:hAnsi="Times New Roman" w:cs="Times New Roman"/>
          <w:sz w:val="28"/>
          <w:szCs w:val="28"/>
        </w:rPr>
        <w:t xml:space="preserve"> (школьной и внешкольной) и </w:t>
      </w:r>
      <w:proofErr w:type="spellStart"/>
      <w:r w:rsidRPr="002E569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2E5697">
        <w:rPr>
          <w:rFonts w:ascii="Times New Roman" w:hAnsi="Times New Roman" w:cs="Times New Roman"/>
          <w:sz w:val="28"/>
          <w:szCs w:val="28"/>
        </w:rPr>
        <w:t xml:space="preserve"> деятельности:</w:t>
      </w:r>
      <w:proofErr w:type="gramEnd"/>
    </w:p>
    <w:p w:rsidR="002E5697" w:rsidRPr="002E5697" w:rsidRDefault="002E5697" w:rsidP="002E569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lastRenderedPageBreak/>
        <w:t xml:space="preserve">     - результаты участия в: олимпиадах, конкурсах, смотрах, выставках, концертах, спортивных мероприятиях.</w:t>
      </w:r>
    </w:p>
    <w:p w:rsidR="002E5697" w:rsidRPr="002E5697" w:rsidRDefault="002E5697" w:rsidP="002E569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 xml:space="preserve">      Данному разделу образовательные учреждения уделяют должное внимание, классные руководители ведут таблицы участия обучающихся по каждому направлению (</w:t>
      </w:r>
      <w:r w:rsidRPr="002E5697">
        <w:rPr>
          <w:rFonts w:ascii="Times New Roman" w:hAnsi="Times New Roman" w:cs="Times New Roman"/>
          <w:b/>
          <w:i/>
          <w:sz w:val="28"/>
          <w:szCs w:val="28"/>
        </w:rPr>
        <w:t>слайд11-14</w:t>
      </w:r>
      <w:r w:rsidRPr="002E5697">
        <w:rPr>
          <w:rFonts w:ascii="Times New Roman" w:hAnsi="Times New Roman" w:cs="Times New Roman"/>
          <w:i/>
          <w:sz w:val="28"/>
          <w:szCs w:val="28"/>
        </w:rPr>
        <w:t xml:space="preserve"> с таблицей</w:t>
      </w:r>
      <w:r w:rsidRPr="002E5697">
        <w:rPr>
          <w:rFonts w:ascii="Times New Roman" w:hAnsi="Times New Roman" w:cs="Times New Roman"/>
          <w:sz w:val="28"/>
          <w:szCs w:val="28"/>
        </w:rPr>
        <w:t xml:space="preserve">) или наполняются «Кувшины достижений обучающихся», </w:t>
      </w:r>
      <w:r w:rsidRPr="002E5697">
        <w:rPr>
          <w:rFonts w:ascii="Times New Roman" w:hAnsi="Times New Roman" w:cs="Times New Roman"/>
          <w:b/>
          <w:sz w:val="28"/>
          <w:szCs w:val="28"/>
        </w:rPr>
        <w:t xml:space="preserve">(слайд 15) </w:t>
      </w:r>
      <w:r w:rsidRPr="002E5697">
        <w:rPr>
          <w:rFonts w:ascii="Times New Roman" w:hAnsi="Times New Roman" w:cs="Times New Roman"/>
          <w:sz w:val="28"/>
          <w:szCs w:val="28"/>
        </w:rPr>
        <w:t xml:space="preserve">собирают грамоты, подтверждающие их участие, здесь хочу отметить, что в школах частично грамоты хранятся в оригиналах.  Но ни в одном образовательном учреждении грамоты не оформлены должным образом, не указано какие универсальные учебные действия развивал обучающийся участвуя в мероприятиях, конкурсах (должен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 xml:space="preserve"> прикреплен листочек, с указанием тех  универсальных учебных действий, которые обучающийся использовал (освоил) участвуя в конкурсе, викторине и т.д.). Например: Я находила, анализировала и представляла информацию – это познавательные универсальные учебные действия. Или я училась излагать свое мнение, аргументировать ег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 xml:space="preserve"> коммуникативные универсальные учебные действия.  Этому нужно учить уже с 1 класса. 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Потратьте один  классный часа на то, чтобы обучающимся объяснить, что участвуя в конкурсах, мероприятиях они не только должны стремиться к получению грамот, но и выполняя любую работу обучающиеся развивают в себе новые способности и качества личности.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 xml:space="preserve">  Грамоты можно оформлять должным образом в любое время, 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 xml:space="preserve"> не откладывая в долгий ящик организуйте работу с обучающимися не зависимо от времени получения ими грамот.    </w:t>
      </w:r>
    </w:p>
    <w:p w:rsidR="002E5697" w:rsidRPr="002E5697" w:rsidRDefault="002E5697" w:rsidP="002E5697">
      <w:pPr>
        <w:spacing w:after="0" w:line="240" w:lineRule="auto"/>
        <w:ind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697">
        <w:rPr>
          <w:rFonts w:ascii="Times New Roman" w:hAnsi="Times New Roman" w:cs="Times New Roman"/>
          <w:sz w:val="28"/>
          <w:szCs w:val="28"/>
        </w:rPr>
        <w:t>Безусловная ценность портфеля достижений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Поэтому крайне важно усвоить для себя и пояснить ребенку, что составление портфеля достижений - это не гонка за дипломами и всевозможными грамотами! Важен сам процесс участия в учебной деятельности или творческой работе. Для того</w:t>
      </w:r>
      <w:proofErr w:type="gramStart"/>
      <w:r w:rsidRPr="002E56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5697">
        <w:rPr>
          <w:rFonts w:ascii="Times New Roman" w:hAnsi="Times New Roman" w:cs="Times New Roman"/>
          <w:sz w:val="28"/>
          <w:szCs w:val="28"/>
        </w:rPr>
        <w:t xml:space="preserve"> чтобы администрация школы могла контролировать своевременное пополнение портфелей достижений, учителю  необходимо вести планирование наполнения портфелей достижений. Предлагаем следующий вариант (</w:t>
      </w:r>
      <w:r w:rsidRPr="002E5697">
        <w:rPr>
          <w:rFonts w:ascii="Times New Roman" w:hAnsi="Times New Roman" w:cs="Times New Roman"/>
          <w:b/>
          <w:i/>
          <w:sz w:val="28"/>
          <w:szCs w:val="28"/>
        </w:rPr>
        <w:t>слайд16-17</w:t>
      </w:r>
      <w:r w:rsidRPr="002E5697">
        <w:rPr>
          <w:rFonts w:ascii="Times New Roman" w:hAnsi="Times New Roman" w:cs="Times New Roman"/>
          <w:b/>
          <w:sz w:val="28"/>
          <w:szCs w:val="28"/>
        </w:rPr>
        <w:t>)</w:t>
      </w:r>
      <w:r w:rsidRPr="002E5697">
        <w:rPr>
          <w:rFonts w:ascii="Times New Roman" w:hAnsi="Times New Roman" w:cs="Times New Roman"/>
          <w:sz w:val="28"/>
          <w:szCs w:val="28"/>
        </w:rPr>
        <w:t>, учителю необходимо перед началом учебного года  отметить в какие месяцы он планирует пополнять каждый раздел и в случае проверки, будут сравнивать наличие только тех документов, которые по вашему графику должны находиться в портфеле достижений на данный момент. Рекомендуют на педагогическом совете в конце учебного года ежегодно классным руководителям осуществлять оценку портфеля достижений обучающихся.</w:t>
      </w:r>
    </w:p>
    <w:p w:rsidR="002E5697" w:rsidRPr="002E5697" w:rsidRDefault="002E5697" w:rsidP="002E5697">
      <w:pPr>
        <w:pStyle w:val="a4"/>
        <w:spacing w:line="240" w:lineRule="auto"/>
        <w:ind w:firstLine="0"/>
        <w:rPr>
          <w:rFonts w:eastAsiaTheme="minorHAnsi" w:cs="Times New Roman"/>
          <w:szCs w:val="28"/>
          <w:lang w:eastAsia="en-US"/>
        </w:rPr>
      </w:pPr>
      <w:r w:rsidRPr="002E5697">
        <w:rPr>
          <w:rFonts w:eastAsiaTheme="minorHAnsi" w:cs="Times New Roman"/>
          <w:szCs w:val="28"/>
          <w:lang w:eastAsia="en-US"/>
        </w:rPr>
        <w:t xml:space="preserve">По результатам оценки, которая формируется на основе материалов </w:t>
      </w:r>
      <w:r w:rsidRPr="002E5697">
        <w:rPr>
          <w:rFonts w:eastAsiaTheme="minorHAnsi" w:cs="Times New Roman"/>
          <w:szCs w:val="28"/>
          <w:lang w:eastAsia="en-US"/>
        </w:rPr>
        <w:lastRenderedPageBreak/>
        <w:t>портфеля достижений, делаются выводы:</w:t>
      </w:r>
    </w:p>
    <w:p w:rsidR="002E5697" w:rsidRPr="002E5697" w:rsidRDefault="002E5697" w:rsidP="002E5697">
      <w:pPr>
        <w:pStyle w:val="a4"/>
        <w:spacing w:line="240" w:lineRule="auto"/>
        <w:rPr>
          <w:rFonts w:eastAsiaTheme="minorHAnsi" w:cs="Times New Roman"/>
          <w:szCs w:val="28"/>
          <w:lang w:eastAsia="en-US"/>
        </w:rPr>
      </w:pPr>
      <w:proofErr w:type="gramStart"/>
      <w:r w:rsidRPr="002E5697">
        <w:rPr>
          <w:rFonts w:eastAsiaTheme="minorHAnsi" w:cs="Times New Roman"/>
          <w:szCs w:val="28"/>
          <w:lang w:eastAsia="en-US"/>
        </w:rPr>
        <w:t xml:space="preserve">1) о </w:t>
      </w:r>
      <w:proofErr w:type="spellStart"/>
      <w:r w:rsidRPr="002E5697">
        <w:rPr>
          <w:rFonts w:eastAsiaTheme="minorHAnsi" w:cs="Times New Roman"/>
          <w:szCs w:val="28"/>
          <w:lang w:eastAsia="en-US"/>
        </w:rPr>
        <w:t>сформированности</w:t>
      </w:r>
      <w:proofErr w:type="spellEnd"/>
      <w:r w:rsidRPr="002E5697">
        <w:rPr>
          <w:rFonts w:eastAsiaTheme="minorHAnsi" w:cs="Times New Roman"/>
          <w:szCs w:val="28"/>
          <w:lang w:eastAsia="en-US"/>
        </w:rPr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следующем классе;</w:t>
      </w:r>
      <w:proofErr w:type="gramEnd"/>
    </w:p>
    <w:p w:rsidR="002E5697" w:rsidRPr="002E5697" w:rsidRDefault="002E5697" w:rsidP="002E5697">
      <w:pPr>
        <w:pStyle w:val="a4"/>
        <w:spacing w:line="240" w:lineRule="auto"/>
        <w:rPr>
          <w:rFonts w:eastAsiaTheme="minorHAnsi" w:cs="Times New Roman"/>
          <w:szCs w:val="28"/>
          <w:lang w:eastAsia="en-US"/>
        </w:rPr>
      </w:pPr>
      <w:r w:rsidRPr="002E5697">
        <w:rPr>
          <w:rFonts w:eastAsiaTheme="minorHAnsi" w:cs="Times New Roman"/>
          <w:szCs w:val="28"/>
          <w:lang w:eastAsia="en-US"/>
        </w:rPr>
        <w:t xml:space="preserve">2) о </w:t>
      </w:r>
      <w:proofErr w:type="spellStart"/>
      <w:r w:rsidRPr="002E5697">
        <w:rPr>
          <w:rFonts w:eastAsiaTheme="minorHAnsi" w:cs="Times New Roman"/>
          <w:szCs w:val="28"/>
          <w:lang w:eastAsia="en-US"/>
        </w:rPr>
        <w:t>сформированности</w:t>
      </w:r>
      <w:proofErr w:type="spellEnd"/>
      <w:r w:rsidRPr="002E5697">
        <w:rPr>
          <w:rFonts w:eastAsiaTheme="minorHAnsi" w:cs="Times New Roman"/>
          <w:szCs w:val="28"/>
          <w:lang w:eastAsia="en-US"/>
        </w:rPr>
        <w:t xml:space="preserve"> основ умения учиться, понимаемой как способность к самоорганизации с целью постановки и решения учебно-познавательных и учебно-практических задач;</w:t>
      </w:r>
    </w:p>
    <w:p w:rsidR="002E5697" w:rsidRPr="002E5697" w:rsidRDefault="002E5697" w:rsidP="002E5697">
      <w:pPr>
        <w:pStyle w:val="a4"/>
        <w:spacing w:line="240" w:lineRule="auto"/>
        <w:rPr>
          <w:rFonts w:eastAsiaTheme="minorHAnsi" w:cs="Times New Roman"/>
          <w:szCs w:val="28"/>
          <w:lang w:eastAsia="en-US"/>
        </w:rPr>
      </w:pPr>
      <w:r w:rsidRPr="002E5697">
        <w:rPr>
          <w:rFonts w:eastAsiaTheme="minorHAnsi" w:cs="Times New Roman"/>
          <w:szCs w:val="28"/>
          <w:lang w:eastAsia="en-US"/>
        </w:rPr>
        <w:t xml:space="preserve">3) об индивидуальном прогрессе в основных сферах развития личности — </w:t>
      </w:r>
      <w:proofErr w:type="spellStart"/>
      <w:r w:rsidRPr="002E5697">
        <w:rPr>
          <w:rFonts w:eastAsiaTheme="minorHAnsi" w:cs="Times New Roman"/>
          <w:szCs w:val="28"/>
          <w:lang w:eastAsia="en-US"/>
        </w:rPr>
        <w:t>мотивационно-смысловой</w:t>
      </w:r>
      <w:proofErr w:type="spellEnd"/>
      <w:r w:rsidRPr="002E5697">
        <w:rPr>
          <w:rFonts w:eastAsiaTheme="minorHAnsi" w:cs="Times New Roman"/>
          <w:szCs w:val="28"/>
          <w:lang w:eastAsia="en-US"/>
        </w:rPr>
        <w:t xml:space="preserve">, познавательной, эмоциональной, волевой и </w:t>
      </w:r>
      <w:proofErr w:type="spellStart"/>
      <w:r w:rsidRPr="002E5697">
        <w:rPr>
          <w:rFonts w:eastAsiaTheme="minorHAnsi" w:cs="Times New Roman"/>
          <w:szCs w:val="28"/>
          <w:lang w:eastAsia="en-US"/>
        </w:rPr>
        <w:t>саморегуляции</w:t>
      </w:r>
      <w:proofErr w:type="spellEnd"/>
      <w:r w:rsidRPr="002E5697">
        <w:rPr>
          <w:rFonts w:eastAsiaTheme="minorHAnsi" w:cs="Times New Roman"/>
          <w:szCs w:val="28"/>
          <w:lang w:eastAsia="en-US"/>
        </w:rPr>
        <w:t>.</w:t>
      </w:r>
    </w:p>
    <w:p w:rsidR="00CF0DCD" w:rsidRPr="002E5697" w:rsidRDefault="00CF0DCD">
      <w:pPr>
        <w:rPr>
          <w:sz w:val="28"/>
          <w:szCs w:val="28"/>
        </w:rPr>
      </w:pPr>
    </w:p>
    <w:sectPr w:rsidR="00CF0DCD" w:rsidRPr="002E5697" w:rsidSect="002E569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D96"/>
    <w:multiLevelType w:val="hybridMultilevel"/>
    <w:tmpl w:val="0412727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41F7E51"/>
    <w:multiLevelType w:val="hybridMultilevel"/>
    <w:tmpl w:val="4514A674"/>
    <w:lvl w:ilvl="0" w:tplc="1A9424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5697"/>
    <w:rsid w:val="002E5697"/>
    <w:rsid w:val="006B1125"/>
    <w:rsid w:val="00793D57"/>
    <w:rsid w:val="00B854A0"/>
    <w:rsid w:val="00C15C9B"/>
    <w:rsid w:val="00CF0DCD"/>
    <w:rsid w:val="00DB14B7"/>
    <w:rsid w:val="00F0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97"/>
  </w:style>
  <w:style w:type="paragraph" w:styleId="1">
    <w:name w:val="heading 1"/>
    <w:basedOn w:val="a"/>
    <w:link w:val="10"/>
    <w:uiPriority w:val="9"/>
    <w:qFormat/>
    <w:rsid w:val="002E5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697"/>
    <w:pPr>
      <w:ind w:left="720"/>
      <w:contextualSpacing/>
    </w:pPr>
  </w:style>
  <w:style w:type="paragraph" w:customStyle="1" w:styleId="a4">
    <w:name w:val="А_основной"/>
    <w:basedOn w:val="a"/>
    <w:link w:val="a5"/>
    <w:qFormat/>
    <w:rsid w:val="002E569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5">
    <w:name w:val="А_основной Знак"/>
    <w:link w:val="a4"/>
    <w:rsid w:val="002E5697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1518</Words>
  <Characters>8656</Characters>
  <Application>Microsoft Office Word</Application>
  <DocSecurity>0</DocSecurity>
  <Lines>72</Lines>
  <Paragraphs>20</Paragraphs>
  <ScaleCrop>false</ScaleCrop>
  <Company>МИМЦ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2015-07-02T09:12:00Z</dcterms:created>
  <dcterms:modified xsi:type="dcterms:W3CDTF">2015-07-02T09:22:00Z</dcterms:modified>
</cp:coreProperties>
</file>