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9D" w:rsidRPr="00BB429D" w:rsidRDefault="0063661E" w:rsidP="00BB4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 ПО ОЗНАКОМЛЕНИЮ ДЕТЕЙ ДОШКОЛЬНОГО ВОЗРАСТА С ЖИВОПИСЬЮ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Пейзаж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видишь на картине, нарисована река,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Живописные долины и дремучие леса,</w:t>
      </w:r>
      <w:bookmarkStart w:id="0" w:name="_GoBack"/>
      <w:bookmarkEnd w:id="0"/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Белокурые берёзки или старый крепкий дуб,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вьюга, или ливень, или солнечный денёк.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Нарисованным быть может или север, или юг.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любое время года мы в картине разглядим.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задумываясь, скажем: называется </w:t>
      </w:r>
      <w:r w:rsidRPr="00BB4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пейзажем!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«Из чего состоит пейзаж»</w:t>
      </w:r>
    </w:p>
    <w:p w:rsidR="00BB429D" w:rsidRPr="00BB429D" w:rsidRDefault="0063661E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</w:t>
      </w:r>
      <w:r w:rsidR="00BB429D"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жанре пейзаж, его отличительных и составных особенностях т частях. Отобрать те картинки, на которых изображены элементы, присущие жанру пейзажа, обосновать свой выбор.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картинки с изображением элементов живой и неживой природы, предметные. Можно использовать открытки.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«Собери пейзаж»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 знания о составных элементах пейзажа, о признаках времён года.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собственному замыслу составить композицию по заданному сюжету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осенний, летний, и т.д.)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цветные изображения деревьев, цветов, гор, трав и т.д., отражающие сезонные изменения в природе.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«Жанр живописи»</w:t>
      </w:r>
    </w:p>
    <w:p w:rsidR="00BB429D" w:rsidRPr="00BB429D" w:rsidRDefault="0063661E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</w:t>
      </w:r>
      <w:r w:rsidR="00BB429D"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</w:t>
      </w:r>
      <w:proofErr w:type="gramStart"/>
      <w:r w:rsidR="00BB429D"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BB429D"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изображении пейзажа, его признаках. Найти его среди других жанров и обосновать свой выбор, составить описательный рассказ, характеризующий выбранный пейзаж.</w:t>
      </w:r>
    </w:p>
    <w:p w:rsidR="00BB429D" w:rsidRPr="00BB429D" w:rsidRDefault="0063661E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репродукции</w:t>
      </w:r>
      <w:r w:rsidR="00BB429D"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 по разным жанрам (портрет, натюрморт, пейзаж)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«Части суток»</w:t>
      </w:r>
    </w:p>
    <w:p w:rsidR="00BB429D" w:rsidRPr="00BB429D" w:rsidRDefault="0063661E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</w:t>
      </w:r>
      <w:r w:rsidR="00BB429D"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какой части суток (утро, день, вечер, ночь) относится предложенные пейзажи. Обосновать свой выбор коротким описательным рассказом. Выбрать цветную карточку</w:t>
      </w:r>
      <w:proofErr w:type="gramStart"/>
      <w:r w:rsidR="00BB429D"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B429D"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429D"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B429D"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ассоциируется та или иная часть суток.</w:t>
      </w:r>
    </w:p>
    <w:p w:rsidR="00BB429D" w:rsidRPr="00BB429D" w:rsidRDefault="0063661E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репродукции</w:t>
      </w:r>
      <w:r w:rsidR="00BB429D"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пейзажами, которые ярко выражают, част с уток.; цветные карточки (розовые, жёлтые, голубые, сиреневы оттенки).</w:t>
      </w:r>
      <w:proofErr w:type="gramEnd"/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85"/>
        <w:gridCol w:w="2025"/>
        <w:gridCol w:w="135"/>
        <w:gridCol w:w="2445"/>
        <w:gridCol w:w="255"/>
        <w:gridCol w:w="2520"/>
      </w:tblGrid>
      <w:tr w:rsidR="00BB429D" w:rsidRPr="00BB429D" w:rsidTr="00BB429D">
        <w:trPr>
          <w:trHeight w:val="4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Ночь</w:t>
            </w:r>
          </w:p>
        </w:tc>
      </w:tr>
      <w:tr w:rsidR="00BB429D" w:rsidRPr="00BB429D" w:rsidTr="00BB429D">
        <w:trPr>
          <w:trHeight w:val="30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лес хранит в секрете,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 увидел на рассвете,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ландыш держит на весу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стеклянных чашечках росу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работал целый день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Переделал много дел;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жалел под вечер,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заняться нечему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Постукивает поезд вдалеке,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Плеснула рыба в розовой реке,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Присело солнце за притихший лес.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погрустил немного и исчез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 полно – и в небе, и в воде.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земле – ни огонька нигде.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и букашки спать легли.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Тишина от неба до земли</w:t>
            </w:r>
          </w:p>
        </w:tc>
      </w:tr>
      <w:tr w:rsidR="00BB429D" w:rsidRPr="00BB429D" w:rsidTr="00BB429D">
        <w:trPr>
          <w:trHeight w:val="3105"/>
        </w:trPr>
        <w:tc>
          <w:tcPr>
            <w:tcW w:w="2445" w:type="dxa"/>
            <w:gridSpan w:val="2"/>
            <w:tcBorders>
              <w:top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«Времена года»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 знания детей о сезонных изменениях природы, о цветовой гамме, присущей тому или иному времени года. Выбрать цветные карточки, присущие осени, лету, весне, зиме. Закрепит знания о классификации цвета: тёплые и холодные, лёгкие и тяжёлые.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разнообразные карточки со всевозможными оттенками тёплых и холодных цветов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в игре художественные тексты о временах года</w:t>
      </w:r>
    </w:p>
    <w:tbl>
      <w:tblPr>
        <w:tblW w:w="0" w:type="auto"/>
        <w:tblInd w:w="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101"/>
        <w:gridCol w:w="128"/>
        <w:gridCol w:w="2115"/>
        <w:gridCol w:w="226"/>
        <w:gridCol w:w="2136"/>
        <w:gridCol w:w="137"/>
        <w:gridCol w:w="2340"/>
      </w:tblGrid>
      <w:tr w:rsidR="00BB429D" w:rsidTr="00BB429D">
        <w:trPr>
          <w:trHeight w:val="9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9D" w:rsidRPr="00BB429D" w:rsidTr="00BB429D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 художников,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же картин.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Белой краской выкрасил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подряд один.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 и поле белые,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луга.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осин заснеженных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Ветки, как рога</w:t>
            </w:r>
            <w:r w:rsidRPr="00BB42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…. </w:t>
            </w:r>
          </w:p>
        </w:tc>
        <w:tc>
          <w:tcPr>
            <w:tcW w:w="1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второго – синее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 и ручьи.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синих лужах плещутся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Стайкой воробьи.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снегу </w:t>
            </w:r>
            <w:proofErr w:type="gramStart"/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прозрачные</w:t>
            </w:r>
            <w:proofErr w:type="gramEnd"/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Льдинки – кружева.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проталинки,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трава.</w:t>
            </w: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картине третьего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Красок и не счесть: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Жёлтая, зелёная,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 есть…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поле в зелени,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Синяя река,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Белые, пушистые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небе облака.</w:t>
            </w:r>
          </w:p>
        </w:tc>
        <w:tc>
          <w:tcPr>
            <w:tcW w:w="1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Default="00BB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четвёртый золотом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Расписал сады,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Нивы урожайные,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Спелые плоды…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Всюду бусы – ягоды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Зреют по лесам.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те художники?</w:t>
            </w:r>
          </w:p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Догадайся сам!</w:t>
            </w:r>
          </w:p>
        </w:tc>
      </w:tr>
      <w:tr w:rsidR="00BB429D" w:rsidRPr="00BB429D" w:rsidTr="00BB429D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429D" w:rsidRPr="00BB429D" w:rsidRDefault="00BB429D" w:rsidP="00BB4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«Перспектива»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перспективе, линии горизонта, удалённости и приближении предметов, переднем и заднем плане картины.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картинная плоскость с изображением неба и земли и чёткой линий горизонта; силуэты деревьев, домов, облаков, гор разной величины (маленькие, средние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ольшие)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«Картина»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., выбору партнёра по симпатии.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задумывает персонажа для картины. Педагог сообщает: «Я солнышко, хочу взять в картину тебя. Скажи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ты?» Они берутся за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второй ребёнок приглашает другого, так до тех пор, пока все дети не войдут в картину.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«Найди ошибку»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 искусствоведческом рассказе описывает содержание произведения и средств выразительности, использованные художником, какое настроение хотел передать в своём произведении художник, но при этом допускает ошибку в описании картины. Перед началом игры даётся установка смотреть и слушать внимательно, т.к. в рассказе будет допущена ошибка. Выигравшим считается тот, кто установил большее число ошибок и верно их исправил.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Примерный искусствоведческий рассказ по картине И.И.Левитана «Летний вечер. Околица»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фоторепродукция картины Исаака Ильича Левитана «Лето» (ошибка в названии). Она рассказывает о летнем вечере на окраине русской деревушки (нет описания изображённых объектов на картине). В центре картины лес в лучах солнца (ошибочное описание композиционного центра). Весь передний план картины уходит в тень, преображая краски леса (отсутствует описание леса).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Натюрморт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видишь на картине чудо вазу на столе,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ней стоит букет красивых белоснежных хризантем;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Стоит множество посуды, и стеклянной, и простой.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Может, чашка или блюдце с золочёною каймой.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ещё и так бывает, нарисована там дичь.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завершение положим спелых персиков и слив.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ещё в картине может нарисованным быть торт.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поэтому картина называется – </w:t>
      </w:r>
      <w:r w:rsidRPr="00BB4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натюрморт!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«Из чего состоит натюрморт»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знания о жанре натюрморта, особенностях изображения, составных элементах. Закрепит знания детей о предметном мире, его назначении и классификации.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те карточки, на которых изображены элементы, присущие только жанру натюрморта.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азнообразные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изображением предметов. цветов, ягод и т.д. 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«Составь натюрморт»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1вариант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 знания о жанре натюрморта, научить составлять композицию по собственному замыслу, по единому сюжету.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фруктами и цветами, с посудой и овощами и.т.д.)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илуэты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(выполненные из цветной бумаги и картона) цветов, посуды, овощей, фруктов, ягод грибов)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2вариантЦель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составлять композицию для натюрморта з реальных предметов (посуда, ткани, цветы, и т.д.)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«Жанр натюрморт»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об особенностях изображения натюрморта, его признаках.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его среди других жанров и обосновать свой выбор, составить описательный рассказ, характеризующий выбранный натюрморт.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репродукции картин по разным жанрам.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«Симметричные предметы»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«симметричности предметов». Учить находить одинаковые части предметов, составлять их. Привести наглядные примеры симметричности и асимметрии, сложив неправильно части предметов.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артонные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силуэты различных симметричных предметов,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разрезанные пополам.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«Мозаика – натюрморт»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натюрморт из разрезанных частей.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«Натюрморт»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Стимулировать познавательную активность детей, их волевые усилия и целенаправленное внимание.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показывают натюрморт, предлагаем внимательно рассмотреть его и после слов «Раз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три – говори!» – назвать красный или жёлтый фрукт и дотронуться до него волшебной палочкой.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«Говорящие предметы»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детьми навыков общения.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показывается репродукция натюрморта, на котором много предметов: ваза, цветы, и т.д.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предлагается выбрать понравившегося героя со словами: «Кто будет вазой?» и т.д. Когда все роли разобраны, педагог говорит: «Хозяева ушли из дома, а предметы ожили и стали говорить между собой»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«Дострой изображение»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воображение у детей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раздаются альбомные листы, с наклеенными на них кусочками репродукций картин в окошках. Дети достраивают изображения, дорисовывают его.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Портрет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видим на картине чей – то профиль иль анфас,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Или, может быть, задорный и весёлый чей – то глаз,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Может, грустный или смелый, может, добрый или злой.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нарисованной картине это главное лицо.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Может, пап или мам, может, дедушка и я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Нарисованы в картине</w:t>
      </w:r>
      <w:proofErr w:type="gramStart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ожет, вся моя семья.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Догадаться тут несложно, неуверенности нет,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красивая картина называется </w:t>
      </w:r>
      <w:r w:rsidRPr="00BB4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портрет!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«Составь портрет сказочного героя»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детей о составных частях лица и их пространственном местонахождении, побудить использовать в речи сова: вверху, сверху, внизу, между, под.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потрет сказочного героя, разрезанный на 8 частей.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«Определи и найди жанр портрета»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жанре портрета, его признаках и особенностях изображения. Находить его среди других жанров и объяснить свой выбор. Предложите составить описательный рассказ.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репродукции картин по разным жанрам (портрет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атюрморт, пейзаж).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«Узнай по профилю»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персонажей по силуэтному профилю. Назвать те признаки, по которым узнали и определили персонажа и его характеру.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вырезанные силуэты профилей персонажей различных сказок.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«Семейный портрет»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знания детей о половых и возрастных особенностях людей. Назвать отличительные признаки мужского и женского лица, молодого и пожилого. Подобрать и составить портреты: мамы, папы, бабушки, и т.д.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6 портретов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разрезанных на 4 части (лоб, глаза, нос, губы, подбородок) и отдельно парики и накладные детали (усы, бороды, очки).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«Придумай и собери портрет»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Закрепить знания о жанре портрета. Составить портрет из разных частей лица по собственному выбору и воображению. Учить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местонахождении разных частей лица и его пропорциях.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разнообразные модификации частей лица по цвету и форме. Дополнительные детали: парики, усы, бороды, шляпы и т.д.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«Найди недостаток в портрете»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составных частях лица: лоб, волосы, брови, веки, ресницы, глаза, зрачки, нос, ноздри, щёки, скулы, рот, губы, подбородок, уши.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 рисунке недостающие части лица и рассказать, какую функцию они выполняют.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карточек с изображением одного лица с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</w:t>
      </w:r>
      <w:proofErr w:type="gramEnd"/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недостатками.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«Выставка картин»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поручает двум ребятам из репродукций, отличающихся по содержание и жанру, оформить выставки. Они стараются красиво 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картины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стене. А остальные дети придумывают рассказ экскурсовода по следующему плану: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эти произведения размещены таким образом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произведение понравилось и почему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особенно красивого показал художник в своём произведении, и каким образом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</w:t>
      </w:r>
      <w:proofErr w:type="gramStart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начок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оформитель» получает тот, кто удачнее расположил картины и подобрал их по теме, жанру, цветовому сочетанию. Значком «Лучший экскурсовод» награждается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составивший наиболее интересный и последовательный рассказ по картине.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задавший самый интересный вопрос получает значок «Лучший зритель». 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«Художественный салон»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в «художественном салоне» репродукции картин, желающие «покупают» понравившуюся</w:t>
      </w:r>
      <w:proofErr w:type="gramStart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риобрётший наибольшее количество произведений искусства имеет право оформить выставку.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</w:t>
      </w:r>
      <w:proofErr w:type="gramStart"/>
      <w:r w:rsidRPr="00BB4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артина</w:t>
      </w:r>
      <w:proofErr w:type="spellEnd"/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«продаётся» в том случае, если ребёнок сумел рассказать, как называется произведение, для чего он хочет приобрести, а также ответить на вопросы: «О чём рассказывается в произведении? Какое в нём передано настроение? Как художник показал в своей картине главное? Почему картина тебе понравилась?»</w:t>
      </w:r>
    </w:p>
    <w:p w:rsidR="00BB429D" w:rsidRPr="00BB429D" w:rsidRDefault="00BB429D" w:rsidP="00BB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«Купивший» большее количество репродукций оформляет выставку и получает роль продавца салона.</w:t>
      </w:r>
    </w:p>
    <w:p w:rsidR="00326EA8" w:rsidRDefault="00326EA8" w:rsidP="00326EA8">
      <w:pPr>
        <w:spacing w:after="270" w:line="270" w:lineRule="atLeast"/>
        <w:jc w:val="center"/>
        <w:rPr>
          <w:rFonts w:cs="Times New Roman"/>
          <w:b/>
          <w:bCs/>
          <w:i/>
          <w:iCs/>
          <w:color w:val="000000"/>
          <w:sz w:val="40"/>
          <w:szCs w:val="40"/>
        </w:rPr>
      </w:pPr>
      <w:r>
        <w:rPr>
          <w:rFonts w:cs="Times New Roman"/>
          <w:b/>
          <w:bCs/>
          <w:i/>
          <w:iCs/>
          <w:color w:val="000000"/>
          <w:sz w:val="40"/>
          <w:szCs w:val="40"/>
          <w:u w:val="single"/>
        </w:rPr>
        <w:t>Литературные произведения для ознакомления с изобразительным искусством</w:t>
      </w:r>
    </w:p>
    <w:p w:rsidR="00326EA8" w:rsidRDefault="00326EA8" w:rsidP="00326EA8">
      <w:pPr>
        <w:spacing w:after="270" w:line="270" w:lineRule="atLeast"/>
        <w:jc w:val="center"/>
        <w:rPr>
          <w:rFonts w:cs="Mangal"/>
          <w:sz w:val="30"/>
          <w:szCs w:val="30"/>
        </w:rPr>
      </w:pPr>
      <w:r>
        <w:rPr>
          <w:rFonts w:cs="Times New Roman"/>
          <w:b/>
          <w:bCs/>
          <w:i/>
          <w:iCs/>
          <w:color w:val="000000"/>
          <w:sz w:val="40"/>
          <w:szCs w:val="40"/>
        </w:rPr>
        <w:t>ПЕЙЗАЖ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Если видишь на картине, нарисована река,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Живописные долины и дремучие леса,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Белокурые берёзки или старый крепкий дуб,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Или вьюга, или ливень, или солнечный денёк.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Нарисованным быть может или север, или юг.</w:t>
      </w:r>
    </w:p>
    <w:p w:rsidR="00326EA8" w:rsidRDefault="00326EA8" w:rsidP="00326EA8">
      <w:pPr>
        <w:jc w:val="center"/>
        <w:rPr>
          <w:rFonts w:cs="Times New Roman"/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И любое время года  мы в картине разглядим.</w:t>
      </w:r>
    </w:p>
    <w:p w:rsidR="00326EA8" w:rsidRDefault="00326EA8" w:rsidP="00326EA8">
      <w:pPr>
        <w:spacing w:after="270" w:line="270" w:lineRule="atLeast"/>
        <w:jc w:val="center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Не задумываясь, скажем: называется пейзажем</w:t>
      </w:r>
    </w:p>
    <w:p w:rsidR="00326EA8" w:rsidRDefault="00326EA8" w:rsidP="00326EA8">
      <w:pPr>
        <w:spacing w:after="270" w:line="270" w:lineRule="atLeast"/>
        <w:jc w:val="center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spacing w:after="270" w:line="270" w:lineRule="atLeast"/>
        <w:jc w:val="center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В очаровании русского пейзажа</w:t>
      </w:r>
      <w:proofErr w:type="gramStart"/>
      <w:r>
        <w:rPr>
          <w:rFonts w:cs="Times New Roman"/>
          <w:color w:val="000000"/>
          <w:sz w:val="30"/>
          <w:szCs w:val="30"/>
        </w:rPr>
        <w:br/>
        <w:t>Е</w:t>
      </w:r>
      <w:proofErr w:type="gramEnd"/>
      <w:r>
        <w:rPr>
          <w:rFonts w:cs="Times New Roman"/>
          <w:color w:val="000000"/>
          <w:sz w:val="30"/>
          <w:szCs w:val="30"/>
        </w:rPr>
        <w:t>сть подлинная радость, но она</w:t>
      </w:r>
      <w:r>
        <w:rPr>
          <w:rFonts w:cs="Times New Roman"/>
          <w:color w:val="000000"/>
          <w:sz w:val="30"/>
          <w:szCs w:val="30"/>
        </w:rPr>
        <w:br/>
        <w:t>Открыта не для каждого и даже</w:t>
      </w:r>
      <w:r>
        <w:rPr>
          <w:rFonts w:cs="Times New Roman"/>
          <w:color w:val="000000"/>
          <w:sz w:val="30"/>
          <w:szCs w:val="30"/>
        </w:rPr>
        <w:br/>
        <w:t>Не каждому художнику видна.</w:t>
      </w:r>
      <w:r>
        <w:rPr>
          <w:rFonts w:cs="Times New Roman"/>
          <w:color w:val="000000"/>
          <w:sz w:val="30"/>
          <w:szCs w:val="30"/>
        </w:rPr>
        <w:br/>
        <w:t>С утра обремененная работой</w:t>
      </w:r>
      <w:r>
        <w:rPr>
          <w:rFonts w:cs="Times New Roman"/>
          <w:color w:val="000000"/>
          <w:sz w:val="30"/>
          <w:szCs w:val="30"/>
        </w:rPr>
        <w:br/>
        <w:t>Трудом лесов, заботами полей,</w:t>
      </w:r>
      <w:r>
        <w:rPr>
          <w:rFonts w:cs="Times New Roman"/>
          <w:color w:val="000000"/>
          <w:sz w:val="30"/>
          <w:szCs w:val="30"/>
        </w:rPr>
        <w:br/>
        <w:t>Природа смотрит как бы с неохотой</w:t>
      </w:r>
      <w:proofErr w:type="gramStart"/>
      <w:r>
        <w:rPr>
          <w:rFonts w:cs="Times New Roman"/>
          <w:color w:val="000000"/>
          <w:sz w:val="30"/>
          <w:szCs w:val="30"/>
        </w:rPr>
        <w:br/>
        <w:t>Н</w:t>
      </w:r>
      <w:proofErr w:type="gramEnd"/>
      <w:r>
        <w:rPr>
          <w:rFonts w:cs="Times New Roman"/>
          <w:color w:val="000000"/>
          <w:sz w:val="30"/>
          <w:szCs w:val="30"/>
        </w:rPr>
        <w:t xml:space="preserve">а нас </w:t>
      </w:r>
      <w:proofErr w:type="spellStart"/>
      <w:r>
        <w:rPr>
          <w:rFonts w:cs="Times New Roman"/>
          <w:color w:val="000000"/>
          <w:sz w:val="30"/>
          <w:szCs w:val="30"/>
        </w:rPr>
        <w:t>неочарованных</w:t>
      </w:r>
      <w:proofErr w:type="spellEnd"/>
      <w:r>
        <w:rPr>
          <w:rFonts w:cs="Times New Roman"/>
          <w:color w:val="000000"/>
          <w:sz w:val="30"/>
          <w:szCs w:val="30"/>
        </w:rPr>
        <w:t xml:space="preserve"> людей… </w:t>
      </w:r>
    </w:p>
    <w:p w:rsidR="00326EA8" w:rsidRDefault="00326EA8" w:rsidP="00326EA8">
      <w:pPr>
        <w:spacing w:after="270" w:line="270" w:lineRule="atLeast"/>
        <w:jc w:val="center"/>
        <w:rPr>
          <w:rFonts w:cs="Times New Roman"/>
          <w:iCs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jc w:val="center"/>
        <w:rPr>
          <w:rFonts w:cs="Times New Roman"/>
          <w:color w:val="000000"/>
          <w:sz w:val="30"/>
          <w:szCs w:val="30"/>
        </w:rPr>
      </w:pPr>
      <w:r>
        <w:rPr>
          <w:rFonts w:cs="Times New Roman"/>
          <w:iCs/>
          <w:color w:val="000000"/>
          <w:sz w:val="30"/>
          <w:szCs w:val="30"/>
        </w:rPr>
        <w:t>Какая теплая и темная заря!</w:t>
      </w:r>
      <w:r>
        <w:rPr>
          <w:rFonts w:cs="Times New Roman"/>
          <w:i/>
          <w:iCs/>
          <w:color w:val="000000"/>
          <w:sz w:val="30"/>
          <w:szCs w:val="30"/>
        </w:rPr>
        <w:br/>
      </w:r>
      <w:r>
        <w:rPr>
          <w:rFonts w:cs="Times New Roman"/>
          <w:iCs/>
          <w:color w:val="000000"/>
          <w:sz w:val="30"/>
          <w:szCs w:val="30"/>
        </w:rPr>
        <w:t>Давным-давно закат, чуть тлея, чуть горя,</w:t>
      </w:r>
      <w:r>
        <w:rPr>
          <w:rFonts w:cs="Times New Roman"/>
          <w:i/>
          <w:iCs/>
          <w:color w:val="000000"/>
          <w:sz w:val="30"/>
          <w:szCs w:val="30"/>
        </w:rPr>
        <w:br/>
      </w:r>
      <w:r>
        <w:rPr>
          <w:rFonts w:cs="Times New Roman"/>
          <w:iCs/>
          <w:color w:val="000000"/>
          <w:sz w:val="30"/>
          <w:szCs w:val="30"/>
        </w:rPr>
        <w:t>Померк над сонными весенними полями,</w:t>
      </w:r>
      <w:r>
        <w:rPr>
          <w:rFonts w:cs="Times New Roman"/>
          <w:i/>
          <w:iCs/>
          <w:color w:val="000000"/>
          <w:sz w:val="30"/>
          <w:szCs w:val="30"/>
        </w:rPr>
        <w:br/>
      </w:r>
      <w:r>
        <w:rPr>
          <w:rFonts w:cs="Times New Roman"/>
          <w:iCs/>
          <w:color w:val="000000"/>
          <w:sz w:val="30"/>
          <w:szCs w:val="30"/>
        </w:rPr>
        <w:t>И мягкими на все ложится ночь тенями,</w:t>
      </w:r>
      <w:r>
        <w:rPr>
          <w:rFonts w:cs="Times New Roman"/>
          <w:i/>
          <w:iCs/>
          <w:color w:val="000000"/>
          <w:sz w:val="30"/>
          <w:szCs w:val="30"/>
        </w:rPr>
        <w:br/>
      </w:r>
      <w:r>
        <w:rPr>
          <w:rFonts w:cs="Times New Roman"/>
          <w:iCs/>
          <w:color w:val="000000"/>
          <w:sz w:val="30"/>
          <w:szCs w:val="30"/>
        </w:rPr>
        <w:t>В вечерние мечты, в раздумье погрузив</w:t>
      </w:r>
      <w:proofErr w:type="gramStart"/>
      <w:r>
        <w:rPr>
          <w:rFonts w:cs="Times New Roman"/>
          <w:i/>
          <w:iCs/>
          <w:color w:val="000000"/>
          <w:sz w:val="30"/>
          <w:szCs w:val="30"/>
        </w:rPr>
        <w:br/>
      </w:r>
      <w:r>
        <w:rPr>
          <w:rFonts w:cs="Times New Roman"/>
          <w:iCs/>
          <w:color w:val="000000"/>
          <w:sz w:val="30"/>
          <w:szCs w:val="30"/>
        </w:rPr>
        <w:t>В</w:t>
      </w:r>
      <w:proofErr w:type="gramEnd"/>
      <w:r>
        <w:rPr>
          <w:rFonts w:cs="Times New Roman"/>
          <w:iCs/>
          <w:color w:val="000000"/>
          <w:sz w:val="30"/>
          <w:szCs w:val="30"/>
        </w:rPr>
        <w:t>се, от затихших рощ до придорожных ив,</w:t>
      </w:r>
      <w:r>
        <w:rPr>
          <w:rFonts w:cs="Times New Roman"/>
          <w:i/>
          <w:iCs/>
          <w:color w:val="000000"/>
          <w:sz w:val="30"/>
          <w:szCs w:val="30"/>
        </w:rPr>
        <w:br/>
      </w:r>
      <w:r>
        <w:rPr>
          <w:rFonts w:cs="Times New Roman"/>
          <w:iCs/>
          <w:color w:val="000000"/>
          <w:sz w:val="30"/>
          <w:szCs w:val="30"/>
        </w:rPr>
        <w:t>И только вдалеке вечерней тьмой не скрыты</w:t>
      </w:r>
      <w:r>
        <w:rPr>
          <w:rFonts w:cs="Times New Roman"/>
          <w:i/>
          <w:iCs/>
          <w:color w:val="000000"/>
          <w:sz w:val="30"/>
          <w:szCs w:val="30"/>
        </w:rPr>
        <w:br/>
      </w:r>
      <w:r>
        <w:rPr>
          <w:rFonts w:cs="Times New Roman"/>
          <w:iCs/>
          <w:color w:val="000000"/>
          <w:sz w:val="30"/>
          <w:szCs w:val="30"/>
        </w:rPr>
        <w:t>На горизонте грустные ракиты…</w:t>
      </w:r>
      <w:r>
        <w:rPr>
          <w:rFonts w:cs="Times New Roman"/>
          <w:i/>
          <w:iCs/>
          <w:color w:val="000000"/>
          <w:sz w:val="30"/>
          <w:szCs w:val="30"/>
        </w:rPr>
        <w:t xml:space="preserve"> </w:t>
      </w:r>
    </w:p>
    <w:p w:rsidR="00326EA8" w:rsidRDefault="00326EA8" w:rsidP="00326EA8">
      <w:pPr>
        <w:spacing w:after="270" w:line="270" w:lineRule="atLeast"/>
        <w:jc w:val="center"/>
        <w:rPr>
          <w:rFonts w:cs="Times New Roman"/>
          <w:iCs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spacing w:after="270" w:line="270" w:lineRule="atLeast"/>
        <w:jc w:val="center"/>
        <w:rPr>
          <w:rFonts w:cs="Mangal"/>
          <w:color w:val="000000"/>
          <w:sz w:val="30"/>
          <w:szCs w:val="30"/>
        </w:rPr>
      </w:pPr>
      <w:r>
        <w:rPr>
          <w:rFonts w:cs="Times New Roman"/>
          <w:iCs/>
          <w:color w:val="000000"/>
          <w:sz w:val="30"/>
          <w:szCs w:val="30"/>
        </w:rPr>
        <w:t>Лес, точно терем расписной,</w:t>
      </w:r>
    </w:p>
    <w:p w:rsidR="00326EA8" w:rsidRDefault="00326EA8" w:rsidP="00326EA8">
      <w:pPr>
        <w:pStyle w:val="a3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Лиловый, золотой, багряный,</w:t>
      </w:r>
    </w:p>
    <w:p w:rsidR="00326EA8" w:rsidRDefault="00326EA8" w:rsidP="00326EA8">
      <w:pPr>
        <w:pStyle w:val="a3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Веселой, пестрою стеной</w:t>
      </w:r>
    </w:p>
    <w:p w:rsidR="00326EA8" w:rsidRDefault="00326EA8" w:rsidP="00326EA8">
      <w:pPr>
        <w:pStyle w:val="a3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Стоит над светлою поляной.</w:t>
      </w:r>
    </w:p>
    <w:p w:rsidR="00326EA8" w:rsidRDefault="00326EA8" w:rsidP="00326EA8">
      <w:pPr>
        <w:pStyle w:val="a3"/>
        <w:jc w:val="center"/>
        <w:rPr>
          <w:color w:val="000000"/>
          <w:sz w:val="30"/>
          <w:szCs w:val="30"/>
        </w:rPr>
      </w:pPr>
    </w:p>
    <w:p w:rsidR="00326EA8" w:rsidRDefault="00326EA8" w:rsidP="00326EA8">
      <w:pPr>
        <w:pStyle w:val="a3"/>
        <w:jc w:val="center"/>
        <w:rPr>
          <w:sz w:val="30"/>
          <w:szCs w:val="30"/>
        </w:rPr>
      </w:pPr>
      <w:r>
        <w:rPr>
          <w:b/>
          <w:bCs/>
          <w:color w:val="000000"/>
          <w:sz w:val="40"/>
          <w:szCs w:val="40"/>
        </w:rPr>
        <w:t>ПОРТРЕТ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Если видим на картине чей – то профиль иль анфас,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Или, может быть, задорный и весёлый чей – то глаз,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Может, грустный или смелый, может, добрый или злой.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В нарисованной картине это главное лицо.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Может, пап или мам, может, дедушка и я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Нарисованы в картине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ожет, вся моя семья.</w:t>
      </w:r>
    </w:p>
    <w:p w:rsidR="00326EA8" w:rsidRDefault="00326EA8" w:rsidP="00326EA8">
      <w:pPr>
        <w:jc w:val="center"/>
        <w:rPr>
          <w:color w:val="000000"/>
          <w:sz w:val="30"/>
          <w:szCs w:val="30"/>
        </w:rPr>
      </w:pPr>
      <w:r>
        <w:rPr>
          <w:sz w:val="30"/>
          <w:szCs w:val="30"/>
        </w:rPr>
        <w:t>Догадаться тут несложно, неуверенности нет,</w:t>
      </w:r>
    </w:p>
    <w:p w:rsidR="00326EA8" w:rsidRDefault="00326EA8" w:rsidP="00326EA8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Что красивая картина называется портрет!</w:t>
      </w:r>
    </w:p>
    <w:p w:rsidR="00326EA8" w:rsidRDefault="00326EA8" w:rsidP="00326EA8">
      <w:pPr>
        <w:rPr>
          <w:color w:val="000000"/>
          <w:sz w:val="30"/>
          <w:szCs w:val="30"/>
        </w:rPr>
      </w:pPr>
    </w:p>
    <w:p w:rsidR="00326EA8" w:rsidRDefault="00326EA8" w:rsidP="00326EA8">
      <w:pPr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"Володин портрет"</w:t>
      </w:r>
      <w:r>
        <w:rPr>
          <w:color w:val="000000"/>
          <w:sz w:val="30"/>
          <w:szCs w:val="30"/>
        </w:rPr>
        <w:br/>
        <w:t>Фотография в журнале -</w:t>
      </w:r>
      <w:r>
        <w:rPr>
          <w:color w:val="000000"/>
          <w:sz w:val="30"/>
          <w:szCs w:val="30"/>
        </w:rPr>
        <w:br/>
        <w:t>У костра сидит отряд.</w:t>
      </w:r>
      <w:r>
        <w:rPr>
          <w:color w:val="000000"/>
          <w:sz w:val="30"/>
          <w:szCs w:val="30"/>
        </w:rPr>
        <w:br/>
        <w:t>Вы Володю не узнали?</w:t>
      </w:r>
      <w:r>
        <w:rPr>
          <w:color w:val="000000"/>
          <w:sz w:val="30"/>
          <w:szCs w:val="30"/>
        </w:rPr>
        <w:br/>
        <w:t>Он уселся в первый ряд.</w:t>
      </w:r>
      <w:r>
        <w:rPr>
          <w:color w:val="000000"/>
          <w:sz w:val="30"/>
          <w:szCs w:val="30"/>
        </w:rPr>
        <w:br/>
        <w:t>Бегуны стоят на фото</w:t>
      </w:r>
      <w:proofErr w:type="gramStart"/>
      <w:r>
        <w:rPr>
          <w:color w:val="000000"/>
          <w:sz w:val="30"/>
          <w:szCs w:val="30"/>
        </w:rPr>
        <w:br/>
        <w:t>С</w:t>
      </w:r>
      <w:proofErr w:type="gramEnd"/>
      <w:r>
        <w:rPr>
          <w:color w:val="000000"/>
          <w:sz w:val="30"/>
          <w:szCs w:val="30"/>
        </w:rPr>
        <w:t xml:space="preserve"> номерами на груди</w:t>
      </w:r>
      <w:r>
        <w:rPr>
          <w:color w:val="000000"/>
          <w:sz w:val="30"/>
          <w:szCs w:val="30"/>
        </w:rPr>
        <w:br/>
        <w:t>Впереди знакомый кто-то -</w:t>
      </w:r>
      <w:r>
        <w:rPr>
          <w:color w:val="000000"/>
          <w:sz w:val="30"/>
          <w:szCs w:val="30"/>
        </w:rPr>
        <w:br/>
        <w:t>Это Вова впереди.</w:t>
      </w:r>
      <w:r>
        <w:rPr>
          <w:color w:val="000000"/>
          <w:sz w:val="30"/>
          <w:szCs w:val="30"/>
        </w:rPr>
        <w:br/>
        <w:t>Снят Володя на прополке,</w:t>
      </w:r>
      <w:r>
        <w:rPr>
          <w:color w:val="000000"/>
          <w:sz w:val="30"/>
          <w:szCs w:val="30"/>
        </w:rPr>
        <w:br/>
        <w:t>И на празднике, на ёлке,</w:t>
      </w:r>
      <w:r>
        <w:rPr>
          <w:color w:val="000000"/>
          <w:sz w:val="30"/>
          <w:szCs w:val="30"/>
        </w:rPr>
        <w:br/>
        <w:t>И на лодке у реки,</w:t>
      </w:r>
      <w:r>
        <w:rPr>
          <w:color w:val="000000"/>
          <w:sz w:val="30"/>
          <w:szCs w:val="30"/>
        </w:rPr>
        <w:br/>
        <w:t>И у шахматной доски,</w:t>
      </w:r>
      <w:r>
        <w:rPr>
          <w:color w:val="000000"/>
          <w:sz w:val="30"/>
          <w:szCs w:val="30"/>
        </w:rPr>
        <w:br/>
        <w:t>Снят он с лётчиком-героем!</w:t>
      </w:r>
      <w:r>
        <w:rPr>
          <w:color w:val="000000"/>
          <w:sz w:val="30"/>
          <w:szCs w:val="30"/>
        </w:rPr>
        <w:br/>
        <w:t xml:space="preserve">МЫ другой журнал </w:t>
      </w:r>
      <w:proofErr w:type="gramStart"/>
      <w:r>
        <w:rPr>
          <w:color w:val="000000"/>
          <w:sz w:val="30"/>
          <w:szCs w:val="30"/>
        </w:rPr>
        <w:t>откроем</w:t>
      </w:r>
      <w:proofErr w:type="gramEnd"/>
      <w:r>
        <w:rPr>
          <w:color w:val="000000"/>
          <w:sz w:val="30"/>
          <w:szCs w:val="30"/>
        </w:rPr>
        <w:br/>
        <w:t>Он стоит среди пловцов.</w:t>
      </w:r>
      <w:r>
        <w:rPr>
          <w:color w:val="000000"/>
          <w:sz w:val="30"/>
          <w:szCs w:val="30"/>
        </w:rPr>
        <w:br/>
        <w:t xml:space="preserve">Кто же </w:t>
      </w:r>
      <w:proofErr w:type="gramStart"/>
      <w:r>
        <w:rPr>
          <w:color w:val="000000"/>
          <w:sz w:val="30"/>
          <w:szCs w:val="30"/>
        </w:rPr>
        <w:t>он</w:t>
      </w:r>
      <w:proofErr w:type="gramEnd"/>
      <w:r>
        <w:rPr>
          <w:color w:val="000000"/>
          <w:sz w:val="30"/>
          <w:szCs w:val="30"/>
        </w:rPr>
        <w:t xml:space="preserve"> в конце концов?</w:t>
      </w:r>
      <w:r>
        <w:rPr>
          <w:color w:val="000000"/>
          <w:sz w:val="30"/>
          <w:szCs w:val="30"/>
        </w:rPr>
        <w:br/>
        <w:t>Чем он занимается?</w:t>
      </w:r>
      <w:r>
        <w:rPr>
          <w:color w:val="000000"/>
          <w:sz w:val="30"/>
          <w:szCs w:val="30"/>
        </w:rPr>
        <w:br/>
      </w:r>
      <w:proofErr w:type="gramStart"/>
      <w:r>
        <w:rPr>
          <w:color w:val="000000"/>
          <w:sz w:val="30"/>
          <w:szCs w:val="30"/>
        </w:rPr>
        <w:t>Тем</w:t>
      </w:r>
      <w:proofErr w:type="gramEnd"/>
      <w:r>
        <w:rPr>
          <w:color w:val="000000"/>
          <w:sz w:val="30"/>
          <w:szCs w:val="30"/>
        </w:rPr>
        <w:t xml:space="preserve"> что он снимается!</w:t>
      </w:r>
    </w:p>
    <w:p w:rsidR="00326EA8" w:rsidRDefault="00326EA8" w:rsidP="00326EA8">
      <w:pPr>
        <w:rPr>
          <w:color w:val="000000"/>
          <w:sz w:val="30"/>
          <w:szCs w:val="30"/>
        </w:rPr>
      </w:pPr>
    </w:p>
    <w:p w:rsidR="00326EA8" w:rsidRDefault="00326EA8" w:rsidP="00326EA8">
      <w:pPr>
        <w:spacing w:after="270" w:line="270" w:lineRule="atLeast"/>
        <w:jc w:val="center"/>
        <w:rPr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Среди других играющих детей</w:t>
      </w:r>
      <w:r>
        <w:rPr>
          <w:color w:val="000000"/>
          <w:sz w:val="30"/>
          <w:szCs w:val="30"/>
        </w:rPr>
        <w:br/>
        <w:t>Она напоминает лягушонка.</w:t>
      </w:r>
      <w:r>
        <w:rPr>
          <w:color w:val="000000"/>
          <w:sz w:val="30"/>
          <w:szCs w:val="30"/>
        </w:rPr>
        <w:br/>
        <w:t>Заправлена в штаны худая рубашонка,</w:t>
      </w:r>
      <w:r>
        <w:rPr>
          <w:color w:val="000000"/>
          <w:sz w:val="30"/>
          <w:szCs w:val="30"/>
        </w:rPr>
        <w:br/>
        <w:t>Колечки рыжеватые кудрей</w:t>
      </w:r>
      <w:r>
        <w:rPr>
          <w:color w:val="000000"/>
          <w:sz w:val="30"/>
          <w:szCs w:val="30"/>
        </w:rPr>
        <w:br/>
        <w:t>Рассыпаны, рот длинен, зубки кривы,</w:t>
      </w:r>
      <w:r>
        <w:rPr>
          <w:color w:val="000000"/>
          <w:sz w:val="30"/>
          <w:szCs w:val="30"/>
        </w:rPr>
        <w:br/>
        <w:t>Черты лица остры и некрасивы.</w:t>
      </w:r>
    </w:p>
    <w:p w:rsidR="00326EA8" w:rsidRDefault="00326EA8" w:rsidP="00326EA8">
      <w:pPr>
        <w:jc w:val="center"/>
        <w:rPr>
          <w:color w:val="000000"/>
          <w:sz w:val="30"/>
          <w:szCs w:val="30"/>
        </w:rPr>
      </w:pPr>
    </w:p>
    <w:p w:rsidR="00326EA8" w:rsidRDefault="00326EA8" w:rsidP="00326EA8">
      <w:pPr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40"/>
          <w:szCs w:val="40"/>
        </w:rPr>
        <w:t>НАТЮРМОРТ</w:t>
      </w:r>
    </w:p>
    <w:p w:rsidR="00326EA8" w:rsidRDefault="00326EA8" w:rsidP="00326EA8">
      <w:pPr>
        <w:jc w:val="center"/>
        <w:rPr>
          <w:rFonts w:cs="Times New Roman"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>В нашей группе на окне,</w:t>
      </w:r>
      <w:r>
        <w:rPr>
          <w:color w:val="000000"/>
          <w:sz w:val="30"/>
          <w:szCs w:val="30"/>
        </w:rPr>
        <w:br/>
        <w:t>Во зеленой во стране,</w:t>
      </w:r>
      <w:r>
        <w:rPr>
          <w:color w:val="000000"/>
          <w:sz w:val="30"/>
          <w:szCs w:val="30"/>
        </w:rPr>
        <w:br/>
        <w:t>В расписных горшочках</w:t>
      </w:r>
      <w:proofErr w:type="gramStart"/>
      <w:r>
        <w:rPr>
          <w:color w:val="000000"/>
          <w:sz w:val="30"/>
          <w:szCs w:val="30"/>
        </w:rPr>
        <w:br/>
        <w:t>П</w:t>
      </w:r>
      <w:proofErr w:type="gramEnd"/>
      <w:r>
        <w:rPr>
          <w:color w:val="000000"/>
          <w:sz w:val="30"/>
          <w:szCs w:val="30"/>
        </w:rPr>
        <w:t>одросли цветочки.</w:t>
      </w:r>
      <w:r>
        <w:rPr>
          <w:color w:val="000000"/>
          <w:sz w:val="30"/>
          <w:szCs w:val="30"/>
        </w:rPr>
        <w:br/>
        <w:t xml:space="preserve">Вот розан, герань, </w:t>
      </w:r>
      <w:proofErr w:type="spellStart"/>
      <w:r>
        <w:rPr>
          <w:color w:val="000000"/>
          <w:sz w:val="30"/>
          <w:szCs w:val="30"/>
        </w:rPr>
        <w:t>толстянка</w:t>
      </w:r>
      <w:proofErr w:type="spellEnd"/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br/>
        <w:t>Колких кактусов семья.</w:t>
      </w:r>
      <w:r>
        <w:rPr>
          <w:color w:val="000000"/>
          <w:sz w:val="30"/>
          <w:szCs w:val="30"/>
        </w:rPr>
        <w:br/>
        <w:t>Их польем мы спозаранку.</w:t>
      </w:r>
      <w:r>
        <w:rPr>
          <w:color w:val="000000"/>
          <w:sz w:val="30"/>
          <w:szCs w:val="30"/>
        </w:rPr>
        <w:br/>
        <w:t xml:space="preserve">Я и все мои друзья. </w:t>
      </w:r>
    </w:p>
    <w:p w:rsidR="00326EA8" w:rsidRDefault="00326EA8" w:rsidP="00326EA8">
      <w:pPr>
        <w:spacing w:after="270" w:line="270" w:lineRule="atLeast"/>
        <w:jc w:val="center"/>
        <w:rPr>
          <w:rFonts w:cs="Mangal"/>
          <w:bCs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pStyle w:val="a3"/>
        <w:jc w:val="center"/>
        <w:rPr>
          <w:rFonts w:cs="Times New Roman"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Белая фарфоровая ваза</w:t>
      </w:r>
      <w:proofErr w:type="gramStart"/>
      <w:r>
        <w:rPr>
          <w:bCs/>
          <w:color w:val="000000"/>
          <w:sz w:val="30"/>
          <w:szCs w:val="30"/>
        </w:rPr>
        <w:t>…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В</w:t>
      </w:r>
      <w:proofErr w:type="gramEnd"/>
      <w:r>
        <w:rPr>
          <w:bCs/>
          <w:color w:val="000000"/>
          <w:sz w:val="30"/>
          <w:szCs w:val="30"/>
        </w:rPr>
        <w:t xml:space="preserve"> ней фиалки нежные стоят,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Золото с лиловым – их наряд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На листочках капельки как стразы…</w:t>
      </w:r>
      <w:r>
        <w:rPr>
          <w:b/>
          <w:bCs/>
          <w:color w:val="000000"/>
          <w:sz w:val="30"/>
          <w:szCs w:val="30"/>
        </w:rPr>
        <w:t xml:space="preserve"> </w:t>
      </w:r>
    </w:p>
    <w:p w:rsidR="00326EA8" w:rsidRDefault="00326EA8" w:rsidP="00326EA8">
      <w:pPr>
        <w:spacing w:after="270" w:line="270" w:lineRule="atLeast"/>
        <w:jc w:val="center"/>
        <w:rPr>
          <w:rFonts w:cs="Mangal"/>
          <w:bCs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pStyle w:val="a3"/>
        <w:jc w:val="center"/>
        <w:rPr>
          <w:rFonts w:cs="Times New Roman"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Расцвела моя бегония,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озарила мне окно.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Зиму всю стояла сонная,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недовольная на вид,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а теперь вдруг вся - лимонная,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вся - как солнышко горит.</w:t>
      </w:r>
      <w:r>
        <w:rPr>
          <w:b/>
          <w:bCs/>
          <w:color w:val="000000"/>
          <w:sz w:val="30"/>
          <w:szCs w:val="30"/>
        </w:rPr>
        <w:t xml:space="preserve"> </w:t>
      </w:r>
    </w:p>
    <w:p w:rsidR="00326EA8" w:rsidRDefault="00326EA8" w:rsidP="00326EA8">
      <w:pPr>
        <w:spacing w:after="270" w:line="270" w:lineRule="atLeast"/>
        <w:jc w:val="center"/>
        <w:rPr>
          <w:rFonts w:cs="Mangal"/>
          <w:bCs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pStyle w:val="a3"/>
        <w:jc w:val="center"/>
        <w:rPr>
          <w:rFonts w:cs="Times New Roman"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Красивая ваза и фрукты в ней,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Привычный натюрморт для многих семей!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lastRenderedPageBreak/>
        <w:t>Яблоко, киви, апельсин, виноград,</w:t>
      </w:r>
      <w:r>
        <w:rPr>
          <w:b/>
          <w:bCs/>
          <w:color w:val="000000"/>
          <w:sz w:val="30"/>
          <w:szCs w:val="30"/>
        </w:rPr>
        <w:br/>
      </w:r>
      <w:r>
        <w:rPr>
          <w:bCs/>
          <w:color w:val="000000"/>
          <w:sz w:val="30"/>
          <w:szCs w:val="30"/>
        </w:rPr>
        <w:t>Красиво свисает, все радуют взгляд.</w:t>
      </w:r>
      <w:r>
        <w:rPr>
          <w:b/>
          <w:bCs/>
          <w:color w:val="000000"/>
          <w:sz w:val="30"/>
          <w:szCs w:val="30"/>
        </w:rPr>
        <w:t xml:space="preserve"> </w:t>
      </w:r>
    </w:p>
    <w:p w:rsidR="00326EA8" w:rsidRDefault="00326EA8" w:rsidP="00326EA8">
      <w:pPr>
        <w:spacing w:after="270" w:line="270" w:lineRule="atLeast"/>
        <w:jc w:val="center"/>
        <w:rPr>
          <w:rFonts w:cs="Mangal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*******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Если видишь на картине чудо вазу на столе,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В ней стоит букет красивых белоснежных хризантем;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Стоит множество посуды, и стеклянной, и простой.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Может, чашка или блюдце с золочёною каймой.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А ещё и так бывает, нарисована там дичь.</w:t>
      </w:r>
    </w:p>
    <w:p w:rsidR="00326EA8" w:rsidRDefault="00326EA8" w:rsidP="00326EA8">
      <w:pPr>
        <w:jc w:val="center"/>
        <w:rPr>
          <w:sz w:val="30"/>
          <w:szCs w:val="30"/>
        </w:rPr>
      </w:pPr>
      <w:r>
        <w:rPr>
          <w:sz w:val="30"/>
          <w:szCs w:val="30"/>
        </w:rPr>
        <w:t>В завершение положим спелых персиков и слив.</w:t>
      </w:r>
    </w:p>
    <w:p w:rsidR="00326EA8" w:rsidRDefault="00326EA8" w:rsidP="00326EA8">
      <w:pPr>
        <w:jc w:val="center"/>
        <w:rPr>
          <w:color w:val="000000"/>
          <w:sz w:val="30"/>
          <w:szCs w:val="30"/>
        </w:rPr>
      </w:pPr>
      <w:r>
        <w:rPr>
          <w:sz w:val="30"/>
          <w:szCs w:val="30"/>
        </w:rPr>
        <w:t>А ещё в картине может нарисованным быть торт.</w:t>
      </w:r>
    </w:p>
    <w:p w:rsidR="00326EA8" w:rsidRDefault="00326EA8" w:rsidP="00326EA8">
      <w:pPr>
        <w:jc w:val="center"/>
        <w:rPr>
          <w:rFonts w:cs="Times New Roman"/>
          <w:i/>
          <w:i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 поэтому картина называется – натюрморт!</w:t>
      </w:r>
    </w:p>
    <w:p w:rsidR="00326EA8" w:rsidRDefault="00326EA8" w:rsidP="00326EA8">
      <w:pPr>
        <w:jc w:val="center"/>
        <w:rPr>
          <w:rFonts w:cs="Times New Roman"/>
          <w:i/>
          <w:iCs/>
          <w:color w:val="000000"/>
          <w:sz w:val="30"/>
          <w:szCs w:val="30"/>
        </w:rPr>
      </w:pPr>
    </w:p>
    <w:sectPr w:rsidR="00326EA8" w:rsidSect="0023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60EA4"/>
    <w:multiLevelType w:val="multilevel"/>
    <w:tmpl w:val="B74E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A08EB"/>
    <w:multiLevelType w:val="multilevel"/>
    <w:tmpl w:val="A5D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40D62"/>
    <w:multiLevelType w:val="multilevel"/>
    <w:tmpl w:val="58CA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29D"/>
    <w:rsid w:val="00236CC8"/>
    <w:rsid w:val="00326EA8"/>
    <w:rsid w:val="00501496"/>
    <w:rsid w:val="0054109F"/>
    <w:rsid w:val="0063661E"/>
    <w:rsid w:val="00BB429D"/>
    <w:rsid w:val="00D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26EA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326EA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32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26EA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326EA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32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6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945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4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3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dcterms:created xsi:type="dcterms:W3CDTF">2014-03-29T15:57:00Z</dcterms:created>
  <dcterms:modified xsi:type="dcterms:W3CDTF">2015-05-21T06:07:00Z</dcterms:modified>
</cp:coreProperties>
</file>