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66" w:rsidRDefault="00BD4F66" w:rsidP="00BD4F66">
      <w:pPr>
        <w:spacing w:line="360" w:lineRule="auto"/>
        <w:ind w:firstLine="567"/>
        <w:jc w:val="center"/>
        <w:rPr>
          <w:rFonts w:asciiTheme="minorHAnsi" w:hAnsiTheme="minorHAnsi"/>
          <w:sz w:val="28"/>
        </w:rPr>
      </w:pPr>
      <w:bookmarkStart w:id="0" w:name="_GoBack"/>
      <w:bookmarkEnd w:id="0"/>
    </w:p>
    <w:p w:rsidR="00806C43" w:rsidRDefault="00806C43" w:rsidP="00BD4F66">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Особенности организации предметно-развивающей</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среды в старшей группе</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МАДОУ «Детский сад № 55» </w:t>
      </w:r>
      <w:proofErr w:type="spellStart"/>
      <w:r w:rsidRPr="00806C43">
        <w:rPr>
          <w:rFonts w:asciiTheme="minorHAnsi" w:hAnsiTheme="minorHAnsi"/>
          <w:sz w:val="28"/>
        </w:rPr>
        <w:t>г</w:t>
      </w:r>
      <w:proofErr w:type="gramStart"/>
      <w:r w:rsidRPr="00806C43">
        <w:rPr>
          <w:rFonts w:asciiTheme="minorHAnsi" w:hAnsiTheme="minorHAnsi"/>
          <w:sz w:val="28"/>
        </w:rPr>
        <w:t>.П</w:t>
      </w:r>
      <w:proofErr w:type="gramEnd"/>
      <w:r w:rsidRPr="00806C43">
        <w:rPr>
          <w:rFonts w:asciiTheme="minorHAnsi" w:hAnsiTheme="minorHAnsi"/>
          <w:sz w:val="28"/>
        </w:rPr>
        <w:t>ерми</w:t>
      </w:r>
      <w:proofErr w:type="spellEnd"/>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«Звездочки»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соответствии с ФГТ к  структуре ООП ДО, предметно-развивающая среда  образовательного  учреждения должна способствовать реализации всех образовательных областей, соответственно всех направлений развития дошкольников: физического, познавательно-речевого, художественно-эстетического и социально-личностного.</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При формировании  развивающей среды важно учитывать особенности детей группы: возраст, уровень развития, интересы, способности.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рамках личностно - ориентированной педагогики ребенок и педагог выступают как партнеры, поэтому и при совместном создании среды развития, ребенку необходимо предоставить возможность участвовать в ее изменении.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Переход детей в старшую группу связан с изменениями их психологической позиции: они впервые начинают ощущать себя старшими среди других детей в детском саду. Задача воспитателя – помочь детям понять это свое новое положение.</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начале учебного года, когда дети перешли в старшую группу, решили дать  имя новой  группе. Было много вариантов, но самым интересным для нас стало название «Звездочки». Символически связали  название группы с ростом, стремлением к звездам. Кроме этого, в группе много детей-лидеров, настоящих «звездочек». Вместе с детьми придумали девиз группы - «Звезд мы с неба не хватаем, ими сами стать желаем».</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Название группы находит отражение в оформлении индивидуальных фотографий с полным именем ребенка на шкафчике, визитки - коллажа «звездочек» девочек и мальчиков, группового стенда для родителей.</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Также в раздевалке  создан  "Уголок именинника"  с фотографиями детей,  размещенных на  «сезонных» цветных  ленточках по месяцам года и дополненных гороскопом, названием сезона, месяца, числа.</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Достижения детей группы, их победы в районных и городских конкурсах  представлены на стенде «Наши успехи».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На видном месте вывешивается стенд с фотографиями детей, избранных "Звездой дня". Каждый ребенок группы  </w:t>
      </w:r>
      <w:proofErr w:type="spellStart"/>
      <w:r w:rsidRPr="00806C43">
        <w:rPr>
          <w:rFonts w:asciiTheme="minorHAnsi" w:hAnsiTheme="minorHAnsi"/>
          <w:sz w:val="28"/>
        </w:rPr>
        <w:t>поочереди</w:t>
      </w:r>
      <w:proofErr w:type="spellEnd"/>
      <w:r w:rsidRPr="00806C43">
        <w:rPr>
          <w:rFonts w:asciiTheme="minorHAnsi" w:hAnsiTheme="minorHAnsi"/>
          <w:sz w:val="28"/>
        </w:rPr>
        <w:t xml:space="preserve">  занимает  это </w:t>
      </w:r>
      <w:r w:rsidRPr="00806C43">
        <w:rPr>
          <w:rFonts w:asciiTheme="minorHAnsi" w:hAnsiTheme="minorHAnsi"/>
          <w:sz w:val="28"/>
        </w:rPr>
        <w:lastRenderedPageBreak/>
        <w:t>место. Ценность такого компонента среды в том, что он направлен на формирование положительной "</w:t>
      </w:r>
      <w:proofErr w:type="gramStart"/>
      <w:r w:rsidRPr="00806C43">
        <w:rPr>
          <w:rFonts w:asciiTheme="minorHAnsi" w:hAnsiTheme="minorHAnsi"/>
          <w:sz w:val="28"/>
        </w:rPr>
        <w:t>я-концепции</w:t>
      </w:r>
      <w:proofErr w:type="gramEnd"/>
      <w:r w:rsidRPr="00806C43">
        <w:rPr>
          <w:rFonts w:asciiTheme="minorHAnsi" w:hAnsiTheme="minorHAnsi"/>
          <w:sz w:val="28"/>
        </w:rPr>
        <w:t>", развитие самосознания и положительной   самооценки.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Также в нашей раздевалке имеются   схемы-алгоритмы одевания, схем – план раздевалки  для закрепления умений ориентироваться в пространстве.</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Систематически оформляются тематические  персональные выставки детей.</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При построении развивающего пространства в группе, вместе с детьми обсуждали, какие уголки они хотят видеть и где они должны быть расположены. Мальчики предлагали уголок, где много машин,  хотели бы видеть человека-паука,  девочки – уголок, где было бы много модной одежды и бижутерии.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Учитывая  поло-ролевые особенности детей, в  группе вместе  с детьми  определили специальное  место для мальчиков, где разместили наборы солдатиков, военной техники, пилотки, фуражки, «мужские»  журналы, книги, энциклопедии для мальчиков, коллекции значков и другое.   Для девочек  тоже выделили место, где располагаются наборы  Барби,  шкатулки с бижутерией, энциклопедии и др.</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целом, организация пространства группы делится на рабочий, активный и спокойный сектор. Опираясь на характерную для старших дошкольников потребность в самоутверждении и признании их возможностей со стороны взрослых, обеспечиваем условия для развития детской самостоятельности, инициативы и творчества.</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Предметно-развивающая среда организуется так, чтобы каждый ребенок имел возможность заниматься любимым делом. Размещение материалов и оборудования по секторам позволяет детям объединиться подгруппами по общим интересам.</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Благодаря организации игровых центров с помощью легких перегородок, стеллажей, в группе созданы условия для разных видов детской деятельности (игровой, продуктивной и </w:t>
      </w:r>
      <w:proofErr w:type="spellStart"/>
      <w:proofErr w:type="gramStart"/>
      <w:r w:rsidRPr="00806C43">
        <w:rPr>
          <w:rFonts w:asciiTheme="minorHAnsi" w:hAnsiTheme="minorHAnsi"/>
          <w:sz w:val="28"/>
        </w:rPr>
        <w:t>др</w:t>
      </w:r>
      <w:proofErr w:type="spellEnd"/>
      <w:proofErr w:type="gramEnd"/>
      <w:r w:rsidRPr="00806C43">
        <w:rPr>
          <w:rFonts w:asciiTheme="minorHAnsi" w:hAnsiTheme="minorHAnsi"/>
          <w:sz w:val="28"/>
        </w:rPr>
        <w:t>), таким образом, соблюдается принцип зонирования.</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Учитывая особенности эмоционально-личностного развития ребенка, в группе  имеются  такие компоненты развивающей среды, как  «Центр отдыха» (палатка с мягкими подушечками),  информационные доски «Мое настроение», «Звезда дня», «Дерево достижений».</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Мы работаем по программе «Развитие», поэтому в предметно-развивающей среде много схем, планов, макетов. Они создаются совместно с детьми  в рамках  решения задач образовательной программы.</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среде дети находятся перед выбором: уступить или поделится с другими, предложить помощь (значки – правила взаимодействия друг с другом), придуманные самими детьми и отпечатанные после совместного выбора.</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В игровых центрах материал условно делится на  три категории - «сегодня» (тот материал, с которым дети знакомятся в совместной деятельности), «вчера» (материал уже известный, освоенный в личном </w:t>
      </w:r>
      <w:r w:rsidRPr="00806C43">
        <w:rPr>
          <w:rFonts w:asciiTheme="minorHAnsi" w:hAnsiTheme="minorHAnsi"/>
          <w:sz w:val="28"/>
        </w:rPr>
        <w:lastRenderedPageBreak/>
        <w:t>опыте)  и «завтра»  (содержание, с которым еще предстоит познакомиться) -   в соответствии с программой, предстоящей  тематической неделей.</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Игра - отражение опыта ребенка  и  определенный  итог тематических недель. Так, в течение </w:t>
      </w:r>
      <w:proofErr w:type="spellStart"/>
      <w:r w:rsidRPr="00806C43">
        <w:rPr>
          <w:rFonts w:asciiTheme="minorHAnsi" w:hAnsiTheme="minorHAnsi"/>
          <w:sz w:val="28"/>
        </w:rPr>
        <w:t>Книжкиной</w:t>
      </w:r>
      <w:proofErr w:type="spellEnd"/>
      <w:r w:rsidRPr="00806C43">
        <w:rPr>
          <w:rFonts w:asciiTheme="minorHAnsi" w:hAnsiTheme="minorHAnsi"/>
          <w:sz w:val="28"/>
        </w:rPr>
        <w:t xml:space="preserve"> недели, дети, посетив библиотеку, с удовольствием играли в нее, изготавливали необходимые атрибуты.   Атрибутика  для детей старших групп более детализирована.  Большая часть оборудования хранится в контейнерах, на которых есть надпись и картинка для узнавания сюжетно-ролевой    игры. В центре игры уместны и игры-драматизации по знакомым сказкам.</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Центр «Мы спортсмены» пользуется популярностью у детей нашей группы, поскольку реализует их потребность в двигательной активности. Совместно с родителями изготовлено нестандартное оборудование. Такие пособия и материалы, как «Осьминог», «Смешные штанишки», «Парашют», «</w:t>
      </w:r>
      <w:proofErr w:type="spellStart"/>
      <w:r w:rsidRPr="00806C43">
        <w:rPr>
          <w:rFonts w:asciiTheme="minorHAnsi" w:hAnsiTheme="minorHAnsi"/>
          <w:sz w:val="28"/>
        </w:rPr>
        <w:t>Бельбоке</w:t>
      </w:r>
      <w:proofErr w:type="spellEnd"/>
      <w:r w:rsidRPr="00806C43">
        <w:rPr>
          <w:rFonts w:asciiTheme="minorHAnsi" w:hAnsiTheme="minorHAnsi"/>
          <w:sz w:val="28"/>
        </w:rPr>
        <w:t>», «</w:t>
      </w:r>
      <w:proofErr w:type="spellStart"/>
      <w:r w:rsidRPr="00806C43">
        <w:rPr>
          <w:rFonts w:asciiTheme="minorHAnsi" w:hAnsiTheme="minorHAnsi"/>
          <w:sz w:val="28"/>
        </w:rPr>
        <w:t>Твистер</w:t>
      </w:r>
      <w:proofErr w:type="spellEnd"/>
      <w:r w:rsidRPr="00806C43">
        <w:rPr>
          <w:rFonts w:asciiTheme="minorHAnsi" w:hAnsiTheme="minorHAnsi"/>
          <w:sz w:val="28"/>
        </w:rPr>
        <w:t>», «</w:t>
      </w:r>
      <w:proofErr w:type="spellStart"/>
      <w:r w:rsidRPr="00806C43">
        <w:rPr>
          <w:rFonts w:asciiTheme="minorHAnsi" w:hAnsiTheme="minorHAnsi"/>
          <w:sz w:val="28"/>
        </w:rPr>
        <w:t>Кольцеброс</w:t>
      </w:r>
      <w:proofErr w:type="spellEnd"/>
      <w:r w:rsidRPr="00806C43">
        <w:rPr>
          <w:rFonts w:asciiTheme="minorHAnsi" w:hAnsiTheme="minorHAnsi"/>
          <w:sz w:val="28"/>
        </w:rPr>
        <w:t>» и другие развивают не только координацию движений, но и способствуют развитию коммуникативных навыков. В уголке имеются значки - символы: как пользоваться оборудованием, как правильно убрать инвентарь после игр.</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центре краеведения «Юные пермячки»   дети  имеют возможность   познакомиться с историей и культурой, традициями, обычаями своего народа, больше узнать о своем родном городе, крае, осознать свое место в культурно-историческом пространстве, оценить себя, соотнеся себя с историческим прошлым.</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рамках «</w:t>
      </w:r>
      <w:proofErr w:type="spellStart"/>
      <w:r w:rsidRPr="00806C43">
        <w:rPr>
          <w:rFonts w:asciiTheme="minorHAnsi" w:hAnsiTheme="minorHAnsi"/>
          <w:sz w:val="28"/>
        </w:rPr>
        <w:t>Книжкиной</w:t>
      </w:r>
      <w:proofErr w:type="spellEnd"/>
      <w:r w:rsidRPr="00806C43">
        <w:rPr>
          <w:rFonts w:asciiTheme="minorHAnsi" w:hAnsiTheme="minorHAnsi"/>
          <w:sz w:val="28"/>
        </w:rPr>
        <w:t xml:space="preserve"> недели», в уголке  были размещены  тематические  альбомы «Где живут книги», «Из чего делают книгу», </w:t>
      </w:r>
      <w:r w:rsidRPr="00806C43">
        <w:rPr>
          <w:rFonts w:asciiTheme="minorHAnsi" w:hAnsiTheme="minorHAnsi"/>
          <w:sz w:val="28"/>
        </w:rPr>
        <w:lastRenderedPageBreak/>
        <w:t>«Путешествуем в прошлое книги». Дошкольники  знакомятся с городом  Перми  (большие библиотеки города, где и каким образом издаются книги в Перми, узнать о том, какие книги  самые  популярные у детей и у взрослых).</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Для центра изобразительной деятельности «Волшебная кисточка» отведено  хорошо освещенное место в группе. Здесь дети  в свободное время рисуют, лепят, выполняют  творческие работы. Полки заполнены  </w:t>
      </w:r>
      <w:proofErr w:type="gramStart"/>
      <w:r w:rsidRPr="00806C43">
        <w:rPr>
          <w:rFonts w:asciiTheme="minorHAnsi" w:hAnsiTheme="minorHAnsi"/>
          <w:sz w:val="28"/>
        </w:rPr>
        <w:t>изо</w:t>
      </w:r>
      <w:proofErr w:type="gramEnd"/>
      <w:r w:rsidRPr="00806C43">
        <w:rPr>
          <w:rFonts w:asciiTheme="minorHAnsi" w:hAnsiTheme="minorHAnsi"/>
          <w:sz w:val="28"/>
        </w:rPr>
        <w:t>/материалом (мелки, гуашь, фломастеры, карандаши, сангина, пластилин, бумага разной фактуры, размера и цвета, картон, природный материал, припасенный впрок).</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Здесь же есть место для небольшой выставки детских работ. Также в уголке находятся значки с правилами пользования </w:t>
      </w:r>
      <w:proofErr w:type="gramStart"/>
      <w:r w:rsidRPr="00806C43">
        <w:rPr>
          <w:rFonts w:asciiTheme="minorHAnsi" w:hAnsiTheme="minorHAnsi"/>
          <w:sz w:val="28"/>
        </w:rPr>
        <w:t>изо</w:t>
      </w:r>
      <w:proofErr w:type="gramEnd"/>
      <w:r w:rsidRPr="00806C43">
        <w:rPr>
          <w:rFonts w:asciiTheme="minorHAnsi" w:hAnsiTheme="minorHAnsi"/>
          <w:sz w:val="28"/>
        </w:rPr>
        <w:t>/материалами, ножницами. Имеются альбомы с произведениями изобразительного искусства, иллюстрации знаменитых художников к знакомым  сказкам.</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Центр театрализованной деятельности – наиболее любимый нашими детьми. В театре дети раскрываются, демонстрируя неожиданные грани своего характера, именно он помогает сплотить группу. </w:t>
      </w:r>
      <w:proofErr w:type="gramStart"/>
      <w:r w:rsidRPr="00806C43">
        <w:rPr>
          <w:rFonts w:asciiTheme="minorHAnsi" w:hAnsiTheme="minorHAnsi"/>
          <w:sz w:val="28"/>
        </w:rPr>
        <w:t xml:space="preserve">В центре есть ширмы, маски сказочных персонажей, разные виды театра (настольный, пальчиковый, перчаточный, </w:t>
      </w:r>
      <w:proofErr w:type="spellStart"/>
      <w:r w:rsidRPr="00806C43">
        <w:rPr>
          <w:rFonts w:asciiTheme="minorHAnsi" w:hAnsiTheme="minorHAnsi"/>
          <w:sz w:val="28"/>
        </w:rPr>
        <w:t>би</w:t>
      </w:r>
      <w:proofErr w:type="spellEnd"/>
      <w:r w:rsidRPr="00806C43">
        <w:rPr>
          <w:rFonts w:asciiTheme="minorHAnsi" w:hAnsiTheme="minorHAnsi"/>
          <w:sz w:val="28"/>
        </w:rPr>
        <w:t>-ба-</w:t>
      </w:r>
      <w:proofErr w:type="spellStart"/>
      <w:r w:rsidRPr="00806C43">
        <w:rPr>
          <w:rFonts w:asciiTheme="minorHAnsi" w:hAnsiTheme="minorHAnsi"/>
          <w:sz w:val="28"/>
        </w:rPr>
        <w:t>бо</w:t>
      </w:r>
      <w:proofErr w:type="spellEnd"/>
      <w:r w:rsidRPr="00806C43">
        <w:rPr>
          <w:rFonts w:asciiTheme="minorHAnsi" w:hAnsiTheme="minorHAnsi"/>
          <w:sz w:val="28"/>
        </w:rPr>
        <w:t>, из бросового материала, на ложках, тростевой, куклы-люди).</w:t>
      </w:r>
      <w:proofErr w:type="gramEnd"/>
      <w:r w:rsidRPr="00806C43">
        <w:rPr>
          <w:rFonts w:asciiTheme="minorHAnsi" w:hAnsiTheme="minorHAnsi"/>
          <w:sz w:val="28"/>
        </w:rPr>
        <w:t xml:space="preserve"> Интересным дополнением по тематической недели стали музыкальные книги, книги о театре, куклах, театральных представлениях. Так же много музыкальных инструментов, сделанных совместно с родителями.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lastRenderedPageBreak/>
        <w:t xml:space="preserve">      Центр природы - не только украшение группы, но и место саморазвития детей, именно в нем имеют возможность проводить наблюдения, опыты природоведческого характера. Здесь же размещаются поделки из природного материала, выполненные детьми совместно с  родителями.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В центре природы имеется оригинальные  модели времени года «Весна», «Лето», «Осень», «Зима», которые создавали вместе с детьми. Это прозрачные емкости, в которых находятся деревья, растения, животные с характерными признаками  данного времени года. К модели прилагаются дополнительные детали: осадки, живые существа (животные, птицы, насекомые). Также имеются макеты леса, зимнего и летнего водоемов, роста и развития животных, размещение животных мира; энциклопедии, книги, схемы, картотеки и другое.</w:t>
      </w:r>
      <w:r w:rsidRPr="00806C43">
        <w:rPr>
          <w:rFonts w:asciiTheme="minorHAnsi" w:hAnsiTheme="minorHAnsi"/>
          <w:sz w:val="28"/>
        </w:rPr>
        <w:cr/>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proofErr w:type="gramStart"/>
      <w:r w:rsidRPr="00806C43">
        <w:rPr>
          <w:rFonts w:asciiTheme="minorHAnsi" w:hAnsiTheme="minorHAnsi"/>
          <w:sz w:val="28"/>
        </w:rPr>
        <w:t>На  стеллажах размещены природные материалы (мел, камушки, ракушки, крупы, песок и другое), микроскопы, лупы, мерная посуда.</w:t>
      </w:r>
      <w:proofErr w:type="gramEnd"/>
      <w:r w:rsidRPr="00806C43">
        <w:rPr>
          <w:rFonts w:asciiTheme="minorHAnsi" w:hAnsiTheme="minorHAnsi"/>
          <w:sz w:val="28"/>
        </w:rPr>
        <w:t xml:space="preserve"> Дети могут разместить результаты своих опытов и маленьких открытий в виде зарисовок, схем, заметок. Также в центре имеются пооперационные карты, алгоритмы проведения опытов, схемы, перфокарты, познавательная детская литература, коллекции, дидактические игры.</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Строительный центр, хоть и сосредоточен в одном месте и занимает немного пространства, достаточно мобилен. Контейнера с конструктором могут перемещаться в любое место. Содержимое строительного уголка - конструкторы разного вида, кубики, крупный и мелкий деревянный строительный материал, схемы, чертежи построек, </w:t>
      </w:r>
      <w:r w:rsidRPr="00806C43">
        <w:rPr>
          <w:rFonts w:asciiTheme="minorHAnsi" w:hAnsiTheme="minorHAnsi"/>
          <w:sz w:val="28"/>
        </w:rPr>
        <w:lastRenderedPageBreak/>
        <w:t>альбомы с иллюстрациями архитектурных сооружений, транспорта. Достаточное его количество позволяет организовать конструктивную деятельность с большой группой воспитанников, подгруппой и индивидуально, развернуть строительство на ковре или на столе. Дети, особенно мальчики, всегда с удовольствием строят, обыгрывая свои постройки, комбинируя с другими видами деятельности (сюжетно-ролевые игры, игры-драматизации и другие).</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Дети нашей группы занимаются по программе  дополнительного образования «</w:t>
      </w:r>
      <w:proofErr w:type="spellStart"/>
      <w:r w:rsidRPr="00806C43">
        <w:rPr>
          <w:rFonts w:asciiTheme="minorHAnsi" w:hAnsiTheme="minorHAnsi"/>
          <w:sz w:val="28"/>
        </w:rPr>
        <w:t>Пермячок</w:t>
      </w:r>
      <w:proofErr w:type="spellEnd"/>
      <w:r w:rsidRPr="00806C43">
        <w:rPr>
          <w:rFonts w:asciiTheme="minorHAnsi" w:hAnsiTheme="minorHAnsi"/>
          <w:sz w:val="28"/>
        </w:rPr>
        <w:t xml:space="preserve">. </w:t>
      </w:r>
      <w:proofErr w:type="spellStart"/>
      <w:r w:rsidRPr="00806C43">
        <w:rPr>
          <w:rFonts w:asciiTheme="minorHAnsi" w:hAnsiTheme="minorHAnsi"/>
          <w:sz w:val="28"/>
        </w:rPr>
        <w:t>ру</w:t>
      </w:r>
      <w:proofErr w:type="spellEnd"/>
      <w:r w:rsidRPr="00806C43">
        <w:rPr>
          <w:rFonts w:asciiTheme="minorHAnsi" w:hAnsiTheme="minorHAnsi"/>
          <w:sz w:val="28"/>
        </w:rPr>
        <w:t>. Обучение с увлечением», поэтому центр «</w:t>
      </w:r>
      <w:proofErr w:type="spellStart"/>
      <w:r w:rsidRPr="00806C43">
        <w:rPr>
          <w:rFonts w:asciiTheme="minorHAnsi" w:hAnsiTheme="minorHAnsi"/>
          <w:sz w:val="28"/>
        </w:rPr>
        <w:t>Светофорик</w:t>
      </w:r>
      <w:proofErr w:type="spellEnd"/>
      <w:r w:rsidRPr="00806C43">
        <w:rPr>
          <w:rFonts w:asciiTheme="minorHAnsi" w:hAnsiTheme="minorHAnsi"/>
          <w:sz w:val="28"/>
        </w:rPr>
        <w:t xml:space="preserve">»  актуален, так как дети закрепляют полученные знания по модулю «Веселый </w:t>
      </w:r>
      <w:proofErr w:type="spellStart"/>
      <w:r w:rsidRPr="00806C43">
        <w:rPr>
          <w:rFonts w:asciiTheme="minorHAnsi" w:hAnsiTheme="minorHAnsi"/>
          <w:sz w:val="28"/>
        </w:rPr>
        <w:t>светофорик</w:t>
      </w:r>
      <w:proofErr w:type="spellEnd"/>
      <w:r w:rsidRPr="00806C43">
        <w:rPr>
          <w:rFonts w:asciiTheme="minorHAnsi" w:hAnsiTheme="minorHAnsi"/>
          <w:sz w:val="28"/>
        </w:rPr>
        <w:t>». Занимаясь в настоящее время по модулю «Этикет», повторяют правила поведения в общественных местах (библиотеке, театре, транспорте).</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уголке по правилам дорожного движения имеется макет, изготовленный по плану района совместно с детьми, необходимые атрибуты к сюжетно-ролевым играм (светофор, жилеты, фуражки, жезл, машины, дорожные знаки и др.), напольный коврик с разметкой улицы дорог. Уголок безопасности дорожного движения интересен особенно мальчикам. Они могут выдвинуть стол-макет, построить городок на напольном коврике, и, играя, изучать правила дорожного движения. Также дети составляют рассказы, придумывают разные истории, оформляют книжки-малышки.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В шумном пространстве группы есть небольшой уголок тишины и спокойствия: палатка-шатер с мягкими подушками и диванчик с креслами </w:t>
      </w:r>
      <w:proofErr w:type="gramStart"/>
      <w:r w:rsidRPr="00806C43">
        <w:rPr>
          <w:rFonts w:asciiTheme="minorHAnsi" w:hAnsiTheme="minorHAnsi"/>
          <w:sz w:val="28"/>
        </w:rPr>
        <w:t>-э</w:t>
      </w:r>
      <w:proofErr w:type="gramEnd"/>
      <w:r w:rsidRPr="00806C43">
        <w:rPr>
          <w:rFonts w:asciiTheme="minorHAnsi" w:hAnsiTheme="minorHAnsi"/>
          <w:sz w:val="28"/>
        </w:rPr>
        <w:t xml:space="preserve">то наш уголок уединения. Он располагает к мечтам, беседам, играм. Здесь </w:t>
      </w:r>
      <w:r w:rsidRPr="00806C43">
        <w:rPr>
          <w:rFonts w:asciiTheme="minorHAnsi" w:hAnsiTheme="minorHAnsi"/>
          <w:sz w:val="28"/>
        </w:rPr>
        <w:lastRenderedPageBreak/>
        <w:t>можно уютно и комфортно расположиться одному или с друзьями, отдохнуть, полистать любимую книгу, рассказать о своей семье.</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Игра - отражение опыта ребенка. Ролевые игры имеют </w:t>
      </w:r>
      <w:proofErr w:type="gramStart"/>
      <w:r w:rsidRPr="00806C43">
        <w:rPr>
          <w:rFonts w:asciiTheme="minorHAnsi" w:hAnsiTheme="minorHAnsi"/>
          <w:sz w:val="28"/>
        </w:rPr>
        <w:t>важное  значение</w:t>
      </w:r>
      <w:proofErr w:type="gramEnd"/>
      <w:r w:rsidRPr="00806C43">
        <w:rPr>
          <w:rFonts w:asciiTheme="minorHAnsi" w:hAnsiTheme="minorHAnsi"/>
          <w:sz w:val="28"/>
        </w:rPr>
        <w:t xml:space="preserve"> в социальной адаптации, реализации возможностей в будущем, они оказывают большое влияние на развитие личности ребенка. Для этих целей в нашей группе выделены место для центра сюжетно-ролевой игры «Мы играем». Для реализации гендерных подходов к воспитанию детей при создании предметно-развивающей среды учитывались интересы девочек и мальчиков, подбирались необходимые атрибуты для </w:t>
      </w:r>
      <w:proofErr w:type="spellStart"/>
      <w:r w:rsidRPr="00806C43">
        <w:rPr>
          <w:rFonts w:asciiTheme="minorHAnsi" w:hAnsiTheme="minorHAnsi"/>
          <w:sz w:val="28"/>
        </w:rPr>
        <w:t>полоролевых</w:t>
      </w:r>
      <w:proofErr w:type="spellEnd"/>
      <w:r w:rsidRPr="00806C43">
        <w:rPr>
          <w:rFonts w:asciiTheme="minorHAnsi" w:hAnsiTheme="minorHAnsi"/>
          <w:sz w:val="28"/>
        </w:rPr>
        <w:t xml:space="preserve"> игр.</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Атрибутика для старших дошкольников более детализирована. Большая часть </w:t>
      </w:r>
      <w:proofErr w:type="gramStart"/>
      <w:r w:rsidRPr="00806C43">
        <w:rPr>
          <w:rFonts w:asciiTheme="minorHAnsi" w:hAnsiTheme="minorHAnsi"/>
          <w:sz w:val="28"/>
        </w:rPr>
        <w:t>оборудована</w:t>
      </w:r>
      <w:proofErr w:type="gramEnd"/>
      <w:r w:rsidRPr="00806C43">
        <w:rPr>
          <w:rFonts w:asciiTheme="minorHAnsi" w:hAnsiTheme="minorHAnsi"/>
          <w:sz w:val="28"/>
        </w:rPr>
        <w:t xml:space="preserve"> хранится в контейнерах, на которых есть надпись и картинка для узнавания игры, тем самым решается проблема ограниченного пространства. Атрибуты подбираем так, чтобы дети могли реализовать интересы в разных видах игр, комбинировать различные сюжеты, создавать новые игровые образы по знакомым сказкам.</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proofErr w:type="gramStart"/>
      <w:r w:rsidRPr="00806C43">
        <w:rPr>
          <w:rFonts w:asciiTheme="minorHAnsi" w:hAnsiTheme="minorHAnsi"/>
          <w:sz w:val="28"/>
        </w:rPr>
        <w:t xml:space="preserve">В центре книги материалы расположены по принципу: «сегодня», «вчера», «завтра»   - энциклопедии, журналы, тематические альбомы «Читаем по программе», «Этот удивительный </w:t>
      </w:r>
      <w:proofErr w:type="spellStart"/>
      <w:r w:rsidRPr="00806C43">
        <w:rPr>
          <w:rFonts w:asciiTheme="minorHAnsi" w:hAnsiTheme="minorHAnsi"/>
          <w:sz w:val="28"/>
        </w:rPr>
        <w:t>К.Чуковский</w:t>
      </w:r>
      <w:proofErr w:type="spellEnd"/>
      <w:r w:rsidRPr="00806C43">
        <w:rPr>
          <w:rFonts w:asciiTheme="minorHAnsi" w:hAnsiTheme="minorHAnsi"/>
          <w:sz w:val="28"/>
        </w:rPr>
        <w:t>», «Стихи для малышей» и другое.</w:t>
      </w:r>
      <w:proofErr w:type="gramEnd"/>
      <w:r w:rsidRPr="00806C43">
        <w:rPr>
          <w:rFonts w:asciiTheme="minorHAnsi" w:hAnsiTheme="minorHAnsi"/>
          <w:sz w:val="28"/>
        </w:rPr>
        <w:t xml:space="preserve"> Вместе с родителями изготовили страничку своей любимой книги, «сшили» общую книгу группы «Наши любимые сказки». Дети с удовольствием берут, читают и рассказывают о героях, тем самым поддерживают интерес к той или иной книге.</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lastRenderedPageBreak/>
        <w:t>Учитывая интересы, предпочтения детей оформляем в группе тематические мини-музеи, что позволяет реализовывать образовательные задачи, наладить сотрудничество с родителями.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Мини-музей в группе занимает место на центральной стене. Так, в рамках тематической «</w:t>
      </w:r>
      <w:proofErr w:type="spellStart"/>
      <w:r w:rsidRPr="00806C43">
        <w:rPr>
          <w:rFonts w:asciiTheme="minorHAnsi" w:hAnsiTheme="minorHAnsi"/>
          <w:sz w:val="28"/>
        </w:rPr>
        <w:t>Книжкиной</w:t>
      </w:r>
      <w:proofErr w:type="spellEnd"/>
      <w:r w:rsidRPr="00806C43">
        <w:rPr>
          <w:rFonts w:asciiTheme="minorHAnsi" w:hAnsiTheme="minorHAnsi"/>
          <w:sz w:val="28"/>
        </w:rPr>
        <w:t xml:space="preserve"> недели», в нем появились книжные экспонаты. Дети узнали, что книги бывают разными по размеру, по форме, по содержанию, бывают старые книги и современные. Дети проявляют интерес к музейным экспонатам, приносят из дома разные книги,  показывают и рассказывают о них сверстникам.</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Проектируя предметно-развивающую среду,  учитываем потребности </w:t>
      </w:r>
      <w:proofErr w:type="gramStart"/>
      <w:r w:rsidRPr="00806C43">
        <w:rPr>
          <w:rFonts w:asciiTheme="minorHAnsi" w:hAnsiTheme="minorHAnsi"/>
          <w:sz w:val="28"/>
        </w:rPr>
        <w:t>детей</w:t>
      </w:r>
      <w:proofErr w:type="gramEnd"/>
      <w:r w:rsidRPr="00806C43">
        <w:rPr>
          <w:rFonts w:asciiTheme="minorHAnsi" w:hAnsiTheme="minorHAnsi"/>
          <w:sz w:val="28"/>
        </w:rPr>
        <w:t xml:space="preserve"> как в индивидуальной, так и совместной деятельности. Вместе с детьми группы договариваемся о количестве играющих в уголках с помощью знаков-символов. Например, в уголке уединения можно «побыть одному» или «пригласить друга», в уголке экспериментирования «не больше 3 детей» и т.д.</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В группе создается Календарь ожиданий – в виде отрывного календаря, размещен он в раздевалке на видном месте. Дети и родители  могут познакомиться с делами предстоящего дня.</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Необходимо отметить, что к созданию предметно-развивающей среды были привлечено 85% родителей, что помогает сохранить положительное взаимодействие с ними.</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В заключении хотелось бы отметить, что каждый ребенок имеет возможность выбрать занятие по интересам в любом центре, что </w:t>
      </w:r>
      <w:r w:rsidRPr="00806C43">
        <w:rPr>
          <w:rFonts w:asciiTheme="minorHAnsi" w:hAnsiTheme="minorHAnsi"/>
          <w:sz w:val="28"/>
        </w:rPr>
        <w:lastRenderedPageBreak/>
        <w:t>обеспечивается разнообразным предметным содержанием, доступностью размещения материала. Воспитанники меньше конфликтуют между собой: редко ссорятся из-за игр, игрового пространства или материалов, т.к. увлечены интересной деятельностью. Положительный эмоциональный  настрой детей свидетельствует об их желании посещать детский сад. Пополнив предметно-развивающую среду в группе, отмечаем, что значительно возросла продуктивность самостоятельной деятельности (в течение дня дети создают много рисунков, поделок, любят эксперименты).</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w:t>
      </w:r>
    </w:p>
    <w:p w:rsidR="00806C43" w:rsidRPr="00806C43" w:rsidRDefault="00806C43" w:rsidP="00806C43">
      <w:pPr>
        <w:spacing w:line="360" w:lineRule="auto"/>
        <w:ind w:firstLine="567"/>
        <w:jc w:val="center"/>
        <w:rPr>
          <w:rFonts w:asciiTheme="minorHAnsi" w:hAnsiTheme="minorHAnsi"/>
          <w:sz w:val="28"/>
        </w:rPr>
      </w:pPr>
    </w:p>
    <w:p w:rsidR="00806C43" w:rsidRPr="00806C43" w:rsidRDefault="00806C43" w:rsidP="00806C43">
      <w:pPr>
        <w:spacing w:line="360" w:lineRule="auto"/>
        <w:ind w:firstLine="567"/>
        <w:jc w:val="center"/>
        <w:rPr>
          <w:rFonts w:asciiTheme="minorHAnsi" w:hAnsiTheme="minorHAnsi"/>
          <w:sz w:val="28"/>
        </w:rPr>
      </w:pPr>
      <w:r w:rsidRPr="00806C43">
        <w:rPr>
          <w:rFonts w:asciiTheme="minorHAnsi" w:hAnsiTheme="minorHAnsi"/>
          <w:sz w:val="28"/>
        </w:rPr>
        <w:t xml:space="preserve"> </w:t>
      </w:r>
    </w:p>
    <w:p w:rsidR="00806C43" w:rsidRPr="00806C43" w:rsidRDefault="00806C43" w:rsidP="00806C43">
      <w:pPr>
        <w:spacing w:line="360" w:lineRule="auto"/>
        <w:ind w:firstLine="567"/>
        <w:jc w:val="center"/>
        <w:rPr>
          <w:rFonts w:asciiTheme="minorHAnsi" w:hAnsiTheme="minorHAnsi"/>
          <w:sz w:val="28"/>
        </w:rPr>
      </w:pPr>
    </w:p>
    <w:p w:rsidR="00806C43" w:rsidRDefault="00806C43" w:rsidP="00BD4F66">
      <w:pPr>
        <w:spacing w:line="360" w:lineRule="auto"/>
        <w:ind w:firstLine="567"/>
        <w:jc w:val="center"/>
        <w:rPr>
          <w:rFonts w:asciiTheme="minorHAnsi" w:hAnsiTheme="minorHAnsi"/>
          <w:sz w:val="28"/>
        </w:rPr>
      </w:pPr>
    </w:p>
    <w:p w:rsidR="00806C43" w:rsidRDefault="00806C43" w:rsidP="00BD4F66">
      <w:pPr>
        <w:spacing w:line="360" w:lineRule="auto"/>
        <w:ind w:firstLine="567"/>
        <w:jc w:val="center"/>
        <w:rPr>
          <w:rFonts w:asciiTheme="minorHAnsi" w:hAnsiTheme="minorHAnsi"/>
          <w:sz w:val="28"/>
        </w:rPr>
      </w:pPr>
    </w:p>
    <w:p w:rsidR="00806C43" w:rsidRDefault="00806C43"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434D3C" w:rsidRDefault="00434D3C" w:rsidP="00BD4F66">
      <w:pPr>
        <w:spacing w:line="360" w:lineRule="auto"/>
        <w:ind w:firstLine="567"/>
        <w:jc w:val="center"/>
        <w:rPr>
          <w:rFonts w:asciiTheme="minorHAnsi" w:hAnsiTheme="minorHAnsi"/>
          <w:sz w:val="28"/>
        </w:rPr>
      </w:pPr>
    </w:p>
    <w:p w:rsidR="00806C43" w:rsidRDefault="00806C43" w:rsidP="00BD4F66">
      <w:pPr>
        <w:spacing w:line="360" w:lineRule="auto"/>
        <w:ind w:firstLine="567"/>
        <w:jc w:val="center"/>
        <w:rPr>
          <w:rFonts w:asciiTheme="minorHAnsi" w:hAnsiTheme="minorHAnsi"/>
          <w:sz w:val="28"/>
        </w:rPr>
      </w:pPr>
    </w:p>
    <w:p w:rsidR="00882D4D" w:rsidRDefault="00882D4D" w:rsidP="00BD4F66">
      <w:pPr>
        <w:spacing w:line="360" w:lineRule="auto"/>
        <w:ind w:firstLine="567"/>
        <w:jc w:val="center"/>
        <w:rPr>
          <w:rFonts w:asciiTheme="minorHAnsi" w:hAnsiTheme="minorHAnsi"/>
          <w:sz w:val="28"/>
        </w:rPr>
      </w:pPr>
      <w:r>
        <w:rPr>
          <w:rFonts w:asciiTheme="minorHAnsi" w:hAnsiTheme="minorHAnsi"/>
          <w:sz w:val="28"/>
        </w:rPr>
        <w:t>Работа воспитателя с застенчивыми детьми</w:t>
      </w:r>
    </w:p>
    <w:p w:rsidR="00882D4D" w:rsidRDefault="00882D4D" w:rsidP="00BD4F66">
      <w:pPr>
        <w:spacing w:line="360" w:lineRule="auto"/>
        <w:ind w:firstLine="567"/>
        <w:jc w:val="center"/>
        <w:rPr>
          <w:rFonts w:asciiTheme="minorHAnsi" w:hAnsiTheme="minorHAnsi"/>
          <w:sz w:val="28"/>
        </w:rPr>
      </w:pPr>
    </w:p>
    <w:p w:rsidR="00882D4D" w:rsidRDefault="00882D4D" w:rsidP="00882D4D">
      <w:pPr>
        <w:spacing w:line="360" w:lineRule="auto"/>
        <w:ind w:firstLine="567"/>
        <w:rPr>
          <w:rFonts w:asciiTheme="minorHAnsi" w:hAnsiTheme="minorHAnsi"/>
          <w:sz w:val="24"/>
          <w:szCs w:val="24"/>
        </w:rPr>
      </w:pPr>
      <w:r>
        <w:rPr>
          <w:rFonts w:asciiTheme="minorHAnsi" w:hAnsiTheme="minorHAnsi"/>
          <w:sz w:val="24"/>
          <w:szCs w:val="24"/>
        </w:rPr>
        <w:t>Мне, как воспитателю, очень часто приходиться работать с детьми, которые в силу своих личностных особенностей, таких как замкнутость, нерешительность, испытывают сложности при общении со сверстниками. А ведь застенчивость – сложное состояние, и оно может оказывать самые разнообразные воздействия – от ощущения легкого дискомфорта до необъяснимого страха перед людьми; что в дальнейшем может привести к тяжелым неврозам.</w:t>
      </w:r>
    </w:p>
    <w:p w:rsidR="00882D4D" w:rsidRPr="000037D0" w:rsidRDefault="00882D4D" w:rsidP="00882D4D">
      <w:pPr>
        <w:spacing w:line="360" w:lineRule="auto"/>
        <w:ind w:firstLine="567"/>
        <w:rPr>
          <w:rFonts w:asciiTheme="minorHAnsi" w:hAnsiTheme="minorHAnsi"/>
          <w:b/>
          <w:sz w:val="24"/>
          <w:szCs w:val="24"/>
        </w:rPr>
      </w:pPr>
      <w:r w:rsidRPr="000037D0">
        <w:rPr>
          <w:rFonts w:asciiTheme="minorHAnsi" w:hAnsiTheme="minorHAnsi"/>
          <w:b/>
          <w:sz w:val="24"/>
          <w:szCs w:val="24"/>
        </w:rPr>
        <w:t xml:space="preserve"> Причин  возникновения достаточно много. И самые распространенные будут следующие:</w:t>
      </w:r>
    </w:p>
    <w:p w:rsidR="00882D4D" w:rsidRPr="000037D0" w:rsidRDefault="00882D4D" w:rsidP="00882D4D">
      <w:pPr>
        <w:spacing w:line="360" w:lineRule="auto"/>
        <w:ind w:firstLine="567"/>
        <w:rPr>
          <w:rFonts w:asciiTheme="minorHAnsi" w:hAnsiTheme="minorHAnsi"/>
          <w:i/>
          <w:sz w:val="24"/>
          <w:szCs w:val="24"/>
        </w:rPr>
      </w:pPr>
      <w:r w:rsidRPr="000037D0">
        <w:rPr>
          <w:rFonts w:asciiTheme="minorHAnsi" w:hAnsiTheme="minorHAnsi"/>
          <w:i/>
          <w:sz w:val="24"/>
          <w:szCs w:val="24"/>
        </w:rPr>
        <w:t>- нежелание встречаться с новыми людьми, ограничение круга общения;</w:t>
      </w:r>
    </w:p>
    <w:p w:rsidR="00882D4D" w:rsidRPr="000037D0" w:rsidRDefault="00882D4D" w:rsidP="00882D4D">
      <w:pPr>
        <w:spacing w:line="360" w:lineRule="auto"/>
        <w:ind w:firstLine="567"/>
        <w:rPr>
          <w:rFonts w:asciiTheme="minorHAnsi" w:hAnsiTheme="minorHAnsi"/>
          <w:i/>
          <w:sz w:val="24"/>
          <w:szCs w:val="24"/>
        </w:rPr>
      </w:pPr>
    </w:p>
    <w:p w:rsidR="00882D4D" w:rsidRPr="000037D0" w:rsidRDefault="00882D4D" w:rsidP="00882D4D">
      <w:pPr>
        <w:spacing w:line="360" w:lineRule="auto"/>
        <w:ind w:firstLine="567"/>
        <w:rPr>
          <w:rFonts w:asciiTheme="minorHAnsi" w:hAnsiTheme="minorHAnsi"/>
          <w:i/>
          <w:sz w:val="24"/>
          <w:szCs w:val="24"/>
        </w:rPr>
      </w:pPr>
      <w:r w:rsidRPr="000037D0">
        <w:rPr>
          <w:rFonts w:asciiTheme="minorHAnsi" w:hAnsiTheme="minorHAnsi"/>
          <w:i/>
          <w:sz w:val="24"/>
          <w:szCs w:val="24"/>
        </w:rPr>
        <w:t>- невозможность выразить свое мнение и  отстоять свою точку зрения;</w:t>
      </w:r>
    </w:p>
    <w:p w:rsidR="006142D7" w:rsidRPr="000037D0" w:rsidRDefault="006142D7" w:rsidP="00882D4D">
      <w:pPr>
        <w:spacing w:line="360" w:lineRule="auto"/>
        <w:ind w:firstLine="567"/>
        <w:rPr>
          <w:rFonts w:asciiTheme="minorHAnsi" w:hAnsiTheme="minorHAnsi"/>
          <w:i/>
          <w:sz w:val="24"/>
          <w:szCs w:val="24"/>
        </w:rPr>
      </w:pPr>
    </w:p>
    <w:p w:rsidR="006142D7" w:rsidRPr="000037D0" w:rsidRDefault="006142D7" w:rsidP="00882D4D">
      <w:pPr>
        <w:spacing w:line="360" w:lineRule="auto"/>
        <w:ind w:firstLine="567"/>
        <w:rPr>
          <w:rFonts w:asciiTheme="minorHAnsi" w:hAnsiTheme="minorHAnsi"/>
          <w:i/>
          <w:sz w:val="24"/>
          <w:szCs w:val="24"/>
        </w:rPr>
      </w:pPr>
      <w:r w:rsidRPr="000037D0">
        <w:rPr>
          <w:rFonts w:asciiTheme="minorHAnsi" w:hAnsiTheme="minorHAnsi"/>
          <w:i/>
          <w:sz w:val="24"/>
          <w:szCs w:val="24"/>
        </w:rPr>
        <w:t>- страх перед людьми, которые, по мнению ребенка, представляют некую эмоциональную угрозу и т. д.</w:t>
      </w:r>
    </w:p>
    <w:p w:rsidR="000037D0" w:rsidRDefault="000037D0" w:rsidP="00882D4D">
      <w:pPr>
        <w:spacing w:line="360" w:lineRule="auto"/>
        <w:ind w:firstLine="567"/>
        <w:rPr>
          <w:rFonts w:asciiTheme="minorHAnsi" w:hAnsiTheme="minorHAnsi"/>
          <w:sz w:val="24"/>
          <w:szCs w:val="24"/>
        </w:rPr>
      </w:pPr>
    </w:p>
    <w:p w:rsidR="006142D7" w:rsidRDefault="006142D7" w:rsidP="00882D4D">
      <w:pPr>
        <w:spacing w:line="360" w:lineRule="auto"/>
        <w:ind w:firstLine="567"/>
        <w:rPr>
          <w:rFonts w:asciiTheme="minorHAnsi" w:hAnsiTheme="minorHAnsi"/>
          <w:sz w:val="24"/>
          <w:szCs w:val="24"/>
        </w:rPr>
      </w:pPr>
      <w:r>
        <w:rPr>
          <w:rFonts w:asciiTheme="minorHAnsi" w:hAnsiTheme="minorHAnsi"/>
          <w:sz w:val="24"/>
          <w:szCs w:val="24"/>
        </w:rPr>
        <w:t>В настоящее время, психологи, предполагают, что застенчивость, является результатом реакции на эмоцию страха, которая возникает при взаимодействии с другими людьми и в дальнейшем, без коррекции может не только развиваться, но и закрепляться в самосознании.</w:t>
      </w:r>
    </w:p>
    <w:p w:rsidR="006142D7" w:rsidRDefault="006142D7" w:rsidP="00882D4D">
      <w:pPr>
        <w:spacing w:line="360" w:lineRule="auto"/>
        <w:ind w:firstLine="567"/>
        <w:rPr>
          <w:rFonts w:asciiTheme="minorHAnsi" w:hAnsiTheme="minorHAnsi"/>
          <w:sz w:val="24"/>
          <w:szCs w:val="24"/>
        </w:rPr>
      </w:pPr>
      <w:r>
        <w:rPr>
          <w:rFonts w:asciiTheme="minorHAnsi" w:hAnsiTheme="minorHAnsi"/>
          <w:sz w:val="24"/>
          <w:szCs w:val="24"/>
        </w:rPr>
        <w:t>Задачей родителей и воспитателей в этом случае и будет являться, помощь в преодолении застенчивости, формирование желания общаться</w:t>
      </w:r>
      <w:r w:rsidR="000037D0">
        <w:rPr>
          <w:rFonts w:asciiTheme="minorHAnsi" w:hAnsiTheme="minorHAnsi"/>
          <w:sz w:val="24"/>
          <w:szCs w:val="24"/>
        </w:rPr>
        <w:t xml:space="preserve">. Эта проблема </w:t>
      </w:r>
      <w:r>
        <w:rPr>
          <w:rFonts w:asciiTheme="minorHAnsi" w:hAnsiTheme="minorHAnsi"/>
          <w:sz w:val="24"/>
          <w:szCs w:val="24"/>
        </w:rPr>
        <w:t xml:space="preserve"> при своевременной работе вполне разрешима. В противном случае с течением времени,</w:t>
      </w:r>
      <w:r w:rsidR="00027B3E">
        <w:rPr>
          <w:rFonts w:asciiTheme="minorHAnsi" w:hAnsiTheme="minorHAnsi"/>
          <w:sz w:val="24"/>
          <w:szCs w:val="24"/>
        </w:rPr>
        <w:t xml:space="preserve">  у ребенка складывается определенный стиль поведения</w:t>
      </w:r>
      <w:r w:rsidR="008E0DD8">
        <w:rPr>
          <w:rFonts w:asciiTheme="minorHAnsi" w:hAnsiTheme="minorHAnsi"/>
          <w:sz w:val="24"/>
          <w:szCs w:val="24"/>
        </w:rPr>
        <w:t>,</w:t>
      </w:r>
      <w:r w:rsidR="00027B3E">
        <w:rPr>
          <w:rFonts w:asciiTheme="minorHAnsi" w:hAnsiTheme="minorHAnsi"/>
          <w:sz w:val="24"/>
          <w:szCs w:val="24"/>
        </w:rPr>
        <w:t xml:space="preserve"> и он начинает замечать свой недостаток, при этом осознание своей застенчивости и будет являться  значительной преградой в ее преодолении. Фиксация внимания на особенностях своего характера, будет усиливать неуверен</w:t>
      </w:r>
      <w:r w:rsidR="000037D0">
        <w:rPr>
          <w:rFonts w:asciiTheme="minorHAnsi" w:hAnsiTheme="minorHAnsi"/>
          <w:sz w:val="24"/>
          <w:szCs w:val="24"/>
        </w:rPr>
        <w:t xml:space="preserve">ность, </w:t>
      </w:r>
      <w:r w:rsidR="00027B3E">
        <w:rPr>
          <w:rFonts w:asciiTheme="minorHAnsi" w:hAnsiTheme="minorHAnsi"/>
          <w:sz w:val="24"/>
          <w:szCs w:val="24"/>
        </w:rPr>
        <w:t xml:space="preserve"> страх перед общением.</w:t>
      </w:r>
    </w:p>
    <w:p w:rsidR="008E0DD8" w:rsidRDefault="000037D0" w:rsidP="00882D4D">
      <w:pPr>
        <w:spacing w:line="360" w:lineRule="auto"/>
        <w:ind w:firstLine="567"/>
        <w:rPr>
          <w:rFonts w:asciiTheme="minorHAnsi" w:hAnsiTheme="minorHAnsi"/>
          <w:sz w:val="24"/>
          <w:szCs w:val="24"/>
        </w:rPr>
      </w:pPr>
      <w:r>
        <w:rPr>
          <w:rFonts w:asciiTheme="minorHAnsi" w:hAnsiTheme="minorHAnsi"/>
          <w:sz w:val="24"/>
          <w:szCs w:val="24"/>
        </w:rPr>
        <w:t xml:space="preserve">При решении следующей проблемы, </w:t>
      </w:r>
      <w:r w:rsidR="008E0DD8">
        <w:rPr>
          <w:rFonts w:asciiTheme="minorHAnsi" w:hAnsiTheme="minorHAnsi"/>
          <w:sz w:val="24"/>
          <w:szCs w:val="24"/>
        </w:rPr>
        <w:t xml:space="preserve"> достаточно важно выработать определенный стиль поведения при общении с ребенком. При</w:t>
      </w:r>
      <w:r>
        <w:rPr>
          <w:rFonts w:asciiTheme="minorHAnsi" w:hAnsiTheme="minorHAnsi"/>
          <w:sz w:val="24"/>
          <w:szCs w:val="24"/>
        </w:rPr>
        <w:t xml:space="preserve"> </w:t>
      </w:r>
      <w:r w:rsidR="008E0DD8">
        <w:rPr>
          <w:rFonts w:asciiTheme="minorHAnsi" w:hAnsiTheme="minorHAnsi"/>
          <w:sz w:val="24"/>
          <w:szCs w:val="24"/>
        </w:rPr>
        <w:t>этом</w:t>
      </w:r>
      <w:r>
        <w:rPr>
          <w:rFonts w:asciiTheme="minorHAnsi" w:hAnsiTheme="minorHAnsi"/>
          <w:sz w:val="24"/>
          <w:szCs w:val="24"/>
        </w:rPr>
        <w:t xml:space="preserve"> необходимо помнить об </w:t>
      </w:r>
      <w:r w:rsidR="008E0DD8">
        <w:rPr>
          <w:rFonts w:asciiTheme="minorHAnsi" w:hAnsiTheme="minorHAnsi"/>
          <w:sz w:val="24"/>
          <w:szCs w:val="24"/>
        </w:rPr>
        <w:t xml:space="preserve"> </w:t>
      </w:r>
      <w:r w:rsidR="008E0DD8">
        <w:rPr>
          <w:rFonts w:asciiTheme="minorHAnsi" w:hAnsiTheme="minorHAnsi"/>
          <w:sz w:val="24"/>
          <w:szCs w:val="24"/>
        </w:rPr>
        <w:lastRenderedPageBreak/>
        <w:t>осторожном и деликатном обращении, ведь</w:t>
      </w:r>
      <w:r w:rsidR="00C0465E">
        <w:rPr>
          <w:rFonts w:asciiTheme="minorHAnsi" w:hAnsiTheme="minorHAnsi"/>
          <w:sz w:val="24"/>
          <w:szCs w:val="24"/>
        </w:rPr>
        <w:t xml:space="preserve"> он острее реагирует на все обращенные к нему  слова и действия.</w:t>
      </w:r>
    </w:p>
    <w:p w:rsidR="000037D0" w:rsidRDefault="000037D0" w:rsidP="00882D4D">
      <w:pPr>
        <w:spacing w:line="360" w:lineRule="auto"/>
        <w:ind w:firstLine="567"/>
        <w:rPr>
          <w:rFonts w:asciiTheme="minorHAnsi" w:hAnsiTheme="minorHAnsi"/>
          <w:sz w:val="24"/>
          <w:szCs w:val="24"/>
        </w:rPr>
      </w:pPr>
    </w:p>
    <w:p w:rsidR="00C0465E" w:rsidRDefault="00C0465E" w:rsidP="00882D4D">
      <w:pPr>
        <w:spacing w:line="360" w:lineRule="auto"/>
        <w:ind w:firstLine="567"/>
        <w:rPr>
          <w:rFonts w:asciiTheme="minorHAnsi" w:hAnsiTheme="minorHAnsi"/>
          <w:sz w:val="24"/>
          <w:szCs w:val="24"/>
        </w:rPr>
      </w:pPr>
      <w:r>
        <w:rPr>
          <w:rFonts w:asciiTheme="minorHAnsi" w:hAnsiTheme="minorHAnsi"/>
          <w:sz w:val="24"/>
          <w:szCs w:val="24"/>
        </w:rPr>
        <w:t>Теперь попробуем выработать опреде</w:t>
      </w:r>
      <w:r w:rsidR="000037D0">
        <w:rPr>
          <w:rFonts w:asciiTheme="minorHAnsi" w:hAnsiTheme="minorHAnsi"/>
          <w:sz w:val="24"/>
          <w:szCs w:val="24"/>
        </w:rPr>
        <w:t>ленные принципы  работы</w:t>
      </w:r>
      <w:r>
        <w:rPr>
          <w:rFonts w:asciiTheme="minorHAnsi" w:hAnsiTheme="minorHAnsi"/>
          <w:sz w:val="24"/>
          <w:szCs w:val="24"/>
        </w:rPr>
        <w:t>:</w:t>
      </w:r>
    </w:p>
    <w:p w:rsidR="006142D7" w:rsidRDefault="00C0465E" w:rsidP="00882D4D">
      <w:pPr>
        <w:spacing w:line="360" w:lineRule="auto"/>
        <w:ind w:firstLine="567"/>
        <w:rPr>
          <w:rFonts w:asciiTheme="minorHAnsi" w:hAnsiTheme="minorHAnsi"/>
          <w:sz w:val="24"/>
          <w:szCs w:val="24"/>
        </w:rPr>
      </w:pPr>
      <w:r>
        <w:rPr>
          <w:rFonts w:asciiTheme="minorHAnsi" w:hAnsiTheme="minorHAnsi"/>
          <w:sz w:val="24"/>
          <w:szCs w:val="24"/>
        </w:rPr>
        <w:t>- необходимо</w:t>
      </w:r>
      <w:r w:rsidR="00F57930">
        <w:rPr>
          <w:rFonts w:asciiTheme="minorHAnsi" w:hAnsiTheme="minorHAnsi"/>
          <w:sz w:val="24"/>
          <w:szCs w:val="24"/>
        </w:rPr>
        <w:t xml:space="preserve">, </w:t>
      </w:r>
      <w:r>
        <w:rPr>
          <w:rFonts w:asciiTheme="minorHAnsi" w:hAnsiTheme="minorHAnsi"/>
          <w:sz w:val="24"/>
          <w:szCs w:val="24"/>
        </w:rPr>
        <w:t xml:space="preserve"> постоянно подкреплять в ребенке уверенность в себе и своих силах</w:t>
      </w:r>
      <w:r w:rsidR="00F57930">
        <w:rPr>
          <w:rFonts w:asciiTheme="minorHAnsi" w:hAnsiTheme="minorHAnsi"/>
          <w:sz w:val="24"/>
          <w:szCs w:val="24"/>
        </w:rPr>
        <w:t>.  Г</w:t>
      </w:r>
      <w:r>
        <w:rPr>
          <w:rFonts w:asciiTheme="minorHAnsi" w:hAnsiTheme="minorHAnsi"/>
          <w:sz w:val="24"/>
          <w:szCs w:val="24"/>
        </w:rPr>
        <w:t>оворить: «Ты молодец!  У тебя все получилось! Ты смог это сделать!».   Положительная оценка, данная вами</w:t>
      </w:r>
      <w:r w:rsidR="00F57930">
        <w:rPr>
          <w:rFonts w:asciiTheme="minorHAnsi" w:hAnsiTheme="minorHAnsi"/>
          <w:sz w:val="24"/>
          <w:szCs w:val="24"/>
        </w:rPr>
        <w:t xml:space="preserve">, </w:t>
      </w:r>
      <w:r>
        <w:rPr>
          <w:rFonts w:asciiTheme="minorHAnsi" w:hAnsiTheme="minorHAnsi"/>
          <w:sz w:val="24"/>
          <w:szCs w:val="24"/>
        </w:rPr>
        <w:t xml:space="preserve"> будет закреплять уверенность в себе ребенка. </w:t>
      </w:r>
    </w:p>
    <w:p w:rsidR="00882D4D" w:rsidRDefault="00F57930" w:rsidP="00882D4D">
      <w:pPr>
        <w:spacing w:line="360" w:lineRule="auto"/>
        <w:ind w:firstLine="567"/>
        <w:rPr>
          <w:rFonts w:asciiTheme="minorHAnsi" w:hAnsiTheme="minorHAnsi"/>
          <w:sz w:val="24"/>
          <w:szCs w:val="24"/>
        </w:rPr>
      </w:pPr>
      <w:r>
        <w:rPr>
          <w:rFonts w:asciiTheme="minorHAnsi" w:hAnsiTheme="minorHAnsi"/>
          <w:sz w:val="24"/>
          <w:szCs w:val="24"/>
        </w:rPr>
        <w:t>- привлекать ребенка к выполнению различных поручений, связанных с общением. Лучше предложить ребенку работать в паре с тем, кому он доверяет. Например: «Помогите мне разложить листы бумаги и карандаши для работы. Кто и что будет делать, решите сами»;  «Помоги, пожалуйста, Маше завязать шарфик, ей самой это очень неудобно». Важно  показать ребенку, что ты тоже нуждаешься в помощи с его стороны.</w:t>
      </w:r>
    </w:p>
    <w:p w:rsidR="00F57930" w:rsidRDefault="00F57930" w:rsidP="00882D4D">
      <w:pPr>
        <w:spacing w:line="360" w:lineRule="auto"/>
        <w:ind w:firstLine="567"/>
        <w:rPr>
          <w:rFonts w:asciiTheme="minorHAnsi" w:hAnsiTheme="minorHAnsi"/>
          <w:sz w:val="24"/>
          <w:szCs w:val="24"/>
        </w:rPr>
      </w:pPr>
      <w:r>
        <w:rPr>
          <w:rFonts w:asciiTheme="minorHAnsi" w:hAnsiTheme="minorHAnsi"/>
          <w:sz w:val="24"/>
          <w:szCs w:val="24"/>
        </w:rPr>
        <w:t>- расширять кр</w:t>
      </w:r>
      <w:r w:rsidR="00BC2560">
        <w:rPr>
          <w:rFonts w:asciiTheme="minorHAnsi" w:hAnsiTheme="minorHAnsi"/>
          <w:sz w:val="24"/>
          <w:szCs w:val="24"/>
        </w:rPr>
        <w:t>у</w:t>
      </w:r>
      <w:r>
        <w:rPr>
          <w:rFonts w:asciiTheme="minorHAnsi" w:hAnsiTheme="minorHAnsi"/>
          <w:sz w:val="24"/>
          <w:szCs w:val="24"/>
        </w:rPr>
        <w:t>г знакомств, чаще приглашать к себе домой др</w:t>
      </w:r>
      <w:r w:rsidR="00BC2560">
        <w:rPr>
          <w:rFonts w:asciiTheme="minorHAnsi" w:hAnsiTheme="minorHAnsi"/>
          <w:sz w:val="24"/>
          <w:szCs w:val="24"/>
        </w:rPr>
        <w:t>у</w:t>
      </w:r>
      <w:r>
        <w:rPr>
          <w:rFonts w:asciiTheme="minorHAnsi" w:hAnsiTheme="minorHAnsi"/>
          <w:sz w:val="24"/>
          <w:szCs w:val="24"/>
        </w:rPr>
        <w:t>зей, брать ребенка в гости к знакомым людям, разнообразить маршруты прог</w:t>
      </w:r>
      <w:r w:rsidR="00BC2560">
        <w:rPr>
          <w:rFonts w:asciiTheme="minorHAnsi" w:hAnsiTheme="minorHAnsi"/>
          <w:sz w:val="24"/>
          <w:szCs w:val="24"/>
        </w:rPr>
        <w:t>у</w:t>
      </w:r>
      <w:r>
        <w:rPr>
          <w:rFonts w:asciiTheme="minorHAnsi" w:hAnsiTheme="minorHAnsi"/>
          <w:sz w:val="24"/>
          <w:szCs w:val="24"/>
        </w:rPr>
        <w:t>лок – предоставить ребенку определенную меру свободы и открытых действий</w:t>
      </w:r>
      <w:r w:rsidR="00BC2560">
        <w:rPr>
          <w:rFonts w:asciiTheme="minorHAnsi" w:hAnsiTheme="minorHAnsi"/>
          <w:sz w:val="24"/>
          <w:szCs w:val="24"/>
        </w:rPr>
        <w:t>. Важно не показывать своё беспокойство и желание сделать все за него.</w:t>
      </w:r>
    </w:p>
    <w:p w:rsidR="00BC2560" w:rsidRPr="00882D4D" w:rsidRDefault="00BC2560" w:rsidP="00882D4D">
      <w:pPr>
        <w:spacing w:line="360" w:lineRule="auto"/>
        <w:ind w:firstLine="567"/>
        <w:rPr>
          <w:rFonts w:asciiTheme="minorHAnsi" w:hAnsiTheme="minorHAnsi"/>
          <w:sz w:val="24"/>
          <w:szCs w:val="24"/>
        </w:rPr>
      </w:pPr>
      <w:r>
        <w:rPr>
          <w:rFonts w:asciiTheme="minorHAnsi" w:hAnsiTheme="minorHAnsi"/>
          <w:sz w:val="24"/>
          <w:szCs w:val="24"/>
        </w:rPr>
        <w:t xml:space="preserve"> При такой планомерной и корректирующей работе вы заметите. Что ваш ребенок станет более комфортно чувствовать себя со сверстниками и взрослыми, легче адаптироваться в новом коллективе, ощущать себя увереннее</w:t>
      </w:r>
      <w:r w:rsidR="00C111DF">
        <w:rPr>
          <w:rFonts w:asciiTheme="minorHAnsi" w:hAnsiTheme="minorHAnsi"/>
          <w:sz w:val="24"/>
          <w:szCs w:val="24"/>
        </w:rPr>
        <w:t>. Желаю удачи!</w:t>
      </w: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882D4D" w:rsidRPr="00882D4D" w:rsidRDefault="00882D4D" w:rsidP="00882D4D">
      <w:pPr>
        <w:spacing w:line="360" w:lineRule="auto"/>
        <w:ind w:firstLine="567"/>
        <w:rPr>
          <w:rFonts w:asciiTheme="minorHAnsi" w:hAnsiTheme="minorHAnsi"/>
          <w:sz w:val="28"/>
        </w:rPr>
      </w:pPr>
    </w:p>
    <w:p w:rsidR="00BD4F66" w:rsidRPr="00882D4D" w:rsidRDefault="00BD4F66" w:rsidP="00882D4D">
      <w:pPr>
        <w:spacing w:line="360" w:lineRule="auto"/>
        <w:ind w:firstLine="567"/>
        <w:rPr>
          <w:sz w:val="28"/>
        </w:rPr>
      </w:pPr>
    </w:p>
    <w:p w:rsidR="00BD4F66" w:rsidRPr="00882D4D" w:rsidRDefault="00BD4F66" w:rsidP="00882D4D">
      <w:pPr>
        <w:spacing w:line="360" w:lineRule="auto"/>
        <w:ind w:firstLine="567"/>
        <w:rPr>
          <w:sz w:val="28"/>
        </w:rPr>
      </w:pPr>
    </w:p>
    <w:p w:rsidR="00BD4F66" w:rsidRPr="00882D4D" w:rsidRDefault="00BD4F66" w:rsidP="00882D4D">
      <w:pPr>
        <w:spacing w:line="360" w:lineRule="auto"/>
        <w:ind w:firstLine="567"/>
        <w:rPr>
          <w:sz w:val="28"/>
        </w:rPr>
      </w:pPr>
    </w:p>
    <w:p w:rsidR="00BD4F66" w:rsidRPr="00882D4D" w:rsidRDefault="00BD4F66" w:rsidP="00882D4D">
      <w:pPr>
        <w:spacing w:line="360" w:lineRule="auto"/>
        <w:ind w:firstLine="567"/>
        <w:rPr>
          <w:sz w:val="28"/>
        </w:rPr>
      </w:pPr>
    </w:p>
    <w:p w:rsidR="00BD4F66" w:rsidRPr="00882D4D" w:rsidRDefault="00BD4F66" w:rsidP="00882D4D">
      <w:pPr>
        <w:spacing w:line="360" w:lineRule="auto"/>
        <w:ind w:firstLine="567"/>
        <w:rPr>
          <w:sz w:val="28"/>
        </w:rPr>
      </w:pPr>
    </w:p>
    <w:p w:rsidR="00BD4F66" w:rsidRPr="00882D4D" w:rsidRDefault="00BD4F66" w:rsidP="00882D4D">
      <w:pPr>
        <w:spacing w:line="360" w:lineRule="auto"/>
        <w:ind w:firstLine="567"/>
        <w:rPr>
          <w:sz w:val="28"/>
        </w:rPr>
      </w:pPr>
    </w:p>
    <w:p w:rsidR="00BD4F66" w:rsidRPr="00882D4D" w:rsidRDefault="00BD4F66" w:rsidP="00882D4D">
      <w:pPr>
        <w:spacing w:line="360" w:lineRule="auto"/>
        <w:ind w:firstLine="567"/>
        <w:rPr>
          <w:sz w:val="28"/>
        </w:rPr>
      </w:pPr>
    </w:p>
    <w:p w:rsidR="00BD4F66" w:rsidRPr="00882D4D" w:rsidRDefault="00BD4F66" w:rsidP="00882D4D">
      <w:pPr>
        <w:spacing w:line="360" w:lineRule="auto"/>
        <w:ind w:firstLine="567"/>
        <w:rPr>
          <w:sz w:val="28"/>
        </w:rPr>
      </w:pPr>
    </w:p>
    <w:p w:rsidR="00203E8B" w:rsidRPr="00882D4D" w:rsidRDefault="00203E8B" w:rsidP="00882D4D">
      <w:pPr>
        <w:spacing w:line="360" w:lineRule="auto"/>
        <w:ind w:firstLine="567"/>
        <w:rPr>
          <w:sz w:val="28"/>
        </w:rPr>
      </w:pPr>
      <w:r w:rsidRPr="00882D4D">
        <w:rPr>
          <w:sz w:val="28"/>
        </w:rPr>
        <w:t>Система работы по развитию мелкой моторики  у детей с Общим недоразвитием речи.</w:t>
      </w:r>
    </w:p>
    <w:p w:rsidR="00203E8B" w:rsidRDefault="00203E8B" w:rsidP="00203E8B">
      <w:pPr>
        <w:spacing w:line="360" w:lineRule="auto"/>
        <w:ind w:firstLine="567"/>
        <w:rPr>
          <w:sz w:val="28"/>
        </w:rPr>
      </w:pPr>
      <w:r>
        <w:rPr>
          <w:sz w:val="28"/>
        </w:rPr>
        <w:t>Несомненна роль мелкой моторики в развитии детской речи. Среди прочих двигательных функций движения пальцев рук имеют особое значение, так как стимулируют созревание ЦНС, одним из проявлений которого является ускоренное развитие речи ребёнка</w:t>
      </w:r>
      <w:proofErr w:type="gramStart"/>
      <w:r>
        <w:rPr>
          <w:sz w:val="28"/>
        </w:rPr>
        <w:t xml:space="preserve"> .</w:t>
      </w:r>
      <w:proofErr w:type="gramEnd"/>
      <w:r>
        <w:rPr>
          <w:b/>
          <w:sz w:val="28"/>
        </w:rPr>
        <w:t xml:space="preserve"> </w:t>
      </w:r>
      <w:r>
        <w:rPr>
          <w:sz w:val="28"/>
        </w:rPr>
        <w:t>И наоборот отставание в моторном развитии ведёт к задержке речевого развития. Развитие пальцев рук оказывает благотворное влияние не только на становление речи, но и на формирование психических процессов.</w:t>
      </w:r>
    </w:p>
    <w:p w:rsidR="00203E8B" w:rsidRDefault="00203E8B" w:rsidP="00203E8B">
      <w:pPr>
        <w:spacing w:line="360" w:lineRule="auto"/>
        <w:ind w:firstLine="567"/>
        <w:rPr>
          <w:sz w:val="28"/>
        </w:rPr>
      </w:pPr>
      <w:r>
        <w:rPr>
          <w:sz w:val="28"/>
        </w:rPr>
        <w:t xml:space="preserve">Отставание в развитии тонкой моторики рук у детей с ОНР препятствует овладению ими навыками самообслуживания, затрудняет </w:t>
      </w:r>
      <w:proofErr w:type="spellStart"/>
      <w:r>
        <w:rPr>
          <w:sz w:val="28"/>
        </w:rPr>
        <w:t>манипулятивную</w:t>
      </w:r>
      <w:proofErr w:type="spellEnd"/>
      <w:r>
        <w:rPr>
          <w:sz w:val="28"/>
        </w:rPr>
        <w:t xml:space="preserve"> деятельность, сдерживает развитие некоторых видов игровой деятельности. При переходе детей в школу несовершенство тонкой двигательной координации кистей и пальцев рук затрудняет овладение письмом и рядом других учебных и трудовых навыков, а в дальнейшем может стать серьёзным препятствием и в овладении желаемой профессией.</w:t>
      </w:r>
    </w:p>
    <w:p w:rsidR="00203E8B" w:rsidRDefault="00203E8B" w:rsidP="00203E8B">
      <w:pPr>
        <w:spacing w:line="360" w:lineRule="auto"/>
        <w:ind w:firstLine="567"/>
        <w:rPr>
          <w:sz w:val="28"/>
        </w:rPr>
      </w:pPr>
      <w:r>
        <w:rPr>
          <w:sz w:val="28"/>
        </w:rPr>
        <w:t xml:space="preserve">Всё это обусловливает необходимость специальной целенаправленной работы по коррекции и развитию тонких координационных движений рук </w:t>
      </w:r>
      <w:r>
        <w:rPr>
          <w:sz w:val="28"/>
        </w:rPr>
        <w:lastRenderedPageBreak/>
        <w:t xml:space="preserve">ручной ловкости в целом у данной категории детей.  В связи с этим в системе работы по обучению и воспитанию детей с ОНР  в детском саду предусматриваются </w:t>
      </w:r>
      <w:proofErr w:type="spellStart"/>
      <w:r>
        <w:rPr>
          <w:sz w:val="28"/>
        </w:rPr>
        <w:t>коррекционно</w:t>
      </w:r>
      <w:proofErr w:type="spellEnd"/>
      <w:r>
        <w:rPr>
          <w:sz w:val="28"/>
        </w:rPr>
        <w:t xml:space="preserve"> - воспитательные мероприятия в данном направлении.  Необходимо  уделять как можно больше внимания формированию движений пальцев рук именно в группах для детей с общим недоразвитием речи. Он предлагает проводить работу по развитию мелкой моторики у детей  с ОНР систематически, уделяя ей время ежедневно.  С этой целью могут быть использованы разнообразные игры и упражнения.</w:t>
      </w:r>
    </w:p>
    <w:p w:rsidR="00203E8B" w:rsidRDefault="00203E8B" w:rsidP="00203E8B">
      <w:pPr>
        <w:spacing w:line="360" w:lineRule="auto"/>
        <w:ind w:firstLine="567"/>
        <w:rPr>
          <w:sz w:val="28"/>
        </w:rPr>
      </w:pPr>
      <w:r>
        <w:rPr>
          <w:sz w:val="28"/>
        </w:rPr>
        <w:t xml:space="preserve">Работа по развитию мелкой моторики рук осуществляется в два этапа. Выделяются </w:t>
      </w:r>
      <w:r w:rsidRPr="00203E8B">
        <w:rPr>
          <w:b/>
          <w:sz w:val="28"/>
        </w:rPr>
        <w:t>подготовительный</w:t>
      </w:r>
      <w:r>
        <w:rPr>
          <w:sz w:val="28"/>
        </w:rPr>
        <w:t xml:space="preserve"> и </w:t>
      </w:r>
      <w:r w:rsidRPr="00203E8B">
        <w:rPr>
          <w:b/>
          <w:sz w:val="28"/>
        </w:rPr>
        <w:t>основной</w:t>
      </w:r>
      <w:r>
        <w:rPr>
          <w:sz w:val="28"/>
        </w:rPr>
        <w:t xml:space="preserve"> этапы. Работу рекомендуется проводить по следующим направлениям:</w:t>
      </w:r>
    </w:p>
    <w:p w:rsidR="00203E8B" w:rsidRDefault="00203E8B" w:rsidP="00203E8B">
      <w:pPr>
        <w:numPr>
          <w:ilvl w:val="0"/>
          <w:numId w:val="1"/>
        </w:numPr>
        <w:spacing w:line="360" w:lineRule="auto"/>
        <w:ind w:left="0" w:firstLine="567"/>
        <w:rPr>
          <w:sz w:val="28"/>
        </w:rPr>
      </w:pPr>
      <w:r>
        <w:rPr>
          <w:sz w:val="28"/>
        </w:rPr>
        <w:t>формирование кинестетической основы движений руки (статическая координация)</w:t>
      </w:r>
    </w:p>
    <w:p w:rsidR="00203E8B" w:rsidRDefault="00203E8B" w:rsidP="00203E8B">
      <w:pPr>
        <w:numPr>
          <w:ilvl w:val="0"/>
          <w:numId w:val="1"/>
        </w:numPr>
        <w:spacing w:line="360" w:lineRule="auto"/>
        <w:ind w:left="0" w:firstLine="567"/>
        <w:rPr>
          <w:sz w:val="28"/>
        </w:rPr>
      </w:pPr>
      <w:r>
        <w:rPr>
          <w:sz w:val="28"/>
        </w:rPr>
        <w:t xml:space="preserve">формирование кинетической основы движений руки (динамическая координация) </w:t>
      </w:r>
    </w:p>
    <w:p w:rsidR="00203E8B" w:rsidRDefault="00203E8B" w:rsidP="00203E8B">
      <w:pPr>
        <w:numPr>
          <w:ilvl w:val="0"/>
          <w:numId w:val="1"/>
        </w:numPr>
        <w:spacing w:line="360" w:lineRule="auto"/>
        <w:ind w:left="0" w:firstLine="567"/>
        <w:rPr>
          <w:sz w:val="28"/>
        </w:rPr>
      </w:pPr>
      <w:r>
        <w:rPr>
          <w:sz w:val="28"/>
        </w:rPr>
        <w:t xml:space="preserve">развитие </w:t>
      </w:r>
      <w:proofErr w:type="gramStart"/>
      <w:r>
        <w:rPr>
          <w:sz w:val="28"/>
        </w:rPr>
        <w:t>конструктивного</w:t>
      </w:r>
      <w:proofErr w:type="gramEnd"/>
      <w:r>
        <w:rPr>
          <w:sz w:val="28"/>
        </w:rPr>
        <w:t xml:space="preserve"> </w:t>
      </w:r>
      <w:proofErr w:type="spellStart"/>
      <w:r>
        <w:rPr>
          <w:sz w:val="28"/>
        </w:rPr>
        <w:t>праксиса</w:t>
      </w:r>
      <w:proofErr w:type="spellEnd"/>
    </w:p>
    <w:p w:rsidR="00203E8B" w:rsidRDefault="00203E8B" w:rsidP="00203E8B">
      <w:pPr>
        <w:numPr>
          <w:ilvl w:val="0"/>
          <w:numId w:val="1"/>
        </w:numPr>
        <w:spacing w:line="360" w:lineRule="auto"/>
        <w:ind w:left="0" w:firstLine="567"/>
        <w:rPr>
          <w:sz w:val="28"/>
        </w:rPr>
      </w:pPr>
      <w:r>
        <w:rPr>
          <w:sz w:val="28"/>
        </w:rPr>
        <w:t>развитие графических навыков</w:t>
      </w:r>
    </w:p>
    <w:p w:rsidR="00203E8B" w:rsidRDefault="00203E8B" w:rsidP="00203E8B">
      <w:pPr>
        <w:spacing w:line="360" w:lineRule="auto"/>
        <w:ind w:firstLine="567"/>
        <w:rPr>
          <w:sz w:val="28"/>
        </w:rPr>
      </w:pPr>
      <w:r>
        <w:rPr>
          <w:sz w:val="28"/>
        </w:rPr>
        <w:t xml:space="preserve">Важными для развития мелкой моторики являются такие виды работы, как обучение завязывания узлов, использование самомассажа. </w:t>
      </w:r>
    </w:p>
    <w:p w:rsidR="00203E8B" w:rsidRDefault="00203E8B" w:rsidP="00203E8B">
      <w:pPr>
        <w:spacing w:line="360" w:lineRule="auto"/>
        <w:ind w:firstLine="567"/>
        <w:rPr>
          <w:sz w:val="28"/>
        </w:rPr>
      </w:pPr>
      <w:r>
        <w:rPr>
          <w:sz w:val="28"/>
        </w:rPr>
        <w:t>Работа по развитию движения рук должна проводиться регулярно, только тогда можно достигнуть  наибольшего эффекта от упражнений. Начинать занятия пальцевой моторикой следует с простых упражнений, доступных большинству детей группы.</w:t>
      </w:r>
    </w:p>
    <w:p w:rsidR="00203E8B" w:rsidRDefault="00203E8B" w:rsidP="00203E8B">
      <w:pPr>
        <w:pStyle w:val="a3"/>
        <w:tabs>
          <w:tab w:val="num" w:pos="284"/>
        </w:tabs>
        <w:spacing w:line="360" w:lineRule="auto"/>
        <w:ind w:left="0" w:firstLine="567"/>
        <w:jc w:val="both"/>
        <w:rPr>
          <w:sz w:val="28"/>
        </w:rPr>
      </w:pPr>
      <w:r w:rsidRPr="00203E8B">
        <w:rPr>
          <w:b/>
          <w:sz w:val="28"/>
        </w:rPr>
        <w:t>На подготовительном этапе</w:t>
      </w:r>
      <w:r>
        <w:rPr>
          <w:sz w:val="28"/>
        </w:rPr>
        <w:t xml:space="preserve"> Т. Б. Филичева, Г. В. Чиркина рекомендуют использовать следующие </w:t>
      </w:r>
      <w:proofErr w:type="spellStart"/>
      <w:r>
        <w:rPr>
          <w:sz w:val="28"/>
        </w:rPr>
        <w:t>общекорригирующие</w:t>
      </w:r>
      <w:proofErr w:type="spellEnd"/>
      <w:r>
        <w:rPr>
          <w:sz w:val="28"/>
        </w:rPr>
        <w:t xml:space="preserve"> упражнения:</w:t>
      </w:r>
    </w:p>
    <w:p w:rsidR="00203E8B" w:rsidRDefault="00203E8B" w:rsidP="00203E8B">
      <w:pPr>
        <w:pStyle w:val="a3"/>
        <w:numPr>
          <w:ilvl w:val="0"/>
          <w:numId w:val="2"/>
        </w:numPr>
        <w:tabs>
          <w:tab w:val="num" w:pos="851"/>
        </w:tabs>
        <w:spacing w:line="360" w:lineRule="auto"/>
        <w:ind w:left="0" w:firstLine="567"/>
        <w:jc w:val="both"/>
        <w:rPr>
          <w:sz w:val="28"/>
        </w:rPr>
      </w:pPr>
      <w:r>
        <w:rPr>
          <w:sz w:val="28"/>
        </w:rPr>
        <w:t>сжимать резиновую грушу или теннисный мячик;</w:t>
      </w:r>
    </w:p>
    <w:p w:rsidR="00203E8B" w:rsidRDefault="00203E8B" w:rsidP="00203E8B">
      <w:pPr>
        <w:pStyle w:val="a3"/>
        <w:numPr>
          <w:ilvl w:val="0"/>
          <w:numId w:val="2"/>
        </w:numPr>
        <w:tabs>
          <w:tab w:val="num" w:pos="851"/>
        </w:tabs>
        <w:spacing w:line="360" w:lineRule="auto"/>
        <w:ind w:left="0" w:firstLine="567"/>
        <w:jc w:val="both"/>
        <w:rPr>
          <w:sz w:val="28"/>
        </w:rPr>
      </w:pPr>
      <w:r>
        <w:rPr>
          <w:sz w:val="28"/>
        </w:rPr>
        <w:t>разгибать и загибать поочередно пальца из кулака и в кулак;</w:t>
      </w:r>
    </w:p>
    <w:p w:rsidR="00203E8B" w:rsidRDefault="00203E8B" w:rsidP="00203E8B">
      <w:pPr>
        <w:pStyle w:val="a3"/>
        <w:numPr>
          <w:ilvl w:val="0"/>
          <w:numId w:val="2"/>
        </w:numPr>
        <w:tabs>
          <w:tab w:val="num" w:pos="851"/>
        </w:tabs>
        <w:spacing w:line="360" w:lineRule="auto"/>
        <w:ind w:left="0" w:firstLine="567"/>
        <w:jc w:val="both"/>
        <w:rPr>
          <w:sz w:val="28"/>
        </w:rPr>
      </w:pPr>
      <w:r>
        <w:rPr>
          <w:sz w:val="28"/>
        </w:rPr>
        <w:t>отхлопывать ритм ладонями по столу, затем чередовать положение руки: ладонь-ребро (одной и двумя руками);</w:t>
      </w:r>
    </w:p>
    <w:p w:rsidR="00203E8B" w:rsidRDefault="00203E8B" w:rsidP="00203E8B">
      <w:pPr>
        <w:pStyle w:val="a3"/>
        <w:numPr>
          <w:ilvl w:val="0"/>
          <w:numId w:val="2"/>
        </w:numPr>
        <w:tabs>
          <w:tab w:val="num" w:pos="851"/>
        </w:tabs>
        <w:spacing w:line="360" w:lineRule="auto"/>
        <w:ind w:left="0" w:firstLine="567"/>
        <w:jc w:val="both"/>
        <w:rPr>
          <w:sz w:val="28"/>
        </w:rPr>
      </w:pPr>
      <w:r>
        <w:rPr>
          <w:sz w:val="28"/>
        </w:rPr>
        <w:lastRenderedPageBreak/>
        <w:t>поочередно каждым пальцем отстукивать в заданном темпе по</w:t>
      </w:r>
      <w:proofErr w:type="gramStart"/>
      <w:r>
        <w:rPr>
          <w:sz w:val="28"/>
        </w:rPr>
        <w:t xml:space="preserve"> ,</w:t>
      </w:r>
      <w:proofErr w:type="gramEnd"/>
      <w:r>
        <w:rPr>
          <w:sz w:val="28"/>
        </w:rPr>
        <w:t>поверхности стола;</w:t>
      </w:r>
    </w:p>
    <w:p w:rsidR="00203E8B" w:rsidRDefault="00203E8B" w:rsidP="00203E8B">
      <w:pPr>
        <w:pStyle w:val="a3"/>
        <w:numPr>
          <w:ilvl w:val="0"/>
          <w:numId w:val="2"/>
        </w:numPr>
        <w:tabs>
          <w:tab w:val="num" w:pos="851"/>
        </w:tabs>
        <w:spacing w:line="360" w:lineRule="auto"/>
        <w:ind w:left="0" w:firstLine="567"/>
        <w:jc w:val="both"/>
        <w:rPr>
          <w:sz w:val="28"/>
        </w:rPr>
      </w:pPr>
      <w:r>
        <w:rPr>
          <w:sz w:val="28"/>
        </w:rPr>
        <w:t>перебирать разными пальцами натянутую резинку или шнурок;</w:t>
      </w:r>
    </w:p>
    <w:p w:rsidR="00203E8B" w:rsidRDefault="00203E8B" w:rsidP="00203E8B">
      <w:pPr>
        <w:pStyle w:val="a3"/>
        <w:numPr>
          <w:ilvl w:val="0"/>
          <w:numId w:val="2"/>
        </w:numPr>
        <w:tabs>
          <w:tab w:val="num" w:pos="851"/>
        </w:tabs>
        <w:spacing w:line="360" w:lineRule="auto"/>
        <w:ind w:left="0" w:firstLine="567"/>
        <w:jc w:val="both"/>
        <w:rPr>
          <w:sz w:val="28"/>
        </w:rPr>
      </w:pPr>
      <w:r>
        <w:rPr>
          <w:sz w:val="28"/>
        </w:rPr>
        <w:t xml:space="preserve">отстреливать каждым пальцем поочередно пинг-понговый шарик; </w:t>
      </w:r>
    </w:p>
    <w:p w:rsidR="00203E8B" w:rsidRDefault="00203E8B" w:rsidP="00203E8B">
      <w:pPr>
        <w:pStyle w:val="a3"/>
        <w:numPr>
          <w:ilvl w:val="0"/>
          <w:numId w:val="2"/>
        </w:numPr>
        <w:tabs>
          <w:tab w:val="num" w:pos="851"/>
        </w:tabs>
        <w:spacing w:line="360" w:lineRule="auto"/>
        <w:ind w:left="0" w:firstLine="567"/>
        <w:jc w:val="both"/>
        <w:rPr>
          <w:sz w:val="28"/>
        </w:rPr>
      </w:pPr>
      <w:r>
        <w:rPr>
          <w:sz w:val="28"/>
        </w:rPr>
        <w:t>тренировать руку в захвате мячей различного диаметра;</w:t>
      </w:r>
    </w:p>
    <w:p w:rsidR="00203E8B" w:rsidRDefault="00203E8B" w:rsidP="00203E8B">
      <w:pPr>
        <w:numPr>
          <w:ilvl w:val="0"/>
          <w:numId w:val="4"/>
        </w:numPr>
        <w:spacing w:line="360" w:lineRule="auto"/>
        <w:ind w:left="0" w:firstLine="567"/>
        <w:rPr>
          <w:sz w:val="28"/>
        </w:rPr>
      </w:pPr>
      <w:r>
        <w:rPr>
          <w:sz w:val="28"/>
        </w:rPr>
        <w:t>захватывать поочередно мелкие предметы небольшого диаметра различными пальцами.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запускать пальцами мелкие волчки;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разминать пальцами пластилин, глину;</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катать по очереди каждым пальцем камешки, мелкие бусинки, шарики;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махать в воздухе только пальцами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кистями рук делать фонарики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собирать все пальцы в щепотку (пальчики собрались вместе – разбежались)</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барабанить всеми пальцами обеих рук по столу;</w:t>
      </w:r>
    </w:p>
    <w:p w:rsidR="00203E8B" w:rsidRDefault="00203E8B" w:rsidP="00203E8B">
      <w:pPr>
        <w:pStyle w:val="a3"/>
        <w:numPr>
          <w:ilvl w:val="0"/>
          <w:numId w:val="3"/>
        </w:numPr>
        <w:tabs>
          <w:tab w:val="num" w:pos="851"/>
        </w:tabs>
        <w:spacing w:line="360" w:lineRule="auto"/>
        <w:ind w:left="0" w:firstLine="567"/>
        <w:jc w:val="both"/>
        <w:rPr>
          <w:sz w:val="28"/>
        </w:rPr>
      </w:pPr>
      <w:r>
        <w:rPr>
          <w:sz w:val="28"/>
        </w:rPr>
        <w:t>хлопать в ладоши тихо, громко в разном темпе;</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нанизывать крупные пуговицы, шарики, бусинки на нитку;</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наматывать тонкую проволоку в цветной обмотке на катушку, на собственный палец (получается колечко или спираль);</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завязывать узлы на толстой веревке, на шнуре;</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застегивать пуговицы, крючки, молнии, замочки, закручивать крышки, заводить механические игрушки ключиками;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закручивать шурупы, гайки;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играть с конструктором, мозаикой, кубиками;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складывать матрешки;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рисовать, раскрашивать, штриховать;</w:t>
      </w:r>
    </w:p>
    <w:p w:rsidR="00203E8B" w:rsidRDefault="00203E8B" w:rsidP="00203E8B">
      <w:pPr>
        <w:pStyle w:val="a3"/>
        <w:numPr>
          <w:ilvl w:val="0"/>
          <w:numId w:val="3"/>
        </w:numPr>
        <w:tabs>
          <w:tab w:val="num" w:pos="851"/>
        </w:tabs>
        <w:spacing w:line="360" w:lineRule="auto"/>
        <w:ind w:left="0" w:firstLine="567"/>
        <w:jc w:val="both"/>
        <w:rPr>
          <w:sz w:val="28"/>
        </w:rPr>
      </w:pPr>
      <w:r>
        <w:rPr>
          <w:sz w:val="28"/>
        </w:rPr>
        <w:t>резать ножницами;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 xml:space="preserve">рисовать различными материалами (ручкой, карандашом, фломастером, мелом, цветными мелками, акварелью, гуашью, углем) и </w:t>
      </w:r>
      <w:proofErr w:type="spellStart"/>
      <w:r>
        <w:rPr>
          <w:sz w:val="28"/>
        </w:rPr>
        <w:t>т</w:t>
      </w:r>
      <w:proofErr w:type="gramStart"/>
      <w:r>
        <w:rPr>
          <w:sz w:val="28"/>
        </w:rPr>
        <w:t>.д</w:t>
      </w:r>
      <w:proofErr w:type="spellEnd"/>
      <w:proofErr w:type="gramEnd"/>
      <w:r>
        <w:rPr>
          <w:sz w:val="28"/>
        </w:rPr>
        <w:t>;</w:t>
      </w:r>
    </w:p>
    <w:p w:rsidR="00203E8B" w:rsidRDefault="00203E8B" w:rsidP="00203E8B">
      <w:pPr>
        <w:pStyle w:val="a3"/>
        <w:numPr>
          <w:ilvl w:val="0"/>
          <w:numId w:val="3"/>
        </w:numPr>
        <w:tabs>
          <w:tab w:val="num" w:pos="851"/>
        </w:tabs>
        <w:spacing w:line="360" w:lineRule="auto"/>
        <w:ind w:left="0" w:firstLine="567"/>
        <w:jc w:val="both"/>
        <w:rPr>
          <w:sz w:val="28"/>
        </w:rPr>
      </w:pPr>
      <w:r>
        <w:rPr>
          <w:sz w:val="28"/>
        </w:rPr>
        <w:lastRenderedPageBreak/>
        <w:t>играть с вкладышами;</w:t>
      </w:r>
    </w:p>
    <w:p w:rsidR="00203E8B" w:rsidRDefault="00203E8B" w:rsidP="00203E8B">
      <w:pPr>
        <w:pStyle w:val="a3"/>
        <w:numPr>
          <w:ilvl w:val="0"/>
          <w:numId w:val="3"/>
        </w:numPr>
        <w:tabs>
          <w:tab w:val="num" w:pos="851"/>
        </w:tabs>
        <w:spacing w:line="360" w:lineRule="auto"/>
        <w:ind w:left="0" w:firstLine="567"/>
        <w:jc w:val="both"/>
        <w:rPr>
          <w:sz w:val="28"/>
        </w:rPr>
      </w:pPr>
      <w:r>
        <w:rPr>
          <w:sz w:val="28"/>
        </w:rPr>
        <w:t>рисовать в воздухе;</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играть с песком, водой;</w:t>
      </w:r>
    </w:p>
    <w:p w:rsidR="00203E8B" w:rsidRDefault="00203E8B" w:rsidP="00203E8B">
      <w:pPr>
        <w:pStyle w:val="a3"/>
        <w:numPr>
          <w:ilvl w:val="0"/>
          <w:numId w:val="3"/>
        </w:numPr>
        <w:tabs>
          <w:tab w:val="num" w:pos="851"/>
        </w:tabs>
        <w:spacing w:line="360" w:lineRule="auto"/>
        <w:ind w:left="0" w:firstLine="567"/>
        <w:jc w:val="both"/>
        <w:rPr>
          <w:sz w:val="28"/>
        </w:rPr>
      </w:pPr>
      <w:r>
        <w:rPr>
          <w:sz w:val="28"/>
        </w:rPr>
        <w:t>мять руками поролоновые шарики, губку;</w:t>
      </w:r>
    </w:p>
    <w:p w:rsidR="00203E8B" w:rsidRDefault="00203E8B" w:rsidP="00203E8B">
      <w:pPr>
        <w:pStyle w:val="a3"/>
        <w:numPr>
          <w:ilvl w:val="0"/>
          <w:numId w:val="3"/>
        </w:numPr>
        <w:tabs>
          <w:tab w:val="num" w:pos="851"/>
        </w:tabs>
        <w:spacing w:line="360" w:lineRule="auto"/>
        <w:ind w:left="0" w:firstLine="567"/>
        <w:jc w:val="both"/>
        <w:rPr>
          <w:sz w:val="28"/>
        </w:rPr>
      </w:pPr>
      <w:r>
        <w:rPr>
          <w:sz w:val="28"/>
        </w:rPr>
        <w:t xml:space="preserve">шить, вязать на спицах; </w:t>
      </w:r>
    </w:p>
    <w:p w:rsidR="00203E8B" w:rsidRDefault="00203E8B" w:rsidP="00203E8B">
      <w:pPr>
        <w:spacing w:line="360" w:lineRule="auto"/>
        <w:ind w:firstLine="567"/>
        <w:rPr>
          <w:sz w:val="28"/>
        </w:rPr>
      </w:pPr>
      <w:r>
        <w:rPr>
          <w:sz w:val="28"/>
        </w:rPr>
        <w:t>Наряду с описанными упражнениями могут быть использованы и другие разнообразные упражнения без речевого сопровождения, которые могут проводиться одновременно с несколькими детьми. Сначала логопед показывает и объясняет с помощью игровых приемов выполнение того или иного упражнения, после чего дети его выполняют совместно с логопедом.</w:t>
      </w:r>
    </w:p>
    <w:p w:rsidR="00203E8B" w:rsidRDefault="00203E8B" w:rsidP="00203E8B">
      <w:pPr>
        <w:pStyle w:val="a3"/>
        <w:spacing w:line="360" w:lineRule="auto"/>
        <w:ind w:left="0" w:firstLine="567"/>
        <w:jc w:val="both"/>
        <w:rPr>
          <w:rFonts w:ascii="Arial" w:hAnsi="Arial"/>
          <w:b/>
          <w:sz w:val="28"/>
        </w:rPr>
      </w:pPr>
      <w:r>
        <w:rPr>
          <w:rFonts w:ascii="Arial" w:hAnsi="Arial"/>
          <w:b/>
          <w:sz w:val="28"/>
        </w:rPr>
        <w:t>Основной этап работы</w:t>
      </w:r>
    </w:p>
    <w:p w:rsidR="00203E8B" w:rsidRDefault="00203E8B" w:rsidP="00203E8B">
      <w:pPr>
        <w:pStyle w:val="a3"/>
        <w:spacing w:line="360" w:lineRule="auto"/>
        <w:ind w:left="0" w:firstLine="567"/>
        <w:jc w:val="both"/>
        <w:rPr>
          <w:sz w:val="28"/>
        </w:rPr>
      </w:pPr>
      <w:r>
        <w:rPr>
          <w:sz w:val="28"/>
        </w:rPr>
        <w:t xml:space="preserve">На этом этапе продолжается работа по развитию моторики у детей с ОНР, но задания усложняются и становятся более специфическими. На первых занятиях все упражнения выполняются в медленном темпе, под счёт по 3-5 раз каждое. Необходимо следить за правильностью положения кисти руки, точностью переключения с одной позиции на другую, </w:t>
      </w:r>
      <w:proofErr w:type="spellStart"/>
      <w:r>
        <w:rPr>
          <w:sz w:val="28"/>
        </w:rPr>
        <w:t>дифференцированностью</w:t>
      </w:r>
      <w:proofErr w:type="spellEnd"/>
      <w:r>
        <w:rPr>
          <w:sz w:val="28"/>
        </w:rPr>
        <w:t xml:space="preserve"> движений пальцев рук, их синхронностью или последовательностью. При затруднениях можно </w:t>
      </w:r>
      <w:proofErr w:type="gramStart"/>
      <w:r>
        <w:rPr>
          <w:sz w:val="28"/>
        </w:rPr>
        <w:t>помогать детям принимать</w:t>
      </w:r>
      <w:proofErr w:type="gramEnd"/>
      <w:r>
        <w:rPr>
          <w:sz w:val="28"/>
        </w:rPr>
        <w:t xml:space="preserve"> необходимую позу, позволить поддерживать и направлять свободной рукой положение другой руки. При этом важно оценивать действия детей, постоянно одобрять и подбадривать их. По мере усвоения ребёнком того или иного упражнения темп его выполнения постепенно убыстряется. Одновременно продолжается работа над чёткостью, лёгкостью, плавностью, ритмичностью выполняемых движений.   </w:t>
      </w:r>
    </w:p>
    <w:p w:rsidR="00203E8B" w:rsidRDefault="00203E8B" w:rsidP="00203E8B">
      <w:pPr>
        <w:pStyle w:val="a3"/>
        <w:numPr>
          <w:ilvl w:val="0"/>
          <w:numId w:val="5"/>
        </w:numPr>
        <w:tabs>
          <w:tab w:val="clear" w:pos="420"/>
          <w:tab w:val="num" w:pos="851"/>
        </w:tabs>
        <w:spacing w:line="360" w:lineRule="auto"/>
        <w:ind w:left="567" w:firstLine="567"/>
        <w:jc w:val="both"/>
        <w:rPr>
          <w:b/>
          <w:sz w:val="28"/>
        </w:rPr>
      </w:pPr>
      <w:r>
        <w:rPr>
          <w:b/>
          <w:sz w:val="28"/>
        </w:rPr>
        <w:t>Формирование кинестетической основы движений руки</w:t>
      </w:r>
    </w:p>
    <w:p w:rsidR="00203E8B" w:rsidRDefault="00203E8B" w:rsidP="00203E8B">
      <w:pPr>
        <w:pStyle w:val="a3"/>
        <w:spacing w:line="360" w:lineRule="auto"/>
        <w:ind w:left="0"/>
        <w:jc w:val="both"/>
        <w:rPr>
          <w:i/>
          <w:sz w:val="28"/>
        </w:rPr>
      </w:pPr>
    </w:p>
    <w:p w:rsidR="00203E8B" w:rsidRDefault="00203E8B" w:rsidP="00203E8B">
      <w:pPr>
        <w:spacing w:line="360" w:lineRule="auto"/>
        <w:ind w:firstLine="567"/>
        <w:rPr>
          <w:sz w:val="28"/>
        </w:rPr>
      </w:pPr>
      <w:r>
        <w:rPr>
          <w:sz w:val="28"/>
        </w:rPr>
        <w:t xml:space="preserve"> </w:t>
      </w:r>
      <w:proofErr w:type="gramStart"/>
      <w:r>
        <w:rPr>
          <w:sz w:val="28"/>
        </w:rPr>
        <w:t xml:space="preserve">В процессе развития кинестетического анализа и синтеза движений, кинестетической </w:t>
      </w:r>
      <w:proofErr w:type="spellStart"/>
      <w:r>
        <w:rPr>
          <w:sz w:val="28"/>
        </w:rPr>
        <w:t>афферентации</w:t>
      </w:r>
      <w:proofErr w:type="spellEnd"/>
      <w:r>
        <w:rPr>
          <w:sz w:val="28"/>
        </w:rPr>
        <w:t xml:space="preserve"> кистям и пальцам рук придаются различные позиции, которые ребенок воспроизводит с закрытыми глазами (или за экраном).</w:t>
      </w:r>
      <w:proofErr w:type="gramEnd"/>
      <w:r>
        <w:rPr>
          <w:sz w:val="28"/>
        </w:rPr>
        <w:t xml:space="preserve"> Лопатина Л. В. </w:t>
      </w:r>
      <w:r w:rsidRPr="00E55218">
        <w:rPr>
          <w:sz w:val="28"/>
        </w:rPr>
        <w:t xml:space="preserve"> </w:t>
      </w:r>
      <w:r>
        <w:rPr>
          <w:sz w:val="28"/>
        </w:rPr>
        <w:t>предлагает следующие упражнения:</w:t>
      </w:r>
    </w:p>
    <w:p w:rsidR="00203E8B" w:rsidRDefault="00203E8B" w:rsidP="00203E8B">
      <w:pPr>
        <w:spacing w:line="360" w:lineRule="auto"/>
        <w:ind w:firstLine="567"/>
        <w:rPr>
          <w:sz w:val="28"/>
        </w:rPr>
      </w:pPr>
      <w:r>
        <w:rPr>
          <w:sz w:val="28"/>
        </w:rPr>
        <w:lastRenderedPageBreak/>
        <w:t xml:space="preserve">- наклонить руку, все пальцы, кроме </w:t>
      </w:r>
      <w:proofErr w:type="gramStart"/>
      <w:r>
        <w:rPr>
          <w:sz w:val="28"/>
        </w:rPr>
        <w:t>большого</w:t>
      </w:r>
      <w:proofErr w:type="gramEnd"/>
      <w:r>
        <w:rPr>
          <w:sz w:val="28"/>
        </w:rPr>
        <w:t>, сжаты, боль</w:t>
      </w:r>
      <w:r>
        <w:rPr>
          <w:sz w:val="28"/>
        </w:rPr>
        <w:softHyphen/>
        <w:t>шой вытянут вверх;</w:t>
      </w:r>
    </w:p>
    <w:p w:rsidR="00203E8B" w:rsidRDefault="00203E8B" w:rsidP="00203E8B">
      <w:pPr>
        <w:spacing w:line="360" w:lineRule="auto"/>
        <w:ind w:firstLine="567"/>
        <w:rPr>
          <w:sz w:val="28"/>
        </w:rPr>
      </w:pPr>
      <w:r>
        <w:rPr>
          <w:sz w:val="28"/>
        </w:rPr>
        <w:t xml:space="preserve">- опустить кисть правой руки вниз, все пальцы, кроме </w:t>
      </w:r>
      <w:proofErr w:type="gramStart"/>
      <w:r>
        <w:rPr>
          <w:sz w:val="28"/>
        </w:rPr>
        <w:t>большого</w:t>
      </w:r>
      <w:proofErr w:type="gramEnd"/>
      <w:r>
        <w:rPr>
          <w:sz w:val="28"/>
        </w:rPr>
        <w:t>, сжаты, большой палец вытянут влево;</w:t>
      </w:r>
    </w:p>
    <w:p w:rsidR="00203E8B" w:rsidRDefault="00203E8B" w:rsidP="00203E8B">
      <w:pPr>
        <w:spacing w:line="360" w:lineRule="auto"/>
        <w:ind w:firstLine="567"/>
        <w:rPr>
          <w:sz w:val="28"/>
        </w:rPr>
      </w:pPr>
      <w:r>
        <w:rPr>
          <w:sz w:val="28"/>
        </w:rPr>
        <w:t xml:space="preserve">- опустить кисть левой руки вниз, все пальцы, кроме </w:t>
      </w:r>
      <w:proofErr w:type="gramStart"/>
      <w:r>
        <w:rPr>
          <w:sz w:val="28"/>
        </w:rPr>
        <w:t>большого</w:t>
      </w:r>
      <w:proofErr w:type="gramEnd"/>
      <w:r>
        <w:rPr>
          <w:sz w:val="28"/>
        </w:rPr>
        <w:t>, сжаты, большой палец вытянут вправо;</w:t>
      </w:r>
    </w:p>
    <w:p w:rsidR="00203E8B" w:rsidRDefault="00203E8B" w:rsidP="00203E8B">
      <w:pPr>
        <w:spacing w:line="360" w:lineRule="auto"/>
        <w:ind w:firstLine="567"/>
        <w:rPr>
          <w:sz w:val="28"/>
        </w:rPr>
      </w:pPr>
      <w:r>
        <w:rPr>
          <w:sz w:val="28"/>
        </w:rPr>
        <w:t>- сжать кисти обеих рук в кулаки, вытянув при этом большие пальцы вверх;</w:t>
      </w:r>
    </w:p>
    <w:p w:rsidR="00203E8B" w:rsidRDefault="00203E8B" w:rsidP="00203E8B">
      <w:pPr>
        <w:spacing w:line="360" w:lineRule="auto"/>
        <w:ind w:firstLine="567"/>
        <w:rPr>
          <w:sz w:val="28"/>
        </w:rPr>
      </w:pPr>
      <w:r>
        <w:rPr>
          <w:sz w:val="28"/>
        </w:rPr>
        <w:t>- кисть правой (левой) руки сжать в кулак, на нее сверху положить горизонтально кисть левой (правой) руки;</w:t>
      </w:r>
    </w:p>
    <w:p w:rsidR="00203E8B" w:rsidRDefault="00203E8B" w:rsidP="00203E8B">
      <w:pPr>
        <w:spacing w:line="360" w:lineRule="auto"/>
        <w:ind w:firstLine="567"/>
        <w:rPr>
          <w:sz w:val="28"/>
        </w:rPr>
      </w:pPr>
      <w:r>
        <w:rPr>
          <w:sz w:val="28"/>
        </w:rPr>
        <w:t>- кисть правой (левой) руки сжать в кулак, кисть левой (правой) прислонить к ней вертикально;</w:t>
      </w:r>
    </w:p>
    <w:p w:rsidR="00203E8B" w:rsidRDefault="00203E8B" w:rsidP="00203E8B">
      <w:pPr>
        <w:spacing w:line="360" w:lineRule="auto"/>
        <w:ind w:firstLine="567"/>
        <w:rPr>
          <w:sz w:val="28"/>
        </w:rPr>
      </w:pPr>
      <w:r>
        <w:rPr>
          <w:sz w:val="28"/>
        </w:rPr>
        <w:t xml:space="preserve">- слегка согнуть пальцы правой (левой) руки в кулак, оставив сверху отверстие; </w:t>
      </w:r>
    </w:p>
    <w:p w:rsidR="00203E8B" w:rsidRDefault="00203E8B" w:rsidP="00203E8B">
      <w:pPr>
        <w:spacing w:line="360" w:lineRule="auto"/>
        <w:ind w:firstLine="567"/>
        <w:rPr>
          <w:sz w:val="28"/>
        </w:rPr>
      </w:pPr>
      <w:proofErr w:type="gramStart"/>
      <w:r>
        <w:rPr>
          <w:sz w:val="28"/>
        </w:rPr>
        <w:t>- соединить наклонно пальцы правой и левой рук, большие пальцы при этом прижаты к кисти;</w:t>
      </w:r>
      <w:proofErr w:type="gramEnd"/>
    </w:p>
    <w:p w:rsidR="00203E8B" w:rsidRDefault="00203E8B" w:rsidP="00203E8B">
      <w:pPr>
        <w:spacing w:line="360" w:lineRule="auto"/>
        <w:ind w:firstLine="567"/>
        <w:rPr>
          <w:sz w:val="28"/>
        </w:rPr>
      </w:pPr>
      <w:proofErr w:type="gramStart"/>
      <w:r>
        <w:rPr>
          <w:sz w:val="28"/>
        </w:rPr>
        <w:t>- кисти рук в том же положении, что и в предыдущем упражнении, но большие пальцы правой и левой рук отведены от кистей и располагаются горизонтально;</w:t>
      </w:r>
      <w:proofErr w:type="gramEnd"/>
    </w:p>
    <w:p w:rsidR="00203E8B" w:rsidRDefault="00203E8B" w:rsidP="00203E8B">
      <w:pPr>
        <w:spacing w:line="360" w:lineRule="auto"/>
        <w:ind w:firstLine="567"/>
        <w:rPr>
          <w:sz w:val="28"/>
        </w:rPr>
      </w:pPr>
      <w:r>
        <w:rPr>
          <w:sz w:val="28"/>
        </w:rPr>
        <w:t>- вытянуть указательный палец и мизинец правой (левой) руки, остальные пальцы сжаты;</w:t>
      </w:r>
    </w:p>
    <w:p w:rsidR="00203E8B" w:rsidRDefault="00203E8B" w:rsidP="00203E8B">
      <w:pPr>
        <w:spacing w:line="360" w:lineRule="auto"/>
        <w:ind w:firstLine="567"/>
        <w:rPr>
          <w:sz w:val="28"/>
        </w:rPr>
      </w:pPr>
      <w:r>
        <w:rPr>
          <w:sz w:val="28"/>
        </w:rPr>
        <w:t xml:space="preserve">- вытянуть одновременно (на </w:t>
      </w:r>
      <w:proofErr w:type="gramStart"/>
      <w:r>
        <w:rPr>
          <w:sz w:val="28"/>
        </w:rPr>
        <w:t>правой</w:t>
      </w:r>
      <w:proofErr w:type="gramEnd"/>
      <w:r>
        <w:rPr>
          <w:sz w:val="28"/>
        </w:rPr>
        <w:t xml:space="preserve"> и на левой руках) указательные пальцы и мизинцы, остальные пальцы сжаты;</w:t>
      </w:r>
    </w:p>
    <w:p w:rsidR="00203E8B" w:rsidRDefault="00203E8B" w:rsidP="00203E8B">
      <w:pPr>
        <w:spacing w:line="360" w:lineRule="auto"/>
        <w:ind w:firstLine="567"/>
        <w:rPr>
          <w:sz w:val="28"/>
        </w:rPr>
      </w:pPr>
      <w:r>
        <w:rPr>
          <w:sz w:val="28"/>
        </w:rPr>
        <w:t>- сложить пальцы правой (левой) руки в кольцо (это упражнение вариативно: кольцо можно получить при соединении боль</w:t>
      </w:r>
      <w:r>
        <w:rPr>
          <w:sz w:val="28"/>
        </w:rPr>
        <w:softHyphen/>
        <w:t>шого пальца с любым, остальные пальцы при этом вытянуты);</w:t>
      </w:r>
    </w:p>
    <w:p w:rsidR="00203E8B" w:rsidRDefault="00203E8B" w:rsidP="00203E8B">
      <w:pPr>
        <w:numPr>
          <w:ilvl w:val="0"/>
          <w:numId w:val="9"/>
        </w:numPr>
        <w:tabs>
          <w:tab w:val="clear" w:pos="1211"/>
          <w:tab w:val="num" w:pos="709"/>
        </w:tabs>
        <w:spacing w:line="360" w:lineRule="auto"/>
        <w:ind w:left="0" w:firstLine="567"/>
        <w:rPr>
          <w:sz w:val="28"/>
        </w:rPr>
      </w:pPr>
      <w:r>
        <w:rPr>
          <w:sz w:val="28"/>
        </w:rPr>
        <w:t>положить перед собой правую (левую) руку с расставленны</w:t>
      </w:r>
      <w:r>
        <w:rPr>
          <w:sz w:val="28"/>
        </w:rPr>
        <w:softHyphen/>
        <w:t xml:space="preserve">ми пальцами, поместить указательный палец </w:t>
      </w:r>
      <w:proofErr w:type="gramStart"/>
      <w:r>
        <w:rPr>
          <w:sz w:val="28"/>
        </w:rPr>
        <w:t>на</w:t>
      </w:r>
      <w:proofErr w:type="gramEnd"/>
      <w:r>
        <w:rPr>
          <w:sz w:val="28"/>
        </w:rPr>
        <w:t xml:space="preserve"> безымянный (или наоборот);</w:t>
      </w:r>
    </w:p>
    <w:p w:rsidR="00203E8B" w:rsidRDefault="00203E8B" w:rsidP="00203E8B">
      <w:pPr>
        <w:numPr>
          <w:ilvl w:val="0"/>
          <w:numId w:val="8"/>
        </w:numPr>
        <w:tabs>
          <w:tab w:val="num" w:pos="709"/>
        </w:tabs>
        <w:spacing w:line="360" w:lineRule="auto"/>
        <w:ind w:left="0" w:firstLine="567"/>
        <w:rPr>
          <w:sz w:val="28"/>
        </w:rPr>
      </w:pPr>
      <w:r>
        <w:rPr>
          <w:sz w:val="28"/>
        </w:rPr>
        <w:t>положить перед собой сжатую в кулак правую (левую) руку, поднять указательный палец и средний палец, расставив их;</w:t>
      </w:r>
    </w:p>
    <w:p w:rsidR="00203E8B" w:rsidRPr="00203E8B" w:rsidRDefault="00203E8B" w:rsidP="00203E8B">
      <w:pPr>
        <w:pStyle w:val="a3"/>
        <w:numPr>
          <w:ilvl w:val="0"/>
          <w:numId w:val="7"/>
        </w:numPr>
        <w:tabs>
          <w:tab w:val="num" w:pos="709"/>
        </w:tabs>
        <w:spacing w:line="360" w:lineRule="auto"/>
        <w:ind w:left="0" w:firstLine="567"/>
        <w:jc w:val="both"/>
        <w:rPr>
          <w:sz w:val="28"/>
        </w:rPr>
      </w:pPr>
      <w:r w:rsidRPr="00203E8B">
        <w:rPr>
          <w:sz w:val="28"/>
        </w:rPr>
        <w:lastRenderedPageBreak/>
        <w:t>воспроизвести предложенную графическую схему с закрытыми глазами.</w:t>
      </w:r>
    </w:p>
    <w:p w:rsidR="00203E8B" w:rsidRDefault="00203E8B" w:rsidP="00203E8B">
      <w:pPr>
        <w:numPr>
          <w:ilvl w:val="0"/>
          <w:numId w:val="6"/>
        </w:numPr>
        <w:spacing w:line="360" w:lineRule="auto"/>
        <w:jc w:val="center"/>
        <w:rPr>
          <w:b/>
          <w:sz w:val="28"/>
        </w:rPr>
      </w:pPr>
      <w:r>
        <w:rPr>
          <w:b/>
          <w:sz w:val="28"/>
        </w:rPr>
        <w:t>Формирование кинетической основы движений руки</w:t>
      </w:r>
    </w:p>
    <w:p w:rsidR="00203E8B" w:rsidRDefault="00203E8B" w:rsidP="00203E8B">
      <w:pPr>
        <w:spacing w:line="360" w:lineRule="auto"/>
        <w:ind w:firstLine="567"/>
        <w:rPr>
          <w:sz w:val="28"/>
        </w:rPr>
      </w:pPr>
      <w:r>
        <w:rPr>
          <w:sz w:val="28"/>
        </w:rPr>
        <w:t>Детям предлагаются следующие задания, предполагающие после</w:t>
      </w:r>
      <w:r>
        <w:rPr>
          <w:sz w:val="28"/>
        </w:rPr>
        <w:softHyphen/>
        <w:t>довательно организованные движения:</w:t>
      </w:r>
    </w:p>
    <w:p w:rsidR="00203E8B" w:rsidRDefault="00203E8B" w:rsidP="00203E8B">
      <w:pPr>
        <w:spacing w:line="360" w:lineRule="auto"/>
        <w:ind w:firstLine="567"/>
        <w:rPr>
          <w:sz w:val="28"/>
        </w:rPr>
      </w:pPr>
      <w:r>
        <w:rPr>
          <w:sz w:val="28"/>
        </w:rPr>
        <w:t>- поочередное прикосновение большим пальцем ко второму, третьему, четвертому и пятому пальцам правой руки в обычном и максимальном темпе;</w:t>
      </w:r>
    </w:p>
    <w:p w:rsidR="00203E8B" w:rsidRDefault="00203E8B" w:rsidP="00203E8B">
      <w:pPr>
        <w:spacing w:line="360" w:lineRule="auto"/>
        <w:ind w:firstLine="567"/>
        <w:rPr>
          <w:sz w:val="28"/>
        </w:rPr>
      </w:pPr>
      <w:r>
        <w:rPr>
          <w:sz w:val="28"/>
        </w:rPr>
        <w:t>- выполнение аналогичного задания пальцами левой руки;</w:t>
      </w:r>
    </w:p>
    <w:p w:rsidR="00203E8B" w:rsidRDefault="00203E8B" w:rsidP="00203E8B">
      <w:pPr>
        <w:spacing w:line="360" w:lineRule="auto"/>
        <w:ind w:firstLine="567"/>
        <w:rPr>
          <w:sz w:val="28"/>
        </w:rPr>
      </w:pPr>
      <w:r w:rsidRPr="00E55218">
        <w:rPr>
          <w:sz w:val="28"/>
        </w:rPr>
        <w:t>-</w:t>
      </w:r>
      <w:r>
        <w:rPr>
          <w:sz w:val="28"/>
        </w:rPr>
        <w:t xml:space="preserve"> выполнение двух предыдущих заданий одновременно двумя</w:t>
      </w:r>
    </w:p>
    <w:p w:rsidR="00203E8B" w:rsidRDefault="00203E8B" w:rsidP="00203E8B">
      <w:pPr>
        <w:spacing w:line="360" w:lineRule="auto"/>
        <w:ind w:firstLine="567"/>
        <w:rPr>
          <w:sz w:val="28"/>
        </w:rPr>
      </w:pPr>
      <w:r>
        <w:rPr>
          <w:sz w:val="28"/>
        </w:rPr>
        <w:t>руками в обычном и максимальном темпе;</w:t>
      </w:r>
    </w:p>
    <w:p w:rsidR="00203E8B" w:rsidRDefault="00203E8B" w:rsidP="00203E8B">
      <w:pPr>
        <w:spacing w:line="360" w:lineRule="auto"/>
        <w:ind w:firstLine="567"/>
        <w:rPr>
          <w:sz w:val="28"/>
        </w:rPr>
      </w:pPr>
      <w:r>
        <w:rPr>
          <w:sz w:val="28"/>
        </w:rPr>
        <w:t>- пальцы правой (левой) руки "здороваются" по очереди с  пальцами левой (правой) руки (</w:t>
      </w:r>
      <w:proofErr w:type="gramStart"/>
      <w:r>
        <w:rPr>
          <w:sz w:val="28"/>
        </w:rPr>
        <w:t>похлопывание</w:t>
      </w:r>
      <w:proofErr w:type="gramEnd"/>
      <w:r>
        <w:rPr>
          <w:sz w:val="28"/>
        </w:rPr>
        <w:t xml:space="preserve"> подушечками пальцев, начиная с большого);</w:t>
      </w:r>
    </w:p>
    <w:p w:rsidR="00203E8B" w:rsidRDefault="00203E8B" w:rsidP="00203E8B">
      <w:pPr>
        <w:spacing w:line="360" w:lineRule="auto"/>
        <w:ind w:firstLine="567"/>
        <w:rPr>
          <w:sz w:val="28"/>
        </w:rPr>
      </w:pPr>
      <w:r>
        <w:rPr>
          <w:sz w:val="28"/>
        </w:rPr>
        <w:t>-"пальчики здороваются" (</w:t>
      </w:r>
      <w:proofErr w:type="gramStart"/>
      <w:r>
        <w:rPr>
          <w:sz w:val="28"/>
        </w:rPr>
        <w:t>поочередное</w:t>
      </w:r>
      <w:proofErr w:type="gramEnd"/>
      <w:r>
        <w:rPr>
          <w:sz w:val="28"/>
        </w:rPr>
        <w:t>, начиная с большого пальца, движения-касания всех пальцев обеих рук);</w:t>
      </w:r>
    </w:p>
    <w:p w:rsidR="00203E8B" w:rsidRDefault="00203E8B" w:rsidP="00203E8B">
      <w:pPr>
        <w:spacing w:line="360" w:lineRule="auto"/>
        <w:ind w:firstLine="567"/>
        <w:rPr>
          <w:sz w:val="28"/>
        </w:rPr>
      </w:pPr>
      <w:r>
        <w:rPr>
          <w:sz w:val="28"/>
        </w:rPr>
        <w:t xml:space="preserve">- поочередное сгибание пальцев правой (левой) руки, начиная с </w:t>
      </w:r>
      <w:proofErr w:type="gramStart"/>
      <w:r>
        <w:rPr>
          <w:sz w:val="28"/>
        </w:rPr>
        <w:t>большого</w:t>
      </w:r>
      <w:proofErr w:type="gramEnd"/>
      <w:r>
        <w:rPr>
          <w:sz w:val="28"/>
        </w:rPr>
        <w:t>;</w:t>
      </w:r>
    </w:p>
    <w:p w:rsidR="00203E8B" w:rsidRDefault="00203E8B" w:rsidP="00203E8B">
      <w:pPr>
        <w:spacing w:line="360" w:lineRule="auto"/>
        <w:ind w:firstLine="567"/>
        <w:rPr>
          <w:sz w:val="28"/>
        </w:rPr>
      </w:pPr>
      <w:r>
        <w:rPr>
          <w:sz w:val="28"/>
        </w:rPr>
        <w:t>- поочерёдное сгибание пальцев правой (левой) руки, начиная с мизинца;</w:t>
      </w:r>
    </w:p>
    <w:p w:rsidR="00203E8B" w:rsidRDefault="00203E8B" w:rsidP="00203E8B">
      <w:pPr>
        <w:spacing w:line="360" w:lineRule="auto"/>
        <w:ind w:firstLine="567"/>
        <w:rPr>
          <w:sz w:val="28"/>
        </w:rPr>
      </w:pPr>
      <w:r>
        <w:rPr>
          <w:sz w:val="28"/>
        </w:rPr>
        <w:t>- одновременно согнуть пальцы правой (левой) руки в кулак, поочередное их выпрямление, начиная с большого пальца;</w:t>
      </w:r>
    </w:p>
    <w:p w:rsidR="00203E8B" w:rsidRDefault="00203E8B" w:rsidP="00203E8B">
      <w:pPr>
        <w:spacing w:line="360" w:lineRule="auto"/>
        <w:ind w:firstLine="567"/>
        <w:rPr>
          <w:sz w:val="28"/>
        </w:rPr>
      </w:pPr>
      <w:r>
        <w:rPr>
          <w:sz w:val="28"/>
        </w:rPr>
        <w:t>- согнуть пальцы правой (левой) руки в кулак, поочередное их выпрямление, начиная с мизинца;</w:t>
      </w:r>
    </w:p>
    <w:p w:rsidR="00203E8B" w:rsidRDefault="00203E8B" w:rsidP="00203E8B">
      <w:pPr>
        <w:spacing w:line="360" w:lineRule="auto"/>
        <w:ind w:firstLine="567"/>
        <w:rPr>
          <w:sz w:val="28"/>
        </w:rPr>
      </w:pPr>
      <w:r>
        <w:rPr>
          <w:sz w:val="28"/>
        </w:rPr>
        <w:t>- положить кисть правой (левой) руки перед собой (в поло</w:t>
      </w:r>
      <w:r>
        <w:rPr>
          <w:sz w:val="28"/>
        </w:rPr>
        <w:softHyphen/>
        <w:t>жении игры на рояле), выполнить последовательно движения пер</w:t>
      </w:r>
      <w:r>
        <w:rPr>
          <w:sz w:val="28"/>
        </w:rPr>
        <w:softHyphen/>
        <w:t>вым и вторым, первым и пятым пальцами и т.д.;</w:t>
      </w:r>
    </w:p>
    <w:p w:rsidR="00203E8B" w:rsidRDefault="00203E8B" w:rsidP="00203E8B">
      <w:pPr>
        <w:pStyle w:val="a3"/>
        <w:numPr>
          <w:ilvl w:val="0"/>
          <w:numId w:val="3"/>
        </w:numPr>
        <w:tabs>
          <w:tab w:val="num" w:pos="709"/>
        </w:tabs>
        <w:spacing w:line="360" w:lineRule="auto"/>
        <w:ind w:left="0" w:firstLine="567"/>
        <w:jc w:val="both"/>
        <w:rPr>
          <w:sz w:val="28"/>
        </w:rPr>
      </w:pPr>
      <w:r>
        <w:rPr>
          <w:sz w:val="28"/>
        </w:rPr>
        <w:t>скатать пальцами правой (левой) руки лист папиросной бумаги в компактный шарик, не помогая при этом другой рукой.</w:t>
      </w:r>
    </w:p>
    <w:p w:rsidR="00203E8B" w:rsidRDefault="00203E8B" w:rsidP="00203E8B">
      <w:pPr>
        <w:pStyle w:val="a3"/>
        <w:tabs>
          <w:tab w:val="num" w:pos="709"/>
        </w:tabs>
        <w:spacing w:line="360" w:lineRule="auto"/>
        <w:ind w:left="0" w:firstLine="567"/>
        <w:jc w:val="both"/>
        <w:rPr>
          <w:sz w:val="28"/>
        </w:rPr>
      </w:pPr>
      <w:r>
        <w:rPr>
          <w:sz w:val="28"/>
        </w:rPr>
        <w:t>Для воспроизведения одновременно организованных движений детям рекомендуется предлагать следующие задания:</w:t>
      </w:r>
    </w:p>
    <w:p w:rsidR="00203E8B" w:rsidRDefault="00203E8B" w:rsidP="00203E8B">
      <w:pPr>
        <w:pStyle w:val="a3"/>
        <w:numPr>
          <w:ilvl w:val="0"/>
          <w:numId w:val="10"/>
        </w:numPr>
        <w:tabs>
          <w:tab w:val="num" w:pos="709"/>
        </w:tabs>
        <w:spacing w:line="360" w:lineRule="auto"/>
        <w:ind w:left="0" w:firstLine="567"/>
        <w:jc w:val="both"/>
        <w:rPr>
          <w:sz w:val="28"/>
        </w:rPr>
      </w:pPr>
      <w:r>
        <w:rPr>
          <w:sz w:val="28"/>
        </w:rPr>
        <w:lastRenderedPageBreak/>
        <w:t>укладывание спичек в коробку одновременно обеими руками (большим  и указательными пальцами обеих рук одновременно брать лежащие на столе спички и одновременно складывать их в спичечную коробку);</w:t>
      </w:r>
    </w:p>
    <w:p w:rsidR="00203E8B" w:rsidRDefault="00203E8B" w:rsidP="00203E8B">
      <w:pPr>
        <w:pStyle w:val="a3"/>
        <w:numPr>
          <w:ilvl w:val="0"/>
          <w:numId w:val="10"/>
        </w:numPr>
        <w:tabs>
          <w:tab w:val="num" w:pos="709"/>
        </w:tabs>
        <w:spacing w:line="360" w:lineRule="auto"/>
        <w:ind w:left="0" w:firstLine="567"/>
        <w:jc w:val="both"/>
        <w:rPr>
          <w:sz w:val="28"/>
        </w:rPr>
      </w:pPr>
      <w:r>
        <w:rPr>
          <w:sz w:val="28"/>
        </w:rPr>
        <w:t>взять в правую и левую руки по карандашу и одновременно постукивать ими по бумаге, не ставя последующие точки на предыдущее место постукивания (порядок расставления точек произвольный);</w:t>
      </w:r>
    </w:p>
    <w:p w:rsidR="00203E8B" w:rsidRDefault="00203E8B" w:rsidP="00203E8B">
      <w:pPr>
        <w:pStyle w:val="a3"/>
        <w:numPr>
          <w:ilvl w:val="0"/>
          <w:numId w:val="10"/>
        </w:numPr>
        <w:tabs>
          <w:tab w:val="num" w:pos="709"/>
        </w:tabs>
        <w:spacing w:line="360" w:lineRule="auto"/>
        <w:ind w:left="0" w:firstLine="567"/>
        <w:jc w:val="both"/>
        <w:rPr>
          <w:sz w:val="28"/>
        </w:rPr>
      </w:pPr>
      <w:r>
        <w:rPr>
          <w:sz w:val="28"/>
        </w:rPr>
        <w:t>одновременное изменение положений кистей рук (одна сжата в кулак, другая с распрямленными пальцами);</w:t>
      </w:r>
    </w:p>
    <w:p w:rsidR="00203E8B" w:rsidRDefault="00203E8B" w:rsidP="00203E8B">
      <w:pPr>
        <w:pStyle w:val="a3"/>
        <w:numPr>
          <w:ilvl w:val="0"/>
          <w:numId w:val="10"/>
        </w:numPr>
        <w:tabs>
          <w:tab w:val="num" w:pos="709"/>
        </w:tabs>
        <w:spacing w:line="360" w:lineRule="auto"/>
        <w:ind w:left="0" w:firstLine="567"/>
        <w:jc w:val="both"/>
        <w:rPr>
          <w:sz w:val="28"/>
        </w:rPr>
      </w:pPr>
      <w:r>
        <w:rPr>
          <w:sz w:val="28"/>
        </w:rPr>
        <w:t xml:space="preserve">одновременное выбрасывание вперед  кистей рук, пальцы одной из которых сжаты в кулак, другой – соединены кольцом; </w:t>
      </w:r>
    </w:p>
    <w:p w:rsidR="00203E8B" w:rsidRDefault="00203E8B" w:rsidP="00203E8B">
      <w:pPr>
        <w:pStyle w:val="a3"/>
        <w:numPr>
          <w:ilvl w:val="0"/>
          <w:numId w:val="10"/>
        </w:numPr>
        <w:tabs>
          <w:tab w:val="num" w:pos="709"/>
        </w:tabs>
        <w:spacing w:line="360" w:lineRule="auto"/>
        <w:ind w:left="0" w:firstLine="567"/>
        <w:jc w:val="both"/>
        <w:rPr>
          <w:sz w:val="28"/>
        </w:rPr>
      </w:pPr>
      <w:r>
        <w:rPr>
          <w:sz w:val="28"/>
        </w:rPr>
        <w:t>пальцами горизонтально вытянутых рук описывать в воздухе круги правильной формы, любого размера, но одинаковые для обеих рук. Правой рукой круги описывать по направлению часовой стрелки, левой – в обратном направлении;</w:t>
      </w:r>
    </w:p>
    <w:p w:rsidR="00203E8B" w:rsidRDefault="00203E8B" w:rsidP="00203E8B">
      <w:pPr>
        <w:pStyle w:val="a3"/>
        <w:numPr>
          <w:ilvl w:val="0"/>
          <w:numId w:val="10"/>
        </w:numPr>
        <w:tabs>
          <w:tab w:val="num" w:pos="709"/>
        </w:tabs>
        <w:spacing w:line="360" w:lineRule="auto"/>
        <w:ind w:left="0" w:firstLine="567"/>
        <w:jc w:val="both"/>
        <w:rPr>
          <w:sz w:val="28"/>
        </w:rPr>
      </w:pPr>
      <w:r>
        <w:rPr>
          <w:sz w:val="28"/>
        </w:rPr>
        <w:t xml:space="preserve">отбивать (в удобном темпе) правой (левой) рукой по одному такту, одновременно с этим горизонтально вытянутым указательным пальцем левой руки (правой) руки описывать в воздухе небольшой кружок.  </w:t>
      </w:r>
    </w:p>
    <w:p w:rsidR="00641FF8" w:rsidRDefault="00641FF8" w:rsidP="00641FF8">
      <w:pPr>
        <w:numPr>
          <w:ilvl w:val="0"/>
          <w:numId w:val="10"/>
        </w:numPr>
        <w:spacing w:line="360" w:lineRule="auto"/>
        <w:jc w:val="center"/>
        <w:rPr>
          <w:b/>
          <w:sz w:val="28"/>
        </w:rPr>
      </w:pPr>
      <w:r>
        <w:rPr>
          <w:b/>
          <w:sz w:val="28"/>
        </w:rPr>
        <w:t xml:space="preserve">Развитие </w:t>
      </w:r>
      <w:proofErr w:type="gramStart"/>
      <w:r>
        <w:rPr>
          <w:b/>
          <w:sz w:val="28"/>
        </w:rPr>
        <w:t>конструктивного</w:t>
      </w:r>
      <w:proofErr w:type="gramEnd"/>
      <w:r>
        <w:rPr>
          <w:b/>
          <w:sz w:val="28"/>
        </w:rPr>
        <w:t xml:space="preserve"> </w:t>
      </w:r>
      <w:proofErr w:type="spellStart"/>
      <w:r>
        <w:rPr>
          <w:b/>
          <w:sz w:val="28"/>
        </w:rPr>
        <w:t>праксиса</w:t>
      </w:r>
      <w:proofErr w:type="spellEnd"/>
    </w:p>
    <w:p w:rsidR="00641FF8" w:rsidRDefault="00641FF8" w:rsidP="00641FF8">
      <w:pPr>
        <w:spacing w:line="360" w:lineRule="auto"/>
        <w:ind w:firstLine="567"/>
        <w:jc w:val="both"/>
        <w:rPr>
          <w:sz w:val="28"/>
        </w:rPr>
      </w:pPr>
    </w:p>
    <w:p w:rsidR="00641FF8" w:rsidRDefault="00641FF8" w:rsidP="00641FF8">
      <w:pPr>
        <w:spacing w:line="360" w:lineRule="auto"/>
        <w:ind w:firstLine="567"/>
        <w:jc w:val="both"/>
        <w:rPr>
          <w:sz w:val="28"/>
        </w:rPr>
      </w:pPr>
      <w:r>
        <w:rPr>
          <w:sz w:val="28"/>
        </w:rPr>
        <w:t xml:space="preserve">Самая разнообразная работа проводится и для </w:t>
      </w:r>
      <w:proofErr w:type="spellStart"/>
      <w:r>
        <w:rPr>
          <w:sz w:val="28"/>
        </w:rPr>
        <w:t>развитяия</w:t>
      </w:r>
      <w:proofErr w:type="spellEnd"/>
      <w:r>
        <w:rPr>
          <w:sz w:val="28"/>
        </w:rPr>
        <w:t xml:space="preserve"> конструктивного </w:t>
      </w:r>
      <w:proofErr w:type="spellStart"/>
      <w:r>
        <w:rPr>
          <w:sz w:val="28"/>
        </w:rPr>
        <w:t>праксиса</w:t>
      </w:r>
      <w:proofErr w:type="spellEnd"/>
      <w:proofErr w:type="gramStart"/>
      <w:r>
        <w:rPr>
          <w:sz w:val="28"/>
        </w:rPr>
        <w:t xml:space="preserve"> .</w:t>
      </w:r>
      <w:proofErr w:type="gramEnd"/>
      <w:r>
        <w:rPr>
          <w:sz w:val="28"/>
        </w:rPr>
        <w:t xml:space="preserve"> Она включает в себя работу с пособием «Собери пирамидку», которое наряду с развитием мелкой моторики предназначается для формирования процессов внимания, целостности восприятия, для активизации самостоятельных речевых высказываний по поводу выполняемой работы. Ребятам предлагается из отдельных колечек сложить пирамидку по образцу, выполненному в чёрно-белом варианте, что усложняет задачу детей, так как исключает их ориентацию на цвет. Каждый раз образец усложняется так, что ребятам придется подбирать, переставлять колечки, чтобы пирамидка получилась в соответствии с образцом</w:t>
      </w:r>
      <w:proofErr w:type="gramStart"/>
      <w:r>
        <w:rPr>
          <w:sz w:val="28"/>
        </w:rPr>
        <w:t xml:space="preserve"> .</w:t>
      </w:r>
      <w:proofErr w:type="gramEnd"/>
    </w:p>
    <w:p w:rsidR="00641FF8" w:rsidRDefault="00641FF8" w:rsidP="00641FF8">
      <w:pPr>
        <w:spacing w:line="360" w:lineRule="auto"/>
        <w:ind w:firstLine="567"/>
        <w:jc w:val="both"/>
        <w:rPr>
          <w:sz w:val="28"/>
        </w:rPr>
      </w:pPr>
      <w:r>
        <w:rPr>
          <w:sz w:val="28"/>
        </w:rPr>
        <w:lastRenderedPageBreak/>
        <w:t>Много внимание следует уделять конструированию из палочек. Для этого могут использоваться палочки одинакового размера, использование палочек разного размера усложняет задачу. Конструирование из палочек может проводиться по образцу, по неполному образцу, по представлению, а так с опорой на воображение. Вместо палочек можно использовать спички или то и другое одновременно.</w:t>
      </w:r>
    </w:p>
    <w:p w:rsidR="00641FF8" w:rsidRDefault="00641FF8" w:rsidP="00641FF8">
      <w:pPr>
        <w:spacing w:line="360" w:lineRule="auto"/>
        <w:ind w:firstLine="567"/>
        <w:jc w:val="both"/>
        <w:rPr>
          <w:sz w:val="28"/>
        </w:rPr>
      </w:pPr>
      <w:r>
        <w:rPr>
          <w:sz w:val="28"/>
        </w:rPr>
        <w:t>Для конструирования нужно использовать различные наборы кубиков, конструкторы различной модификации, пластилин, полоски, фигуры, вырезанные из разных сортов бумаги, природный материал. Отдельное место в работе можно отвести конструированию из бумаги (оригами).</w:t>
      </w:r>
    </w:p>
    <w:p w:rsidR="00641FF8" w:rsidRDefault="00641FF8" w:rsidP="00641FF8">
      <w:pPr>
        <w:spacing w:line="360" w:lineRule="auto"/>
        <w:ind w:firstLine="567"/>
        <w:jc w:val="both"/>
        <w:rPr>
          <w:sz w:val="28"/>
        </w:rPr>
      </w:pPr>
    </w:p>
    <w:p w:rsidR="00641FF8" w:rsidRDefault="00641FF8" w:rsidP="00641FF8">
      <w:pPr>
        <w:numPr>
          <w:ilvl w:val="0"/>
          <w:numId w:val="10"/>
        </w:numPr>
        <w:tabs>
          <w:tab w:val="num" w:pos="927"/>
        </w:tabs>
        <w:spacing w:line="360" w:lineRule="auto"/>
        <w:jc w:val="center"/>
        <w:rPr>
          <w:b/>
          <w:sz w:val="28"/>
        </w:rPr>
      </w:pPr>
      <w:r>
        <w:rPr>
          <w:b/>
          <w:sz w:val="28"/>
        </w:rPr>
        <w:t>Развитие  графических навыков</w:t>
      </w:r>
    </w:p>
    <w:p w:rsidR="00641FF8" w:rsidRDefault="00641FF8" w:rsidP="00641FF8">
      <w:pPr>
        <w:spacing w:line="360" w:lineRule="auto"/>
        <w:ind w:firstLine="567"/>
        <w:jc w:val="both"/>
        <w:rPr>
          <w:sz w:val="28"/>
        </w:rPr>
      </w:pPr>
    </w:p>
    <w:p w:rsidR="00641FF8" w:rsidRDefault="00641FF8" w:rsidP="00641FF8">
      <w:pPr>
        <w:spacing w:line="360" w:lineRule="auto"/>
        <w:ind w:firstLine="567"/>
        <w:jc w:val="both"/>
        <w:rPr>
          <w:sz w:val="28"/>
        </w:rPr>
      </w:pPr>
      <w:r>
        <w:rPr>
          <w:sz w:val="28"/>
        </w:rPr>
        <w:t>Как наиболее нарушенная функция требует длительной и систематической работы и специального обучения. Особую роль играет формирование графических навыков в подготовке детей с ОНР к школе. Важно, чтобы ребёнок освоил различные виды художественной техники: акварель, гуашь, фломастер, мелки. Следует поощрять его изобразительную деятельность, показывать родным его рисунки. Для развития графических навыков</w:t>
      </w:r>
      <w:r w:rsidRPr="00E55218">
        <w:rPr>
          <w:sz w:val="28"/>
        </w:rPr>
        <w:t xml:space="preserve"> </w:t>
      </w:r>
      <w:r>
        <w:rPr>
          <w:sz w:val="28"/>
        </w:rPr>
        <w:t>рекомендуется</w:t>
      </w:r>
      <w:r w:rsidRPr="00E55218">
        <w:rPr>
          <w:sz w:val="28"/>
        </w:rPr>
        <w:t xml:space="preserve"> </w:t>
      </w:r>
      <w:r>
        <w:rPr>
          <w:sz w:val="28"/>
        </w:rPr>
        <w:t>использовать упражнения по обводке и раскраске шаблонов, трафаретов, работу с альбомам</w:t>
      </w:r>
      <w:proofErr w:type="gramStart"/>
      <w:r>
        <w:rPr>
          <w:sz w:val="28"/>
        </w:rPr>
        <w:t>и-</w:t>
      </w:r>
      <w:proofErr w:type="gramEnd"/>
      <w:r>
        <w:rPr>
          <w:sz w:val="28"/>
        </w:rPr>
        <w:t xml:space="preserve"> раскрасками, копирование графических упражнений из различных пособий для дошкольников, рисование «</w:t>
      </w:r>
      <w:proofErr w:type="spellStart"/>
      <w:r>
        <w:rPr>
          <w:sz w:val="28"/>
        </w:rPr>
        <w:t>вальдорфских</w:t>
      </w:r>
      <w:proofErr w:type="spellEnd"/>
      <w:r>
        <w:rPr>
          <w:sz w:val="28"/>
        </w:rPr>
        <w:t>» форм.</w:t>
      </w:r>
    </w:p>
    <w:p w:rsidR="00641FF8" w:rsidRDefault="00641FF8" w:rsidP="00641FF8">
      <w:pPr>
        <w:spacing w:line="360" w:lineRule="auto"/>
        <w:ind w:firstLine="567"/>
        <w:jc w:val="both"/>
        <w:rPr>
          <w:sz w:val="28"/>
        </w:rPr>
      </w:pPr>
    </w:p>
    <w:p w:rsidR="00641FF8" w:rsidRDefault="00641FF8" w:rsidP="00641FF8">
      <w:pPr>
        <w:pStyle w:val="a3"/>
        <w:tabs>
          <w:tab w:val="num" w:pos="284"/>
        </w:tabs>
        <w:spacing w:line="360" w:lineRule="auto"/>
        <w:ind w:left="0" w:firstLine="567"/>
        <w:jc w:val="both"/>
        <w:rPr>
          <w:sz w:val="28"/>
        </w:rPr>
      </w:pPr>
      <w:r>
        <w:rPr>
          <w:sz w:val="28"/>
        </w:rPr>
        <w:t xml:space="preserve">Рекомендации основываются на факте того, что чем раньше начинается работа по развитию моторики,  тем лучших результатов можно добиться. Необходимо чтобы работа проводилась систематически, комплексно, с использованием разных видов упражнений, дидактического материала, при участии всех людей окружающих ребенка (родителей, логопеда, воспитателей, физкультурного работника). При соблюдении всех этих </w:t>
      </w:r>
      <w:r>
        <w:rPr>
          <w:sz w:val="28"/>
        </w:rPr>
        <w:lastRenderedPageBreak/>
        <w:t xml:space="preserve">условий проявляется максимальная эффективность работы по развитию мелкой моторики, что дает благоприятный прогноз для овладения детьми письмом. </w:t>
      </w:r>
    </w:p>
    <w:p w:rsidR="00641FF8" w:rsidRDefault="00641FF8" w:rsidP="00641FF8">
      <w:pPr>
        <w:pStyle w:val="a3"/>
        <w:tabs>
          <w:tab w:val="num" w:pos="284"/>
        </w:tabs>
        <w:spacing w:line="360" w:lineRule="auto"/>
        <w:ind w:left="0" w:firstLine="567"/>
        <w:jc w:val="both"/>
        <w:rPr>
          <w:sz w:val="28"/>
        </w:rPr>
      </w:pPr>
    </w:p>
    <w:p w:rsidR="00641FF8" w:rsidRDefault="00641FF8" w:rsidP="00641FF8">
      <w:pPr>
        <w:pStyle w:val="a3"/>
        <w:tabs>
          <w:tab w:val="num" w:pos="284"/>
        </w:tabs>
        <w:spacing w:line="360" w:lineRule="auto"/>
        <w:ind w:left="0" w:firstLine="567"/>
        <w:jc w:val="both"/>
        <w:rPr>
          <w:sz w:val="28"/>
        </w:rPr>
      </w:pPr>
      <w:r>
        <w:rPr>
          <w:sz w:val="28"/>
        </w:rPr>
        <w:t xml:space="preserve"> </w:t>
      </w:r>
      <w:r w:rsidR="002E2651">
        <w:rPr>
          <w:sz w:val="28"/>
        </w:rPr>
        <w:t xml:space="preserve"> Обобщено и систематизировано</w:t>
      </w:r>
    </w:p>
    <w:p w:rsidR="00641FF8" w:rsidRPr="002E2651" w:rsidRDefault="00641FF8" w:rsidP="00641FF8">
      <w:pPr>
        <w:pStyle w:val="a3"/>
        <w:tabs>
          <w:tab w:val="num" w:pos="284"/>
        </w:tabs>
        <w:spacing w:line="360" w:lineRule="auto"/>
        <w:ind w:left="0" w:firstLine="567"/>
        <w:jc w:val="both"/>
        <w:rPr>
          <w:b/>
          <w:sz w:val="28"/>
        </w:rPr>
      </w:pPr>
      <w:proofErr w:type="spellStart"/>
      <w:r w:rsidRPr="002E2651">
        <w:rPr>
          <w:b/>
          <w:sz w:val="28"/>
        </w:rPr>
        <w:t>Калюшинниковой</w:t>
      </w:r>
      <w:proofErr w:type="spellEnd"/>
      <w:r w:rsidRPr="002E2651">
        <w:rPr>
          <w:b/>
          <w:sz w:val="28"/>
        </w:rPr>
        <w:t xml:space="preserve"> Надеждой Викторовной</w:t>
      </w:r>
    </w:p>
    <w:p w:rsidR="002E2651" w:rsidRDefault="00641FF8" w:rsidP="00641FF8">
      <w:pPr>
        <w:pStyle w:val="a3"/>
        <w:tabs>
          <w:tab w:val="num" w:pos="284"/>
        </w:tabs>
        <w:spacing w:line="360" w:lineRule="auto"/>
        <w:ind w:left="0" w:firstLine="567"/>
        <w:jc w:val="both"/>
        <w:rPr>
          <w:sz w:val="28"/>
        </w:rPr>
      </w:pPr>
      <w:r>
        <w:rPr>
          <w:sz w:val="28"/>
        </w:rPr>
        <w:t>Учителем-</w:t>
      </w:r>
      <w:r w:rsidR="002E2651">
        <w:rPr>
          <w:sz w:val="28"/>
        </w:rPr>
        <w:t>логопедом ГБДОУ №87 Красногвардейского района</w:t>
      </w:r>
    </w:p>
    <w:p w:rsidR="00203E8B" w:rsidRDefault="002E2651" w:rsidP="00641FF8">
      <w:pPr>
        <w:pStyle w:val="a3"/>
        <w:tabs>
          <w:tab w:val="num" w:pos="284"/>
        </w:tabs>
        <w:spacing w:line="360" w:lineRule="auto"/>
        <w:ind w:left="0" w:firstLine="567"/>
        <w:jc w:val="both"/>
        <w:rPr>
          <w:sz w:val="28"/>
        </w:rPr>
      </w:pPr>
      <w:r>
        <w:rPr>
          <w:sz w:val="28"/>
        </w:rPr>
        <w:t xml:space="preserve"> г.</w:t>
      </w:r>
      <w:r w:rsidR="00641FF8">
        <w:rPr>
          <w:sz w:val="28"/>
        </w:rPr>
        <w:t xml:space="preserve"> Санкт-Петербурга</w:t>
      </w:r>
    </w:p>
    <w:p w:rsidR="00203E8B" w:rsidRPr="002E2651" w:rsidRDefault="002E2651" w:rsidP="002E2651">
      <w:pPr>
        <w:pStyle w:val="a3"/>
        <w:tabs>
          <w:tab w:val="num" w:pos="284"/>
        </w:tabs>
        <w:spacing w:line="360" w:lineRule="auto"/>
        <w:ind w:left="0" w:firstLine="567"/>
        <w:jc w:val="both"/>
        <w:rPr>
          <w:i/>
          <w:sz w:val="28"/>
        </w:rPr>
      </w:pPr>
      <w:r>
        <w:rPr>
          <w:sz w:val="28"/>
        </w:rPr>
        <w:t>Основано на работах</w:t>
      </w:r>
      <w:proofErr w:type="gramStart"/>
      <w:r>
        <w:rPr>
          <w:sz w:val="28"/>
        </w:rPr>
        <w:t xml:space="preserve"> :</w:t>
      </w:r>
      <w:proofErr w:type="gramEnd"/>
      <w:r w:rsidRPr="002E2651">
        <w:rPr>
          <w:sz w:val="28"/>
        </w:rPr>
        <w:t xml:space="preserve"> </w:t>
      </w:r>
      <w:r w:rsidRPr="002E2651">
        <w:rPr>
          <w:i/>
          <w:sz w:val="28"/>
        </w:rPr>
        <w:t xml:space="preserve">Бернштейн Н. А., Бот О. С., </w:t>
      </w:r>
      <w:proofErr w:type="spellStart"/>
      <w:r w:rsidRPr="002E2651">
        <w:rPr>
          <w:i/>
          <w:sz w:val="28"/>
        </w:rPr>
        <w:t>Хомутовой</w:t>
      </w:r>
      <w:proofErr w:type="spellEnd"/>
      <w:r w:rsidRPr="002E2651">
        <w:rPr>
          <w:i/>
          <w:sz w:val="28"/>
        </w:rPr>
        <w:t xml:space="preserve"> Н. Ю., </w:t>
      </w:r>
      <w:proofErr w:type="spellStart"/>
      <w:r w:rsidRPr="002E2651">
        <w:rPr>
          <w:i/>
          <w:sz w:val="28"/>
        </w:rPr>
        <w:t>Дудьева</w:t>
      </w:r>
      <w:proofErr w:type="spellEnd"/>
      <w:r w:rsidRPr="002E2651">
        <w:rPr>
          <w:i/>
          <w:sz w:val="28"/>
        </w:rPr>
        <w:t xml:space="preserve"> В. П.,  Лопатиной Л. В., Ткаченко Т. А, </w:t>
      </w:r>
      <w:proofErr w:type="spellStart"/>
      <w:r w:rsidRPr="002E2651">
        <w:rPr>
          <w:i/>
          <w:sz w:val="28"/>
        </w:rPr>
        <w:t>Цвынтарного</w:t>
      </w:r>
      <w:proofErr w:type="spellEnd"/>
      <w:r w:rsidRPr="002E2651">
        <w:rPr>
          <w:i/>
          <w:sz w:val="28"/>
        </w:rPr>
        <w:t xml:space="preserve"> В.В.</w:t>
      </w:r>
    </w:p>
    <w:p w:rsidR="00EC7555" w:rsidRDefault="00EC7555"/>
    <w:sectPr w:rsidR="00EC7555" w:rsidSect="00393B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43E2"/>
    <w:multiLevelType w:val="singleLevel"/>
    <w:tmpl w:val="F2B00CEE"/>
    <w:lvl w:ilvl="0">
      <w:numFmt w:val="bullet"/>
      <w:lvlText w:val="-"/>
      <w:lvlJc w:val="left"/>
      <w:pPr>
        <w:tabs>
          <w:tab w:val="num" w:pos="960"/>
        </w:tabs>
        <w:ind w:left="960" w:hanging="360"/>
      </w:pPr>
      <w:rPr>
        <w:rFonts w:hint="default"/>
      </w:rPr>
    </w:lvl>
  </w:abstractNum>
  <w:abstractNum w:abstractNumId="1">
    <w:nsid w:val="1F3F696F"/>
    <w:multiLevelType w:val="singleLevel"/>
    <w:tmpl w:val="7740482E"/>
    <w:lvl w:ilvl="0">
      <w:numFmt w:val="bullet"/>
      <w:lvlText w:val="-"/>
      <w:lvlJc w:val="left"/>
      <w:pPr>
        <w:tabs>
          <w:tab w:val="num" w:pos="1211"/>
        </w:tabs>
        <w:ind w:left="1211" w:hanging="360"/>
      </w:pPr>
      <w:rPr>
        <w:rFonts w:hint="default"/>
      </w:rPr>
    </w:lvl>
  </w:abstractNum>
  <w:abstractNum w:abstractNumId="2">
    <w:nsid w:val="1F651698"/>
    <w:multiLevelType w:val="singleLevel"/>
    <w:tmpl w:val="7740482E"/>
    <w:lvl w:ilvl="0">
      <w:numFmt w:val="bullet"/>
      <w:lvlText w:val="-"/>
      <w:lvlJc w:val="left"/>
      <w:pPr>
        <w:tabs>
          <w:tab w:val="num" w:pos="1211"/>
        </w:tabs>
        <w:ind w:left="1211" w:hanging="360"/>
      </w:pPr>
      <w:rPr>
        <w:rFonts w:hint="default"/>
      </w:rPr>
    </w:lvl>
  </w:abstractNum>
  <w:abstractNum w:abstractNumId="3">
    <w:nsid w:val="2705308E"/>
    <w:multiLevelType w:val="singleLevel"/>
    <w:tmpl w:val="7740482E"/>
    <w:lvl w:ilvl="0">
      <w:numFmt w:val="bullet"/>
      <w:lvlText w:val="-"/>
      <w:lvlJc w:val="left"/>
      <w:pPr>
        <w:tabs>
          <w:tab w:val="num" w:pos="1211"/>
        </w:tabs>
        <w:ind w:left="1211" w:hanging="360"/>
      </w:pPr>
      <w:rPr>
        <w:rFonts w:hint="default"/>
      </w:rPr>
    </w:lvl>
  </w:abstractNum>
  <w:abstractNum w:abstractNumId="4">
    <w:nsid w:val="413D71F6"/>
    <w:multiLevelType w:val="singleLevel"/>
    <w:tmpl w:val="7740482E"/>
    <w:lvl w:ilvl="0">
      <w:numFmt w:val="bullet"/>
      <w:lvlText w:val="-"/>
      <w:lvlJc w:val="left"/>
      <w:pPr>
        <w:tabs>
          <w:tab w:val="num" w:pos="1211"/>
        </w:tabs>
        <w:ind w:left="1211" w:hanging="360"/>
      </w:pPr>
      <w:rPr>
        <w:rFonts w:hint="default"/>
      </w:rPr>
    </w:lvl>
  </w:abstractNum>
  <w:abstractNum w:abstractNumId="5">
    <w:nsid w:val="469B7B36"/>
    <w:multiLevelType w:val="singleLevel"/>
    <w:tmpl w:val="15B4EBA2"/>
    <w:lvl w:ilvl="0">
      <w:start w:val="1"/>
      <w:numFmt w:val="decimal"/>
      <w:lvlText w:val="%1."/>
      <w:lvlJc w:val="left"/>
      <w:pPr>
        <w:tabs>
          <w:tab w:val="num" w:pos="420"/>
        </w:tabs>
        <w:ind w:left="420" w:hanging="360"/>
      </w:pPr>
      <w:rPr>
        <w:rFonts w:hint="default"/>
      </w:rPr>
    </w:lvl>
  </w:abstractNum>
  <w:abstractNum w:abstractNumId="6">
    <w:nsid w:val="4BE84C53"/>
    <w:multiLevelType w:val="singleLevel"/>
    <w:tmpl w:val="7740482E"/>
    <w:lvl w:ilvl="0">
      <w:numFmt w:val="bullet"/>
      <w:lvlText w:val="-"/>
      <w:lvlJc w:val="left"/>
      <w:pPr>
        <w:tabs>
          <w:tab w:val="num" w:pos="1211"/>
        </w:tabs>
        <w:ind w:left="1211" w:hanging="360"/>
      </w:pPr>
      <w:rPr>
        <w:rFonts w:hint="default"/>
      </w:rPr>
    </w:lvl>
  </w:abstractNum>
  <w:abstractNum w:abstractNumId="7">
    <w:nsid w:val="53B336CC"/>
    <w:multiLevelType w:val="singleLevel"/>
    <w:tmpl w:val="7740482E"/>
    <w:lvl w:ilvl="0">
      <w:numFmt w:val="bullet"/>
      <w:lvlText w:val="-"/>
      <w:lvlJc w:val="left"/>
      <w:pPr>
        <w:tabs>
          <w:tab w:val="num" w:pos="1211"/>
        </w:tabs>
        <w:ind w:left="1211" w:hanging="360"/>
      </w:pPr>
      <w:rPr>
        <w:rFonts w:hint="default"/>
      </w:rPr>
    </w:lvl>
  </w:abstractNum>
  <w:abstractNum w:abstractNumId="8">
    <w:nsid w:val="69151A5D"/>
    <w:multiLevelType w:val="singleLevel"/>
    <w:tmpl w:val="7740482E"/>
    <w:lvl w:ilvl="0">
      <w:numFmt w:val="bullet"/>
      <w:lvlText w:val="-"/>
      <w:lvlJc w:val="left"/>
      <w:pPr>
        <w:tabs>
          <w:tab w:val="num" w:pos="1211"/>
        </w:tabs>
        <w:ind w:left="1211" w:hanging="360"/>
      </w:pPr>
      <w:rPr>
        <w:rFonts w:hint="default"/>
      </w:rPr>
    </w:lvl>
  </w:abstractNum>
  <w:abstractNum w:abstractNumId="9">
    <w:nsid w:val="7DB27A9B"/>
    <w:multiLevelType w:val="singleLevel"/>
    <w:tmpl w:val="3FA4C1A2"/>
    <w:lvl w:ilvl="0">
      <w:start w:val="2"/>
      <w:numFmt w:val="decimal"/>
      <w:lvlText w:val="%1."/>
      <w:lvlJc w:val="left"/>
      <w:pPr>
        <w:tabs>
          <w:tab w:val="num" w:pos="360"/>
        </w:tabs>
        <w:ind w:left="360" w:hanging="360"/>
      </w:pPr>
    </w:lvl>
  </w:abstractNum>
  <w:abstractNum w:abstractNumId="10">
    <w:nsid w:val="7DC72001"/>
    <w:multiLevelType w:val="singleLevel"/>
    <w:tmpl w:val="E3780A5E"/>
    <w:lvl w:ilvl="0">
      <w:start w:val="3"/>
      <w:numFmt w:val="decimal"/>
      <w:lvlText w:val="%1."/>
      <w:lvlJc w:val="left"/>
      <w:pPr>
        <w:tabs>
          <w:tab w:val="num" w:pos="420"/>
        </w:tabs>
        <w:ind w:left="420" w:hanging="360"/>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9"/>
  </w:num>
  <w:num w:numId="7">
    <w:abstractNumId w:val="2"/>
  </w:num>
  <w:num w:numId="8">
    <w:abstractNumId w:val="8"/>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8B"/>
    <w:rsid w:val="000037D0"/>
    <w:rsid w:val="00027B3E"/>
    <w:rsid w:val="00203E8B"/>
    <w:rsid w:val="002E2651"/>
    <w:rsid w:val="00393BB9"/>
    <w:rsid w:val="00434D3C"/>
    <w:rsid w:val="00463933"/>
    <w:rsid w:val="004F3EFC"/>
    <w:rsid w:val="006142D7"/>
    <w:rsid w:val="00625FBC"/>
    <w:rsid w:val="00641FF8"/>
    <w:rsid w:val="00806C43"/>
    <w:rsid w:val="00882D4D"/>
    <w:rsid w:val="008E0DD8"/>
    <w:rsid w:val="00BC2560"/>
    <w:rsid w:val="00BD4F66"/>
    <w:rsid w:val="00C0465E"/>
    <w:rsid w:val="00C111DF"/>
    <w:rsid w:val="00D12D17"/>
    <w:rsid w:val="00EC7555"/>
    <w:rsid w:val="00F5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03E8B"/>
    <w:pPr>
      <w:ind w:left="851"/>
    </w:pPr>
    <w:rPr>
      <w:sz w:val="24"/>
    </w:rPr>
  </w:style>
  <w:style w:type="character" w:customStyle="1" w:styleId="a4">
    <w:name w:val="Основной текст с отступом Знак"/>
    <w:basedOn w:val="a0"/>
    <w:link w:val="a3"/>
    <w:rsid w:val="00203E8B"/>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393BB9"/>
    <w:rPr>
      <w:rFonts w:ascii="Tahoma" w:hAnsi="Tahoma" w:cs="Tahoma"/>
      <w:sz w:val="16"/>
      <w:szCs w:val="16"/>
    </w:rPr>
  </w:style>
  <w:style w:type="character" w:customStyle="1" w:styleId="a6">
    <w:name w:val="Текст выноски Знак"/>
    <w:basedOn w:val="a0"/>
    <w:link w:val="a5"/>
    <w:uiPriority w:val="99"/>
    <w:semiHidden/>
    <w:rsid w:val="00393B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03E8B"/>
    <w:pPr>
      <w:ind w:left="851"/>
    </w:pPr>
    <w:rPr>
      <w:sz w:val="24"/>
    </w:rPr>
  </w:style>
  <w:style w:type="character" w:customStyle="1" w:styleId="a4">
    <w:name w:val="Основной текст с отступом Знак"/>
    <w:basedOn w:val="a0"/>
    <w:link w:val="a3"/>
    <w:rsid w:val="00203E8B"/>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393BB9"/>
    <w:rPr>
      <w:rFonts w:ascii="Tahoma" w:hAnsi="Tahoma" w:cs="Tahoma"/>
      <w:sz w:val="16"/>
      <w:szCs w:val="16"/>
    </w:rPr>
  </w:style>
  <w:style w:type="character" w:customStyle="1" w:styleId="a6">
    <w:name w:val="Текст выноски Знак"/>
    <w:basedOn w:val="a0"/>
    <w:link w:val="a5"/>
    <w:uiPriority w:val="99"/>
    <w:semiHidden/>
    <w:rsid w:val="00393B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22</Pages>
  <Words>4399</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dc:creator>
  <cp:lastModifiedBy>OLGA</cp:lastModifiedBy>
  <cp:revision>11</cp:revision>
  <cp:lastPrinted>2014-04-18T15:37:00Z</cp:lastPrinted>
  <dcterms:created xsi:type="dcterms:W3CDTF">2013-10-04T01:56:00Z</dcterms:created>
  <dcterms:modified xsi:type="dcterms:W3CDTF">2013-09-01T18:24:00Z</dcterms:modified>
</cp:coreProperties>
</file>