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4" w:rsidRPr="00B472A4" w:rsidRDefault="00B472A4" w:rsidP="00B472A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B472A4">
        <w:rPr>
          <w:rFonts w:ascii="Times New Roman" w:hAnsi="Times New Roman" w:cs="Times New Roman"/>
          <w:b/>
          <w:sz w:val="40"/>
          <w:szCs w:val="40"/>
        </w:rPr>
        <w:t>Пальчиковые игры</w:t>
      </w:r>
    </w:p>
    <w:p w:rsidR="008A27EA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педагог В.А. Сухомлинский сказал: "Ум ребенка находится на кончиках его пальцев, "Рука – эт</w:t>
      </w:r>
      <w:r w:rsidR="006458B1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инструмент всех инструментов",- заключи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л еще Аристотель. "Рука – это своего рода внешний мозг", - писал Кант.</w:t>
      </w:r>
    </w:p>
    <w:p w:rsidR="008A27EA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 </w:t>
      </w:r>
    </w:p>
    <w:p w:rsidR="00A63EFF" w:rsidRPr="00D84B93" w:rsidRDefault="00A63EFF" w:rsidP="00D84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93">
        <w:rPr>
          <w:rFonts w:ascii="Times New Roman" w:hAnsi="Times New Roman" w:cs="Times New Roman"/>
          <w:sz w:val="28"/>
          <w:szCs w:val="28"/>
        </w:rPr>
        <w:t xml:space="preserve">"Пальчиковые игры" - это инсценировка каких-либо рифмованных историй, сказок при помощи пальцев. </w:t>
      </w:r>
    </w:p>
    <w:p w:rsidR="00A63EFF" w:rsidRPr="00D84B93" w:rsidRDefault="00A63EFF" w:rsidP="00D84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93">
        <w:rPr>
          <w:rFonts w:ascii="Times New Roman" w:hAnsi="Times New Roman" w:cs="Times New Roman"/>
          <w:sz w:val="28"/>
          <w:szCs w:val="28"/>
        </w:rPr>
        <w:t xml:space="preserve">"Пальчиковые игры" 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импульсы, активнее мыслительные процессы, точнее внимание, выше способности.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 для пальчиковой гимнастики подбираются с учетом возраста ребенка.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начинае</w:t>
      </w:r>
      <w:r w:rsidR="008A27EA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объяснения его выполнения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показывается поза пальцев и кисти. Постепенно от показа п</w:t>
      </w:r>
      <w:r w:rsidR="00C64483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ереходят к словесным указаниям 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ребенок действует неправильно, снова показывается верная поза).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 ребенка самого поддерживать одну руку другой или помогать свободной рукой действиям работающей. </w:t>
      </w:r>
    </w:p>
    <w:p w:rsidR="002C1E2C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2C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движений пальцев и кисти рук следует проводить систематически по 2-5 минут ежедневно.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правила соблюдаются при проведении пальчиковой гимнас</w:t>
      </w:r>
      <w:r w:rsidR="008A27EA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 детьми любого возраста.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в возрасте 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2 - 3 лет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</w:t>
      </w:r>
      <w:r w:rsidRPr="00D84B9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энергичные движения кистями рук (месим тесто, забиваем гвоздик).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64483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морковку трем-трем,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солим-солим,</w:t>
      </w:r>
    </w:p>
    <w:p w:rsidR="008A27EA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жмем-жмем.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8A27EA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ростые фигуры из пальчиков одной руки.</w:t>
      </w:r>
    </w:p>
    <w:p w:rsidR="002C1E2C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E2C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 из кустов они торчат.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 и скачет, веселит своих зайчат.</w:t>
      </w:r>
    </w:p>
    <w:p w:rsidR="002C1E2C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E2C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торчат рога,</w:t>
      </w:r>
    </w:p>
    <w:p w:rsidR="00C64483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забодать она.</w:t>
      </w:r>
    </w:p>
    <w:p w:rsidR="002C1E2C" w:rsidRPr="00D84B93" w:rsidRDefault="00C64483" w:rsidP="00B472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C1E2C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 с участием двух рук</w:t>
      </w:r>
      <w:r w:rsidR="002C1E2C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(домик, ворота, замок, очки, цепочка).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Замок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замок.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(соединить пальцы обеих рук в замок) </w:t>
      </w:r>
    </w:p>
    <w:p w:rsidR="002C1E2C" w:rsidRPr="00D84B93" w:rsidRDefault="002C1E2C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(пальцы сцеплены в замок, руки тянутся в разные стороны)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Постучали,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(не расцепляя пальцы, постучать ладонями друг о друга)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(покрутить сцепленные руки в запястьях)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(пальцы сцеплены в замок, руки тянутся в разные стороны)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открыли.</w:t>
      </w:r>
      <w:r w:rsidR="00D84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(расцепить пальцы)</w:t>
      </w:r>
    </w:p>
    <w:p w:rsidR="002C1E2C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E2C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Домик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поляне дом стоит,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 а к дому путь закрыт.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всех вас приглашаем.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E2C" w:rsidRPr="00D84B93" w:rsidRDefault="008A27EA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E2C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большой.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шар лопнул, воздух вышел – </w:t>
      </w:r>
    </w:p>
    <w:p w:rsidR="002C1E2C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C64483" w:rsidRPr="00D84B93" w:rsidRDefault="002C1E2C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C64483"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пальчики обеих рук в «щепотке»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соприкасаются кончиками. В этом положении дуем на них, при этом пальчик</w:t>
      </w:r>
      <w:r w:rsidR="00C64483"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принимают форму шара. Воздух «выходит»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пальчики принимают исходное положение.)</w:t>
      </w:r>
    </w:p>
    <w:p w:rsidR="00C64483" w:rsidRPr="00D84B93" w:rsidRDefault="00C64483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хорошую тренировку движений для пальцев дают 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игры-потешки</w:t>
      </w: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EA" w:rsidRPr="00D84B93" w:rsidRDefault="008A27EA" w:rsidP="00D84B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Игры-потешки.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Сорока-белобока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Кашку варила,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дала,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дала,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дала,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C64483" w:rsidRPr="00D84B93" w:rsidRDefault="00C64483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вариант этой потешки: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не дала: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воды не носил,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 не рубил,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 не варил-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ничего нет!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большой палец не загибается. Предлагается детям загибать и разгибать в кулачок пальчики как левой, так и правой руки.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следующие стишки: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дедушка,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бабушка,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папочка, </w:t>
      </w:r>
    </w:p>
    <w:p w:rsidR="008A27EA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мамочка, </w:t>
      </w:r>
    </w:p>
    <w:p w:rsidR="00F9471D" w:rsidRPr="00D84B93" w:rsidRDefault="00F9471D" w:rsidP="00D84B93">
      <w:pPr>
        <w:pStyle w:val="af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я.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Игра-потешка 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пальчик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Поднять левую руку ладонью к себе и в соответствии с текстом загибать правой рукой по очереди пальцы левой руки, начиная с мизинца. 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– прыг в кровать!</w:t>
      </w:r>
    </w:p>
    <w:p w:rsidR="008A27EA" w:rsidRPr="00D84B93" w:rsidRDefault="00F9471D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прикорнул. </w:t>
      </w:r>
    </w:p>
    <w:p w:rsidR="006458B1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8A27EA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пальчик, не шуми,</w:t>
      </w:r>
    </w:p>
    <w:p w:rsidR="008A27EA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Братиков не разбуди…</w:t>
      </w:r>
    </w:p>
    <w:p w:rsidR="008A27EA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</w:t>
      </w:r>
    </w:p>
    <w:p w:rsidR="008A27EA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В детский сад идти пора.</w:t>
      </w:r>
    </w:p>
    <w:p w:rsidR="00F9471D" w:rsidRPr="00D84B93" w:rsidRDefault="00F9471D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и дети обращаются к большому пальцу, разгибают все пальчики.</w:t>
      </w:r>
    </w:p>
    <w:p w:rsidR="008A27EA" w:rsidRPr="00D84B93" w:rsidRDefault="008A27EA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Потешка </w:t>
      </w:r>
      <w:r w:rsidR="008A27EA"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«Hу-ка, братцы, за работу!»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Hу-ка, братцы, за работу!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обращаются к правой руке, согнутой в кулачок, поочередно загибая все пальцы)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свою охоту.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 – дрова рубить,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все – тебе топить,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– воду носить,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– обед варить,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малышке – песни петь,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да плясать,</w:t>
      </w:r>
    </w:p>
    <w:p w:rsidR="008E0E41" w:rsidRPr="00D84B93" w:rsidRDefault="006458B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братьев забавлять </w:t>
      </w:r>
    </w:p>
    <w:p w:rsidR="006458B1" w:rsidRPr="00D84B93" w:rsidRDefault="006458B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A4" w:rsidRDefault="00B472A4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Потешка «По грибы»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попеременно сгибают пальцы, начиная с мизинца)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грибы идем искать.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нашел,</w:t>
      </w:r>
    </w:p>
    <w:p w:rsidR="008A27EA" w:rsidRPr="00D84B93" w:rsidRDefault="008E0E41" w:rsidP="00D84B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стал,</w:t>
      </w:r>
    </w:p>
    <w:p w:rsidR="006458B1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– в миску все кидал, 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все-все съел, </w:t>
      </w:r>
    </w:p>
    <w:p w:rsidR="008E0E41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потолстел!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Потешка «Алые цветки» 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(ладони соединены в форме тюльпана) 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(пальцы медленно раскрываются)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Ветерок чуть дышит,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(производятся плавные покачивания кистями рук) 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8A27EA" w:rsidRPr="00D84B93" w:rsidRDefault="008E0E41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алые цветки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медленно закрываются, приобретая форму цветка)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Закрывают лепестки.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засыпают,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(производятся покачивания головой цветка)</w:t>
      </w:r>
    </w:p>
    <w:p w:rsidR="008E0E41" w:rsidRPr="00D84B93" w:rsidRDefault="008E0E41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качают.</w:t>
      </w:r>
    </w:p>
    <w:p w:rsidR="00B472A4" w:rsidRDefault="00B472A4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472A4" w:rsidRDefault="00B472A4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27EA" w:rsidRPr="00D84B93" w:rsidRDefault="008E0E41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Потешка «Мы делили апельсин» </w:t>
      </w:r>
    </w:p>
    <w:p w:rsidR="008A27EA" w:rsidRPr="00D84B93" w:rsidRDefault="008E0E41" w:rsidP="00D84B9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(начиная с мизинца, загибать попеременно все </w:t>
      </w:r>
      <w:r w:rsidR="00D84B9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пальцы)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нас, а он один.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долька — для ежа,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долька — для чижа,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долька — для утят,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долька — для котят,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долька — для бобра,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волка – кожура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(показать пустую ладошку)</w:t>
      </w:r>
    </w:p>
    <w:p w:rsidR="00C64483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сердит на нас, беда!</w:t>
      </w:r>
    </w:p>
    <w:p w:rsidR="008E0E41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Разбегайтесь кто куда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(спрятать руки за спину)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 «Прятки»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прятки пальчики играли </w:t>
      </w:r>
      <w:r w:rsidRPr="00D8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(сжимание и разжимание пальцев рук) 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8A27EA" w:rsidRPr="00D84B93" w:rsidRDefault="008E0E41" w:rsidP="00D84B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так, вот так, </w:t>
      </w:r>
    </w:p>
    <w:p w:rsidR="00B472A4" w:rsidRPr="00B472A4" w:rsidRDefault="008E0E41" w:rsidP="00B47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  <w:r w:rsidR="008A27EA" w:rsidRPr="00D84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71E" w:rsidRPr="00D84B93" w:rsidRDefault="008A27EA" w:rsidP="00D84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B93">
        <w:rPr>
          <w:rFonts w:ascii="Times New Roman" w:hAnsi="Times New Roman" w:cs="Times New Roman"/>
          <w:sz w:val="28"/>
          <w:szCs w:val="28"/>
        </w:rPr>
        <w:t xml:space="preserve">  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</w:t>
      </w:r>
      <w:r w:rsidRPr="00D84B93">
        <w:rPr>
          <w:rFonts w:ascii="Times New Roman" w:hAnsi="Times New Roman" w:cs="Times New Roman"/>
          <w:sz w:val="28"/>
          <w:szCs w:val="28"/>
        </w:rPr>
        <w:lastRenderedPageBreak/>
        <w:t xml:space="preserve">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</w:t>
      </w:r>
      <w:r w:rsidR="00AA0575" w:rsidRPr="00D84B93">
        <w:rPr>
          <w:rFonts w:ascii="Times New Roman" w:hAnsi="Times New Roman" w:cs="Times New Roman"/>
          <w:sz w:val="28"/>
          <w:szCs w:val="28"/>
        </w:rPr>
        <w:t xml:space="preserve"> </w:t>
      </w:r>
      <w:r w:rsidRPr="00D84B93">
        <w:rPr>
          <w:rFonts w:ascii="Times New Roman" w:hAnsi="Times New Roman" w:cs="Times New Roman"/>
          <w:sz w:val="28"/>
          <w:szCs w:val="28"/>
        </w:rPr>
        <w:t>подвижными и гибкими, что помогает будущим школьникам успешно овладеть навыками письма.</w:t>
      </w:r>
    </w:p>
    <w:p w:rsidR="0013171E" w:rsidRPr="008A27EA" w:rsidRDefault="0013171E" w:rsidP="0064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1E" w:rsidRPr="008A27EA" w:rsidRDefault="0013171E" w:rsidP="00645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71E" w:rsidRPr="008A27EA" w:rsidSect="006458B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6A" w:rsidRDefault="001C326A" w:rsidP="008A27EA">
      <w:pPr>
        <w:spacing w:after="0" w:line="240" w:lineRule="auto"/>
      </w:pPr>
      <w:r>
        <w:separator/>
      </w:r>
    </w:p>
  </w:endnote>
  <w:endnote w:type="continuationSeparator" w:id="0">
    <w:p w:rsidR="001C326A" w:rsidRDefault="001C326A" w:rsidP="008A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403"/>
      <w:docPartObj>
        <w:docPartGallery w:val="Page Numbers (Bottom of Page)"/>
        <w:docPartUnique/>
      </w:docPartObj>
    </w:sdtPr>
    <w:sdtContent>
      <w:p w:rsidR="008A27EA" w:rsidRDefault="001A3239">
        <w:pPr>
          <w:pStyle w:val="af1"/>
          <w:jc w:val="right"/>
        </w:pPr>
        <w:fldSimple w:instr=" PAGE   \* MERGEFORMAT ">
          <w:r w:rsidR="00B472A4">
            <w:rPr>
              <w:noProof/>
            </w:rPr>
            <w:t>9</w:t>
          </w:r>
        </w:fldSimple>
      </w:p>
    </w:sdtContent>
  </w:sdt>
  <w:p w:rsidR="008A27EA" w:rsidRDefault="008A27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6A" w:rsidRDefault="001C326A" w:rsidP="008A27EA">
      <w:pPr>
        <w:spacing w:after="0" w:line="240" w:lineRule="auto"/>
      </w:pPr>
      <w:r>
        <w:separator/>
      </w:r>
    </w:p>
  </w:footnote>
  <w:footnote w:type="continuationSeparator" w:id="0">
    <w:p w:rsidR="001C326A" w:rsidRDefault="001C326A" w:rsidP="008A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1105"/>
    <w:multiLevelType w:val="hybridMultilevel"/>
    <w:tmpl w:val="A7645B88"/>
    <w:lvl w:ilvl="0" w:tplc="E6780C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2C"/>
    <w:rsid w:val="000B15B6"/>
    <w:rsid w:val="0013171E"/>
    <w:rsid w:val="001A3239"/>
    <w:rsid w:val="001C326A"/>
    <w:rsid w:val="0020444D"/>
    <w:rsid w:val="002C1E2C"/>
    <w:rsid w:val="003A12A0"/>
    <w:rsid w:val="004B3E91"/>
    <w:rsid w:val="006458B1"/>
    <w:rsid w:val="008A27EA"/>
    <w:rsid w:val="008E0E41"/>
    <w:rsid w:val="00A149AB"/>
    <w:rsid w:val="00A63EFF"/>
    <w:rsid w:val="00A90CBC"/>
    <w:rsid w:val="00AA0575"/>
    <w:rsid w:val="00B10E63"/>
    <w:rsid w:val="00B34478"/>
    <w:rsid w:val="00B472A4"/>
    <w:rsid w:val="00C53670"/>
    <w:rsid w:val="00C574FD"/>
    <w:rsid w:val="00C64483"/>
    <w:rsid w:val="00D84B93"/>
    <w:rsid w:val="00F9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4D"/>
  </w:style>
  <w:style w:type="paragraph" w:styleId="1">
    <w:name w:val="heading 1"/>
    <w:basedOn w:val="a"/>
    <w:link w:val="10"/>
    <w:uiPriority w:val="9"/>
    <w:qFormat/>
    <w:rsid w:val="0013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-under">
    <w:name w:val="caps-under"/>
    <w:basedOn w:val="a0"/>
    <w:rsid w:val="002C1E2C"/>
  </w:style>
  <w:style w:type="paragraph" w:customStyle="1" w:styleId="poem">
    <w:name w:val="poem"/>
    <w:basedOn w:val="a"/>
    <w:rsid w:val="002C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E2C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2C1E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1E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1E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1E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1E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E2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947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13171E"/>
    <w:pPr>
      <w:spacing w:after="0" w:line="240" w:lineRule="auto"/>
    </w:pPr>
  </w:style>
  <w:style w:type="character" w:styleId="ae">
    <w:name w:val="line number"/>
    <w:basedOn w:val="a0"/>
    <w:uiPriority w:val="99"/>
    <w:semiHidden/>
    <w:unhideWhenUsed/>
    <w:rsid w:val="003A12A0"/>
  </w:style>
  <w:style w:type="paragraph" w:styleId="af">
    <w:name w:val="header"/>
    <w:basedOn w:val="a"/>
    <w:link w:val="af0"/>
    <w:uiPriority w:val="99"/>
    <w:semiHidden/>
    <w:unhideWhenUsed/>
    <w:rsid w:val="008A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27EA"/>
  </w:style>
  <w:style w:type="paragraph" w:styleId="af1">
    <w:name w:val="footer"/>
    <w:basedOn w:val="a"/>
    <w:link w:val="af2"/>
    <w:uiPriority w:val="99"/>
    <w:unhideWhenUsed/>
    <w:rsid w:val="008A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A27EA"/>
  </w:style>
  <w:style w:type="paragraph" w:styleId="af3">
    <w:name w:val="List Paragraph"/>
    <w:basedOn w:val="a"/>
    <w:uiPriority w:val="34"/>
    <w:qFormat/>
    <w:rsid w:val="008A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AECD-5708-4AAC-900D-958C466F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таня</cp:lastModifiedBy>
  <cp:revision>15</cp:revision>
  <dcterms:created xsi:type="dcterms:W3CDTF">2013-12-02T18:30:00Z</dcterms:created>
  <dcterms:modified xsi:type="dcterms:W3CDTF">2014-04-08T16:04:00Z</dcterms:modified>
</cp:coreProperties>
</file>