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37" w:rsidRPr="00AD0459" w:rsidRDefault="00A64D37" w:rsidP="00A64D37">
      <w:pPr>
        <w:tabs>
          <w:tab w:val="left" w:pos="330"/>
          <w:tab w:val="left" w:pos="4110"/>
          <w:tab w:val="right" w:pos="10466"/>
        </w:tabs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24"/>
          <w:lang w:eastAsia="ru-RU"/>
        </w:rPr>
      </w:pPr>
      <w:r w:rsidRPr="00AD0459">
        <w:rPr>
          <w:rFonts w:ascii="Times New Roman" w:hAnsi="Times New Roman"/>
          <w:b/>
          <w:noProof/>
          <w:sz w:val="18"/>
          <w:szCs w:val="24"/>
          <w:lang w:eastAsia="ru-RU"/>
        </w:rPr>
        <w:t>Муниципальное бюджетное дошкольное  образовательное учреждение</w:t>
      </w:r>
    </w:p>
    <w:p w:rsidR="00A64D37" w:rsidRPr="00AD0459" w:rsidRDefault="00A64D37" w:rsidP="00A64D37">
      <w:pPr>
        <w:tabs>
          <w:tab w:val="left" w:pos="330"/>
          <w:tab w:val="left" w:pos="4110"/>
          <w:tab w:val="right" w:pos="10466"/>
        </w:tabs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24"/>
          <w:lang w:eastAsia="ru-RU"/>
        </w:rPr>
      </w:pPr>
      <w:r w:rsidRPr="00AD0459">
        <w:rPr>
          <w:rFonts w:ascii="Times New Roman" w:hAnsi="Times New Roman"/>
          <w:b/>
          <w:noProof/>
          <w:sz w:val="18"/>
          <w:szCs w:val="24"/>
          <w:lang w:eastAsia="ru-RU"/>
        </w:rPr>
        <w:t xml:space="preserve"> детский сад общеразвивающего вида №105 «Мальвина»</w:t>
      </w:r>
    </w:p>
    <w:p w:rsidR="00A64D37" w:rsidRPr="00AD0459" w:rsidRDefault="00A64D37" w:rsidP="00A64D37">
      <w:pPr>
        <w:tabs>
          <w:tab w:val="left" w:pos="330"/>
          <w:tab w:val="left" w:pos="4110"/>
          <w:tab w:val="right" w:pos="10466"/>
        </w:tabs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24"/>
          <w:lang w:eastAsia="ru-RU"/>
        </w:rPr>
      </w:pPr>
      <w:r w:rsidRPr="00AD0459">
        <w:rPr>
          <w:rFonts w:ascii="Times New Roman" w:hAnsi="Times New Roman"/>
          <w:b/>
          <w:noProof/>
          <w:sz w:val="18"/>
          <w:szCs w:val="24"/>
          <w:lang w:eastAsia="ru-RU"/>
        </w:rPr>
        <w:t xml:space="preserve"> г. Волжский Волгоградская область</w:t>
      </w: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rPr>
          <w:sz w:val="18"/>
          <w:szCs w:val="24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  <w:r w:rsidRPr="00AD0459">
        <w:rPr>
          <w:rFonts w:ascii="Times New Roman" w:hAnsi="Times New Roman"/>
          <w:b/>
          <w:sz w:val="20"/>
        </w:rPr>
        <w:t xml:space="preserve"> «Играем со смешариками»</w:t>
      </w: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sz w:val="20"/>
        </w:rPr>
      </w:pPr>
      <w:r w:rsidRPr="00AD0459">
        <w:rPr>
          <w:rFonts w:ascii="Times New Roman" w:hAnsi="Times New Roman"/>
          <w:sz w:val="20"/>
        </w:rPr>
        <w:t>Интерактивная  игра по обучению грамоте для детей старшего дошкольного возраста</w:t>
      </w: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center"/>
        <w:rPr>
          <w:rFonts w:ascii="Times New Roman" w:hAnsi="Times New Roman"/>
          <w:b/>
          <w:sz w:val="20"/>
        </w:rPr>
      </w:pPr>
    </w:p>
    <w:p w:rsidR="00A64D37" w:rsidRPr="00AD0459" w:rsidRDefault="00A64D37" w:rsidP="00A64D37">
      <w:pPr>
        <w:jc w:val="right"/>
        <w:rPr>
          <w:rFonts w:ascii="Times New Roman" w:hAnsi="Times New Roman"/>
          <w:b/>
          <w:sz w:val="20"/>
        </w:rPr>
      </w:pPr>
    </w:p>
    <w:p w:rsidR="00AD0459" w:rsidRDefault="00A64D37" w:rsidP="00A64D37">
      <w:pPr>
        <w:jc w:val="center"/>
        <w:rPr>
          <w:rFonts w:ascii="Times New Roman" w:hAnsi="Times New Roman"/>
          <w:sz w:val="20"/>
        </w:rPr>
      </w:pPr>
      <w:r w:rsidRPr="00AD0459">
        <w:rPr>
          <w:rFonts w:ascii="Times New Roman" w:hAnsi="Times New Roman"/>
          <w:sz w:val="20"/>
        </w:rPr>
        <w:t xml:space="preserve">                                                                 </w:t>
      </w: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D0459" w:rsidRDefault="00AD0459" w:rsidP="00A64D37">
      <w:pPr>
        <w:jc w:val="center"/>
        <w:rPr>
          <w:rFonts w:ascii="Times New Roman" w:hAnsi="Times New Roman"/>
          <w:sz w:val="20"/>
        </w:rPr>
      </w:pPr>
    </w:p>
    <w:p w:rsidR="00A64D37" w:rsidRPr="00AD0459" w:rsidRDefault="00AD0459" w:rsidP="00A64D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="00A64D37" w:rsidRPr="00AD0459">
        <w:rPr>
          <w:rFonts w:ascii="Times New Roman" w:hAnsi="Times New Roman"/>
          <w:sz w:val="20"/>
        </w:rPr>
        <w:t xml:space="preserve">     Улиско Елена Викторовна</w:t>
      </w:r>
    </w:p>
    <w:p w:rsidR="00A64D37" w:rsidRPr="00AD0459" w:rsidRDefault="00A64D37" w:rsidP="00A64D37">
      <w:pPr>
        <w:tabs>
          <w:tab w:val="left" w:pos="6195"/>
        </w:tabs>
        <w:rPr>
          <w:rFonts w:ascii="Times New Roman" w:hAnsi="Times New Roman"/>
          <w:sz w:val="20"/>
        </w:rPr>
      </w:pPr>
      <w:r w:rsidRPr="00AD0459"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r w:rsidR="00AD0459">
        <w:rPr>
          <w:rFonts w:ascii="Times New Roman" w:hAnsi="Times New Roman"/>
          <w:sz w:val="20"/>
        </w:rPr>
        <w:t xml:space="preserve">                                                   </w:t>
      </w:r>
      <w:r w:rsidRPr="00AD0459">
        <w:rPr>
          <w:rFonts w:ascii="Times New Roman" w:hAnsi="Times New Roman"/>
          <w:sz w:val="20"/>
        </w:rPr>
        <w:t xml:space="preserve">Воспитатель  I               </w:t>
      </w:r>
    </w:p>
    <w:p w:rsidR="00A64D37" w:rsidRPr="00AD0459" w:rsidRDefault="00A64D37" w:rsidP="00A64D37">
      <w:pPr>
        <w:tabs>
          <w:tab w:val="left" w:pos="6195"/>
        </w:tabs>
        <w:jc w:val="right"/>
        <w:rPr>
          <w:rFonts w:ascii="Times New Roman" w:hAnsi="Times New Roman"/>
          <w:sz w:val="20"/>
        </w:rPr>
      </w:pPr>
      <w:r w:rsidRPr="00AD0459">
        <w:rPr>
          <w:rFonts w:ascii="Times New Roman" w:hAnsi="Times New Roman"/>
          <w:sz w:val="20"/>
        </w:rPr>
        <w:t xml:space="preserve">       квалификационной категории</w:t>
      </w:r>
    </w:p>
    <w:p w:rsidR="00A64D37" w:rsidRPr="00AD0459" w:rsidRDefault="00A64D37" w:rsidP="00A64D37">
      <w:pPr>
        <w:tabs>
          <w:tab w:val="left" w:pos="6195"/>
        </w:tabs>
        <w:jc w:val="right"/>
        <w:rPr>
          <w:rFonts w:ascii="Times New Roman" w:hAnsi="Times New Roman"/>
          <w:sz w:val="20"/>
        </w:rPr>
      </w:pPr>
    </w:p>
    <w:p w:rsidR="00A64D37" w:rsidRPr="00AD0459" w:rsidRDefault="00A64D37" w:rsidP="00A64D37">
      <w:pPr>
        <w:tabs>
          <w:tab w:val="left" w:pos="6195"/>
        </w:tabs>
        <w:jc w:val="right"/>
        <w:rPr>
          <w:rFonts w:ascii="Times New Roman" w:hAnsi="Times New Roman"/>
          <w:sz w:val="20"/>
        </w:rPr>
      </w:pPr>
    </w:p>
    <w:p w:rsidR="00A64D37" w:rsidRPr="00AD0459" w:rsidRDefault="00A64D37" w:rsidP="00AD0459">
      <w:pPr>
        <w:tabs>
          <w:tab w:val="left" w:pos="6195"/>
        </w:tabs>
        <w:jc w:val="center"/>
        <w:rPr>
          <w:rFonts w:ascii="Times New Roman" w:hAnsi="Times New Roman"/>
          <w:sz w:val="20"/>
        </w:rPr>
      </w:pPr>
      <w:r w:rsidRPr="00AD0459">
        <w:rPr>
          <w:rFonts w:ascii="Times New Roman" w:hAnsi="Times New Roman"/>
          <w:sz w:val="20"/>
        </w:rPr>
        <w:t>2014</w:t>
      </w:r>
    </w:p>
    <w:p w:rsidR="00A64D37" w:rsidRPr="00AD0459" w:rsidRDefault="00A64D37" w:rsidP="00AD0459">
      <w:pPr>
        <w:tabs>
          <w:tab w:val="left" w:pos="6195"/>
        </w:tabs>
        <w:spacing w:after="0" w:line="360" w:lineRule="auto"/>
        <w:rPr>
          <w:rFonts w:ascii="Times New Roman" w:hAnsi="Times New Roman"/>
          <w:b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lastRenderedPageBreak/>
        <w:t>Описание игры</w:t>
      </w:r>
    </w:p>
    <w:p w:rsidR="00A64D37" w:rsidRPr="00AD0459" w:rsidRDefault="00A64D37" w:rsidP="00B76894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Дидактическая задача</w:t>
      </w:r>
      <w:r w:rsidRPr="00AD0459">
        <w:rPr>
          <w:rFonts w:ascii="Times New Roman" w:hAnsi="Times New Roman"/>
          <w:sz w:val="20"/>
          <w:szCs w:val="24"/>
        </w:rPr>
        <w:t>.</w:t>
      </w:r>
    </w:p>
    <w:p w:rsidR="00A64D37" w:rsidRPr="00AD0459" w:rsidRDefault="00EE6B40" w:rsidP="00955B09">
      <w:pPr>
        <w:pStyle w:val="a3"/>
        <w:numPr>
          <w:ilvl w:val="0"/>
          <w:numId w:val="6"/>
        </w:num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Развитие способности  соотносить 3-х, 4- и 5-ти звуковые слова с заданными схемами.</w:t>
      </w:r>
    </w:p>
    <w:p w:rsidR="00EE6B40" w:rsidRPr="00AD0459" w:rsidRDefault="00EE6B40" w:rsidP="00955B09">
      <w:pPr>
        <w:pStyle w:val="a3"/>
        <w:numPr>
          <w:ilvl w:val="0"/>
          <w:numId w:val="6"/>
        </w:num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Освоение действий звукового анализа слов и качественно характеризовать звуки.</w:t>
      </w:r>
    </w:p>
    <w:p w:rsidR="00EE6B40" w:rsidRPr="00AD0459" w:rsidRDefault="00EE6B40" w:rsidP="00955B09">
      <w:pPr>
        <w:pStyle w:val="a3"/>
        <w:numPr>
          <w:ilvl w:val="0"/>
          <w:numId w:val="6"/>
        </w:num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Учить детей правильно соотносить звуки и буквы.</w:t>
      </w:r>
    </w:p>
    <w:p w:rsidR="007417DF" w:rsidRPr="00AD0459" w:rsidRDefault="00BD0FD4" w:rsidP="00AD0459">
      <w:pPr>
        <w:pStyle w:val="a3"/>
        <w:numPr>
          <w:ilvl w:val="0"/>
          <w:numId w:val="6"/>
        </w:num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Формирование навыка чтения.</w:t>
      </w:r>
    </w:p>
    <w:p w:rsidR="00EE6B40" w:rsidRPr="00AD0459" w:rsidRDefault="00D67557" w:rsidP="00B76894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Игровое правило</w:t>
      </w:r>
    </w:p>
    <w:p w:rsidR="00955B09" w:rsidRPr="00AD0459" w:rsidRDefault="00955B09" w:rsidP="00955B09">
      <w:pPr>
        <w:pStyle w:val="a3"/>
        <w:numPr>
          <w:ilvl w:val="0"/>
          <w:numId w:val="7"/>
        </w:num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Ребенок выполняет действие только после  того, как внимательно выслушает инструкции взрослого.</w:t>
      </w:r>
    </w:p>
    <w:p w:rsidR="007E46C2" w:rsidRPr="00AD0459" w:rsidRDefault="00D67557" w:rsidP="00B76894">
      <w:pPr>
        <w:pStyle w:val="text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0"/>
        </w:rPr>
      </w:pPr>
      <w:r w:rsidRPr="00AD0459">
        <w:rPr>
          <w:sz w:val="20"/>
        </w:rPr>
        <w:t>В игре принимают участие ребенок, взрослый и компьютер (компьютерная игра).</w:t>
      </w:r>
    </w:p>
    <w:p w:rsidR="007417DF" w:rsidRPr="00AD0459" w:rsidRDefault="007417DF" w:rsidP="00B76894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</w:p>
    <w:p w:rsidR="00D67557" w:rsidRPr="00AD0459" w:rsidRDefault="00D67557" w:rsidP="00B76894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Игровое действие.</w:t>
      </w:r>
    </w:p>
    <w:p w:rsidR="008A27C7" w:rsidRPr="00AD0459" w:rsidRDefault="00955B09" w:rsidP="008A27C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Если ребенок еще не умеет пользоваться мышкой, он может делать свой выбор ответа, показывая его взрослому, а уже взрослый с помощью мышки выполняет требуемое действие.</w:t>
      </w:r>
    </w:p>
    <w:p w:rsidR="007417DF" w:rsidRPr="00AD0459" w:rsidRDefault="008A27C7" w:rsidP="00AD045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Arial"/>
          <w:sz w:val="20"/>
        </w:rPr>
      </w:pPr>
      <w:r w:rsidRPr="00AD0459">
        <w:rPr>
          <w:rFonts w:ascii="Times New Roman" w:hAnsi="Times New Roman" w:cs="Arial"/>
          <w:sz w:val="20"/>
        </w:rPr>
        <w:t>Игровое поле составлено с помощью гиперссылок. При нажатии на нужное изображение, дети перемещаются к выбранной игре.  Переход с игры снова на игровое поле осуществляется при нажатии на «стрелку»  в нижнем левом углу.</w:t>
      </w:r>
    </w:p>
    <w:p w:rsidR="00BD0FD4" w:rsidRPr="00AD0459" w:rsidRDefault="00BD0FD4" w:rsidP="00B76894">
      <w:pPr>
        <w:tabs>
          <w:tab w:val="left" w:pos="6195"/>
        </w:tabs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Оборудование</w:t>
      </w:r>
    </w:p>
    <w:p w:rsidR="00BD0FD4" w:rsidRPr="00AD0459" w:rsidRDefault="00BD0FD4" w:rsidP="00955B09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 xml:space="preserve"> </w:t>
      </w:r>
      <w:r w:rsidRPr="00AD0459">
        <w:rPr>
          <w:rFonts w:ascii="Verdana" w:hAnsi="Verdana"/>
          <w:color w:val="000000"/>
          <w:sz w:val="16"/>
          <w:szCs w:val="20"/>
          <w:shd w:val="clear" w:color="auto" w:fill="FFFFFF"/>
        </w:rPr>
        <w:t xml:space="preserve"> </w:t>
      </w:r>
      <w:r w:rsidRPr="00AD04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Компьютер, монитор, проектор, экран.</w:t>
      </w:r>
      <w:r w:rsidRPr="00AD045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B76894" w:rsidRPr="00AD0459" w:rsidRDefault="00B76894" w:rsidP="00AD0459">
      <w:pPr>
        <w:shd w:val="clear" w:color="auto" w:fill="FFFFFF"/>
        <w:spacing w:after="0" w:line="360" w:lineRule="auto"/>
        <w:rPr>
          <w:rFonts w:ascii="Times New Roman" w:hAnsi="Times New Roman" w:cs="Arial"/>
          <w:b/>
          <w:sz w:val="18"/>
        </w:rPr>
      </w:pPr>
    </w:p>
    <w:p w:rsidR="00BD0FD4" w:rsidRPr="00AD0459" w:rsidRDefault="00BD0FD4" w:rsidP="00B76894">
      <w:pPr>
        <w:shd w:val="clear" w:color="auto" w:fill="FFFFFF"/>
        <w:spacing w:after="0" w:line="360" w:lineRule="auto"/>
        <w:jc w:val="center"/>
        <w:rPr>
          <w:rFonts w:ascii="Times New Roman" w:hAnsi="Times New Roman" w:cs="Arial"/>
          <w:b/>
          <w:sz w:val="20"/>
        </w:rPr>
      </w:pPr>
      <w:r w:rsidRPr="00AD0459">
        <w:rPr>
          <w:rFonts w:ascii="Times New Roman" w:hAnsi="Times New Roman" w:cs="Arial"/>
          <w:b/>
          <w:sz w:val="20"/>
        </w:rPr>
        <w:t>Ход игры</w:t>
      </w:r>
    </w:p>
    <w:p w:rsidR="008F2F9B" w:rsidRPr="00AD0459" w:rsidRDefault="00B76894" w:rsidP="007417DF">
      <w:pPr>
        <w:shd w:val="clear" w:color="auto" w:fill="FFFFFF"/>
        <w:spacing w:after="0" w:line="360" w:lineRule="auto"/>
        <w:jc w:val="both"/>
        <w:rPr>
          <w:rFonts w:ascii="Times New Roman" w:hAnsi="Times New Roman" w:cs="Arial"/>
          <w:sz w:val="20"/>
        </w:rPr>
      </w:pPr>
      <w:r w:rsidRPr="00AD0459">
        <w:rPr>
          <w:rFonts w:ascii="Times New Roman" w:hAnsi="Times New Roman" w:cs="Arial"/>
          <w:b/>
          <w:sz w:val="18"/>
        </w:rPr>
        <w:t>(</w:t>
      </w:r>
      <w:r w:rsidR="008F2F9B" w:rsidRPr="00AD0459">
        <w:rPr>
          <w:rFonts w:ascii="Times New Roman" w:hAnsi="Times New Roman" w:cs="Arial"/>
          <w:b/>
          <w:sz w:val="18"/>
        </w:rPr>
        <w:t>СЛАЙД 2</w:t>
      </w:r>
      <w:proofErr w:type="gramStart"/>
      <w:r w:rsidR="00D30773" w:rsidRPr="00AD0459">
        <w:rPr>
          <w:rFonts w:ascii="Times New Roman" w:hAnsi="Times New Roman" w:cs="Arial"/>
          <w:sz w:val="18"/>
        </w:rPr>
        <w:t xml:space="preserve"> </w:t>
      </w:r>
      <w:r w:rsidRPr="00AD0459">
        <w:rPr>
          <w:rFonts w:ascii="Times New Roman" w:hAnsi="Times New Roman" w:cs="Arial"/>
          <w:sz w:val="18"/>
        </w:rPr>
        <w:t>)</w:t>
      </w:r>
      <w:proofErr w:type="gramEnd"/>
      <w:r w:rsidRPr="00AD0459">
        <w:rPr>
          <w:rFonts w:ascii="Times New Roman" w:hAnsi="Times New Roman" w:cs="Arial"/>
          <w:sz w:val="18"/>
        </w:rPr>
        <w:t xml:space="preserve"> </w:t>
      </w:r>
      <w:r w:rsidR="00D30773" w:rsidRPr="00AD0459">
        <w:rPr>
          <w:rFonts w:ascii="Times New Roman" w:hAnsi="Times New Roman" w:cs="Arial"/>
          <w:sz w:val="20"/>
        </w:rPr>
        <w:t>игровое поле, где смешарики предлагаю</w:t>
      </w:r>
      <w:r w:rsidR="008A27C7" w:rsidRPr="00AD0459">
        <w:rPr>
          <w:rFonts w:ascii="Times New Roman" w:hAnsi="Times New Roman" w:cs="Arial"/>
          <w:sz w:val="20"/>
        </w:rPr>
        <w:t>т детям четыре</w:t>
      </w:r>
      <w:r w:rsidR="008F2F9B" w:rsidRPr="00AD0459">
        <w:rPr>
          <w:rFonts w:ascii="Times New Roman" w:hAnsi="Times New Roman" w:cs="Arial"/>
          <w:sz w:val="20"/>
        </w:rPr>
        <w:t xml:space="preserve"> вида игр. </w:t>
      </w:r>
    </w:p>
    <w:p w:rsidR="007E46C2" w:rsidRPr="00AD0459" w:rsidRDefault="007E46C2" w:rsidP="007417DF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AD0459">
        <w:rPr>
          <w:rFonts w:ascii="Times New Roman" w:hAnsi="Times New Roman"/>
          <w:b/>
          <w:sz w:val="18"/>
          <w:szCs w:val="24"/>
        </w:rPr>
        <w:t>(СЛАЙД  3-10)</w:t>
      </w:r>
      <w:r w:rsidR="007417DF" w:rsidRPr="00AD0459">
        <w:rPr>
          <w:rFonts w:ascii="Times New Roman" w:hAnsi="Times New Roman"/>
          <w:b/>
          <w:sz w:val="18"/>
          <w:szCs w:val="24"/>
        </w:rPr>
        <w:t xml:space="preserve"> </w:t>
      </w:r>
      <w:r w:rsidRPr="00AD0459">
        <w:rPr>
          <w:rFonts w:ascii="Times New Roman" w:hAnsi="Times New Roman"/>
          <w:sz w:val="20"/>
          <w:szCs w:val="24"/>
        </w:rPr>
        <w:t>В верхнем правом углу  экрана находится картинка. В середине экрана расположены звуковые схемы. Тебе надо подобрать к картинке подходящую схему. Обрати внимание, если ты выполнил задание не правильно, то  картинка исчезнет. Если правильно, то услышишь звуковой сигнал.</w:t>
      </w:r>
    </w:p>
    <w:p w:rsidR="001C1C13" w:rsidRPr="00AD0459" w:rsidRDefault="007E46C2" w:rsidP="007417DF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AD0459">
        <w:rPr>
          <w:rFonts w:ascii="Times New Roman" w:hAnsi="Times New Roman"/>
          <w:b/>
          <w:sz w:val="18"/>
          <w:szCs w:val="24"/>
        </w:rPr>
        <w:t>(СЛАЙД  11 -12)</w:t>
      </w:r>
      <w:r w:rsidR="007417DF" w:rsidRPr="00AD0459">
        <w:rPr>
          <w:rFonts w:ascii="Times New Roman" w:hAnsi="Times New Roman"/>
          <w:b/>
          <w:sz w:val="18"/>
          <w:szCs w:val="24"/>
        </w:rPr>
        <w:t xml:space="preserve"> </w:t>
      </w:r>
      <w:r w:rsidR="001C1C13" w:rsidRPr="00AD0459">
        <w:rPr>
          <w:rFonts w:ascii="Times New Roman" w:hAnsi="Times New Roman"/>
          <w:sz w:val="20"/>
          <w:szCs w:val="24"/>
        </w:rPr>
        <w:t>В верхней части экрана находится три картинки. Внизу экрана находится звуковая схема. Тебе надо подобрать к схеме подходящую картинку. Обрати внимание, если ты выполнил задание не правильно, то  картинка исчезнет. Если правильно, то услышишь звуковой сигнал.</w:t>
      </w:r>
    </w:p>
    <w:p w:rsidR="00D67557" w:rsidRPr="00AD0459" w:rsidRDefault="007E46C2" w:rsidP="007417DF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AD0459">
        <w:rPr>
          <w:rFonts w:ascii="Times New Roman" w:hAnsi="Times New Roman"/>
          <w:b/>
          <w:sz w:val="18"/>
          <w:szCs w:val="24"/>
        </w:rPr>
        <w:t>(СЛАЙД  13-14)</w:t>
      </w:r>
      <w:r w:rsidR="007417DF" w:rsidRPr="00AD0459">
        <w:rPr>
          <w:rFonts w:ascii="Times New Roman" w:hAnsi="Times New Roman"/>
          <w:b/>
          <w:sz w:val="18"/>
          <w:szCs w:val="24"/>
        </w:rPr>
        <w:t xml:space="preserve"> </w:t>
      </w:r>
      <w:r w:rsidR="001C1C13" w:rsidRPr="00AD0459">
        <w:rPr>
          <w:rFonts w:ascii="Times New Roman" w:hAnsi="Times New Roman"/>
          <w:sz w:val="20"/>
          <w:szCs w:val="24"/>
        </w:rPr>
        <w:t>В этом задании тебе нужно составить из предложенных на выбор букв слово, ориентируясь на картинку – подсказку. Обрати внимание,  если ты выполнил задание не правильно, то  картинка исчезнет. Если правильно, то услышишь звуковой сигнал.</w:t>
      </w:r>
    </w:p>
    <w:p w:rsidR="00D74B09" w:rsidRPr="00AD0459" w:rsidRDefault="008A27C7" w:rsidP="007417DF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  <w:r w:rsidRPr="00AD0459">
        <w:rPr>
          <w:rFonts w:ascii="Times New Roman" w:hAnsi="Times New Roman"/>
          <w:b/>
          <w:sz w:val="18"/>
          <w:szCs w:val="24"/>
        </w:rPr>
        <w:t xml:space="preserve">  (СЛАЙД  15-16)</w:t>
      </w:r>
      <w:r w:rsidR="007417DF" w:rsidRPr="00AD0459">
        <w:rPr>
          <w:rFonts w:ascii="Times New Roman" w:hAnsi="Times New Roman"/>
          <w:b/>
          <w:sz w:val="18"/>
          <w:szCs w:val="24"/>
        </w:rPr>
        <w:t xml:space="preserve"> </w:t>
      </w:r>
      <w:r w:rsidRPr="00AD0459">
        <w:rPr>
          <w:rFonts w:ascii="Times New Roman" w:hAnsi="Times New Roman"/>
          <w:sz w:val="20"/>
          <w:szCs w:val="24"/>
        </w:rPr>
        <w:t>На поле разбросаны синие или зеленые лепестки с буквами.</w:t>
      </w:r>
      <w:r w:rsidR="004F462E" w:rsidRPr="00AD0459">
        <w:rPr>
          <w:rFonts w:ascii="Times New Roman" w:hAnsi="Times New Roman"/>
          <w:sz w:val="20"/>
          <w:szCs w:val="24"/>
        </w:rPr>
        <w:t xml:space="preserve"> При нажатии на лепесток он будет перемещаться к центру. </w:t>
      </w:r>
      <w:r w:rsidR="00041D0D" w:rsidRPr="00AD0459">
        <w:rPr>
          <w:rFonts w:ascii="Times New Roman" w:hAnsi="Times New Roman"/>
          <w:sz w:val="20"/>
          <w:szCs w:val="24"/>
        </w:rPr>
        <w:t>Прочитай,</w:t>
      </w:r>
      <w:r w:rsidR="004F462E" w:rsidRPr="00AD0459">
        <w:rPr>
          <w:rFonts w:ascii="Times New Roman" w:hAnsi="Times New Roman"/>
          <w:sz w:val="20"/>
          <w:szCs w:val="24"/>
        </w:rPr>
        <w:t xml:space="preserve"> какой получился слог.</w:t>
      </w:r>
    </w:p>
    <w:p w:rsidR="00D67557" w:rsidRPr="00AD0459" w:rsidRDefault="00041D0D" w:rsidP="007417DF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Подведение итогов (результат).</w:t>
      </w:r>
    </w:p>
    <w:p w:rsidR="00041D0D" w:rsidRPr="00AD0459" w:rsidRDefault="00041D0D" w:rsidP="00955B09">
      <w:pPr>
        <w:pStyle w:val="a3"/>
        <w:tabs>
          <w:tab w:val="left" w:pos="6195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На последнем слайде ребенок оценивает свою работу, используя пиктограммы</w:t>
      </w:r>
      <w:r w:rsidR="00B76894" w:rsidRPr="00AD0459">
        <w:rPr>
          <w:rFonts w:ascii="Times New Roman" w:hAnsi="Times New Roman"/>
          <w:sz w:val="20"/>
          <w:szCs w:val="24"/>
        </w:rPr>
        <w:t xml:space="preserve"> (солнышко – я </w:t>
      </w:r>
      <w:proofErr w:type="gramStart"/>
      <w:r w:rsidR="00B76894" w:rsidRPr="00AD0459">
        <w:rPr>
          <w:rFonts w:ascii="Times New Roman" w:hAnsi="Times New Roman"/>
          <w:sz w:val="20"/>
          <w:szCs w:val="24"/>
        </w:rPr>
        <w:t>с</w:t>
      </w:r>
      <w:r w:rsidR="007417DF" w:rsidRPr="00AD0459">
        <w:rPr>
          <w:rFonts w:ascii="Times New Roman" w:hAnsi="Times New Roman"/>
          <w:sz w:val="20"/>
          <w:szCs w:val="24"/>
        </w:rPr>
        <w:t>тарался и у меня все получилось</w:t>
      </w:r>
      <w:proofErr w:type="gramEnd"/>
      <w:r w:rsidR="007417DF" w:rsidRPr="00AD0459">
        <w:rPr>
          <w:rFonts w:ascii="Times New Roman" w:hAnsi="Times New Roman"/>
          <w:sz w:val="20"/>
          <w:szCs w:val="24"/>
        </w:rPr>
        <w:t>;</w:t>
      </w:r>
      <w:r w:rsidR="00B76894" w:rsidRPr="00AD0459">
        <w:rPr>
          <w:rFonts w:ascii="Times New Roman" w:hAnsi="Times New Roman"/>
          <w:sz w:val="20"/>
          <w:szCs w:val="24"/>
        </w:rPr>
        <w:t xml:space="preserve"> солнышко с тучкой – я старался, но у меня  немого не получилось)</w:t>
      </w:r>
      <w:r w:rsidRPr="00AD0459">
        <w:rPr>
          <w:rFonts w:ascii="Times New Roman" w:hAnsi="Times New Roman"/>
          <w:sz w:val="20"/>
          <w:szCs w:val="24"/>
        </w:rPr>
        <w:t>.</w:t>
      </w:r>
    </w:p>
    <w:p w:rsidR="00041D0D" w:rsidRPr="00AD0459" w:rsidRDefault="00041D0D" w:rsidP="007417DF">
      <w:pPr>
        <w:pStyle w:val="a3"/>
        <w:tabs>
          <w:tab w:val="left" w:pos="6195"/>
        </w:tabs>
        <w:spacing w:after="0" w:line="36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b/>
          <w:sz w:val="20"/>
          <w:szCs w:val="24"/>
        </w:rPr>
        <w:t>Рекомендации по проведению игры</w:t>
      </w:r>
      <w:r w:rsidRPr="00AD0459">
        <w:rPr>
          <w:rFonts w:ascii="Times New Roman" w:hAnsi="Times New Roman"/>
          <w:sz w:val="20"/>
          <w:szCs w:val="24"/>
        </w:rPr>
        <w:t>.</w:t>
      </w:r>
    </w:p>
    <w:p w:rsidR="00B76894" w:rsidRPr="00AD0459" w:rsidRDefault="00041D0D" w:rsidP="007417DF">
      <w:pPr>
        <w:tabs>
          <w:tab w:val="left" w:pos="619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AD0459">
        <w:rPr>
          <w:rFonts w:ascii="Times New Roman" w:hAnsi="Times New Roman"/>
          <w:sz w:val="20"/>
          <w:szCs w:val="24"/>
        </w:rPr>
        <w:t>Игра предназначена для детей старшего дошкольного возраста.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 Игру можно проводить в процессе организованного обучения на </w:t>
      </w:r>
      <w:r w:rsidR="007417DF" w:rsidRPr="00AD0459">
        <w:rPr>
          <w:rFonts w:ascii="Times New Roman" w:hAnsi="Times New Roman"/>
          <w:color w:val="000000"/>
          <w:sz w:val="20"/>
          <w:szCs w:val="28"/>
        </w:rPr>
        <w:t xml:space="preserve">занятиях и 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  в свободное от занятий</w:t>
      </w:r>
      <w:r w:rsidR="007417DF" w:rsidRPr="00AD0459">
        <w:rPr>
          <w:rFonts w:ascii="Times New Roman" w:hAnsi="Times New Roman"/>
          <w:color w:val="000000"/>
          <w:sz w:val="20"/>
          <w:szCs w:val="28"/>
        </w:rPr>
        <w:t xml:space="preserve"> время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. </w:t>
      </w:r>
      <w:r w:rsidR="007417DF" w:rsidRPr="00AD0459">
        <w:rPr>
          <w:rFonts w:ascii="Times New Roman" w:hAnsi="Times New Roman"/>
          <w:color w:val="000000"/>
          <w:sz w:val="20"/>
          <w:szCs w:val="28"/>
        </w:rPr>
        <w:t>Проводить игру желательно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 небо</w:t>
      </w:r>
      <w:r w:rsidR="007417DF" w:rsidRPr="00AD0459">
        <w:rPr>
          <w:rFonts w:ascii="Times New Roman" w:hAnsi="Times New Roman"/>
          <w:color w:val="000000"/>
          <w:sz w:val="20"/>
          <w:szCs w:val="28"/>
        </w:rPr>
        <w:t>льшие подгруппы и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 индивидуально.</w:t>
      </w:r>
      <w:r w:rsidR="007417DF" w:rsidRPr="00AD0459">
        <w:rPr>
          <w:rFonts w:ascii="Times New Roman" w:hAnsi="Times New Roman"/>
          <w:color w:val="000000"/>
          <w:sz w:val="20"/>
          <w:szCs w:val="28"/>
        </w:rPr>
        <w:t xml:space="preserve">  Воспитателя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 xml:space="preserve"> должен изучить и осмыслить весь ход игры, своё место в игре. Подготовка к игре детей: обогащение их знаниями, представлениями, необходимыми для решения игровой задачи. П</w:t>
      </w:r>
      <w:r w:rsidRPr="00AD0459">
        <w:rPr>
          <w:rFonts w:ascii="Times New Roman" w:hAnsi="Times New Roman"/>
          <w:color w:val="000000"/>
          <w:sz w:val="20"/>
          <w:szCs w:val="28"/>
        </w:rPr>
        <w:t>едагог направляет действия детей советом, вопросом, напоминанием</w:t>
      </w:r>
      <w:r w:rsidR="00B76894" w:rsidRPr="00AD0459">
        <w:rPr>
          <w:rFonts w:ascii="Times New Roman" w:hAnsi="Times New Roman"/>
          <w:color w:val="000000"/>
          <w:sz w:val="20"/>
          <w:szCs w:val="28"/>
        </w:rPr>
        <w:t>.</w:t>
      </w:r>
      <w:r w:rsidRPr="00AD0459">
        <w:rPr>
          <w:rFonts w:ascii="Times New Roman" w:hAnsi="Times New Roman"/>
          <w:color w:val="000000"/>
          <w:sz w:val="20"/>
          <w:szCs w:val="28"/>
        </w:rPr>
        <w:t xml:space="preserve"> </w:t>
      </w:r>
    </w:p>
    <w:p w:rsidR="00041D0D" w:rsidRPr="00AD0459" w:rsidRDefault="00041D0D" w:rsidP="00955B09">
      <w:pPr>
        <w:pStyle w:val="a3"/>
        <w:tabs>
          <w:tab w:val="left" w:pos="6195"/>
        </w:tabs>
        <w:spacing w:after="0" w:line="360" w:lineRule="auto"/>
        <w:ind w:left="0"/>
        <w:jc w:val="both"/>
        <w:rPr>
          <w:rFonts w:ascii="Times New Roman" w:hAnsi="Times New Roman"/>
          <w:sz w:val="20"/>
          <w:szCs w:val="24"/>
        </w:rPr>
      </w:pPr>
    </w:p>
    <w:sectPr w:rsidR="00041D0D" w:rsidRPr="00AD0459" w:rsidSect="00A64D37">
      <w:pgSz w:w="11906" w:h="16838"/>
      <w:pgMar w:top="1134" w:right="850" w:bottom="1134" w:left="1701" w:header="708" w:footer="708" w:gutter="0"/>
      <w:pgBorders w:offsetFrom="page">
        <w:top w:val="snowflakes" w:sz="17" w:space="24" w:color="auto"/>
        <w:left w:val="snowflakes" w:sz="17" w:space="24" w:color="auto"/>
        <w:bottom w:val="snowflakes" w:sz="17" w:space="24" w:color="auto"/>
        <w:right w:val="snowflak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7BA"/>
    <w:multiLevelType w:val="hybridMultilevel"/>
    <w:tmpl w:val="ECB0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6A9B"/>
    <w:multiLevelType w:val="hybridMultilevel"/>
    <w:tmpl w:val="C9428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1C6108"/>
    <w:multiLevelType w:val="hybridMultilevel"/>
    <w:tmpl w:val="6DE69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0733"/>
    <w:multiLevelType w:val="hybridMultilevel"/>
    <w:tmpl w:val="96ACA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F922E7"/>
    <w:multiLevelType w:val="hybridMultilevel"/>
    <w:tmpl w:val="30826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6033F"/>
    <w:multiLevelType w:val="hybridMultilevel"/>
    <w:tmpl w:val="9C2603F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>
    <w:nsid w:val="3F2835AD"/>
    <w:multiLevelType w:val="hybridMultilevel"/>
    <w:tmpl w:val="E1CC0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94BF7"/>
    <w:multiLevelType w:val="hybridMultilevel"/>
    <w:tmpl w:val="91D29A74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>
    <w:nsid w:val="57163EDC"/>
    <w:multiLevelType w:val="hybridMultilevel"/>
    <w:tmpl w:val="3D705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94166A"/>
    <w:multiLevelType w:val="hybridMultilevel"/>
    <w:tmpl w:val="5CFC9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9632F"/>
    <w:multiLevelType w:val="hybridMultilevel"/>
    <w:tmpl w:val="9E12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37A6E"/>
    <w:multiLevelType w:val="hybridMultilevel"/>
    <w:tmpl w:val="47BE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C3AE4"/>
    <w:multiLevelType w:val="hybridMultilevel"/>
    <w:tmpl w:val="3940B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4D37"/>
    <w:rsid w:val="00041D0D"/>
    <w:rsid w:val="001C1C13"/>
    <w:rsid w:val="004F462E"/>
    <w:rsid w:val="007417DF"/>
    <w:rsid w:val="007E46C2"/>
    <w:rsid w:val="008A27C7"/>
    <w:rsid w:val="008F2F9B"/>
    <w:rsid w:val="00930A46"/>
    <w:rsid w:val="00955B09"/>
    <w:rsid w:val="009969AE"/>
    <w:rsid w:val="00A64D37"/>
    <w:rsid w:val="00A80BE4"/>
    <w:rsid w:val="00AD0459"/>
    <w:rsid w:val="00B76894"/>
    <w:rsid w:val="00BD0FD4"/>
    <w:rsid w:val="00C30447"/>
    <w:rsid w:val="00D30773"/>
    <w:rsid w:val="00D67557"/>
    <w:rsid w:val="00D74B09"/>
    <w:rsid w:val="00EE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37"/>
    <w:pPr>
      <w:ind w:left="720"/>
      <w:contextualSpacing/>
    </w:pPr>
  </w:style>
  <w:style w:type="paragraph" w:customStyle="1" w:styleId="text">
    <w:name w:val="text"/>
    <w:basedOn w:val="a"/>
    <w:rsid w:val="00D6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557"/>
  </w:style>
  <w:style w:type="character" w:styleId="a4">
    <w:name w:val="Strong"/>
    <w:basedOn w:val="a0"/>
    <w:qFormat/>
    <w:rsid w:val="008F2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лена</cp:lastModifiedBy>
  <cp:revision>7</cp:revision>
  <cp:lastPrinted>2014-02-24T06:52:00Z</cp:lastPrinted>
  <dcterms:created xsi:type="dcterms:W3CDTF">2014-02-20T05:48:00Z</dcterms:created>
  <dcterms:modified xsi:type="dcterms:W3CDTF">2014-10-21T16:23:00Z</dcterms:modified>
</cp:coreProperties>
</file>