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EC1" w:rsidRPr="008B2EC1" w:rsidRDefault="008B2EC1" w:rsidP="008B2EC1">
      <w:pPr>
        <w:pStyle w:val="a3"/>
        <w:spacing w:after="0"/>
        <w:jc w:val="right"/>
      </w:pPr>
      <w:proofErr w:type="spellStart"/>
      <w:r w:rsidRPr="008B2EC1">
        <w:t>Ю.В.Плечева</w:t>
      </w:r>
      <w:proofErr w:type="spellEnd"/>
      <w:r w:rsidRPr="008B2EC1">
        <w:t>, учитель математики</w:t>
      </w:r>
    </w:p>
    <w:p w:rsidR="008B2EC1" w:rsidRPr="008B2EC1" w:rsidRDefault="008B2EC1" w:rsidP="008B2EC1">
      <w:pPr>
        <w:pStyle w:val="a3"/>
        <w:spacing w:after="0"/>
        <w:jc w:val="right"/>
      </w:pPr>
      <w:r w:rsidRPr="008B2EC1">
        <w:t xml:space="preserve">   МАОУ «Средняя общеобразовательная школа </w:t>
      </w:r>
    </w:p>
    <w:p w:rsidR="008B2EC1" w:rsidRPr="008B2EC1" w:rsidRDefault="008B2EC1" w:rsidP="008B2EC1">
      <w:pPr>
        <w:pStyle w:val="a3"/>
        <w:spacing w:after="0"/>
        <w:jc w:val="right"/>
      </w:pPr>
      <w:r w:rsidRPr="008B2EC1">
        <w:t>с углубленным изучением английского языка № 25»</w:t>
      </w:r>
    </w:p>
    <w:p w:rsidR="008B2EC1" w:rsidRPr="008B2EC1" w:rsidRDefault="008B2EC1" w:rsidP="008B2EC1">
      <w:pPr>
        <w:pStyle w:val="a3"/>
        <w:spacing w:after="0"/>
        <w:jc w:val="center"/>
        <w:rPr>
          <w:sz w:val="28"/>
          <w:szCs w:val="28"/>
        </w:rPr>
      </w:pPr>
      <w:r w:rsidRPr="008B2EC1">
        <w:rPr>
          <w:sz w:val="28"/>
          <w:szCs w:val="28"/>
        </w:rPr>
        <w:t>Использование Интернет-ресурсов при подготовке к ЕГЭ по математике.</w:t>
      </w:r>
    </w:p>
    <w:p w:rsidR="005803F7" w:rsidRDefault="008062F4" w:rsidP="008B2EC1">
      <w:pPr>
        <w:pStyle w:val="a3"/>
        <w:spacing w:after="0"/>
        <w:ind w:firstLine="708"/>
        <w:jc w:val="both"/>
      </w:pPr>
      <w:r w:rsidRPr="008062F4">
        <w:t xml:space="preserve">Вопросы, связанные с подготовкой и проведением ЕГЭ, до сих пор стоят довольно остро, несмотря на то, что эта, еще недавно экспериментальная форма итоговой аттестации обучающихся стала реальностью. Математика – обязательный для всех выпускников средней школы экзамен, и альтернативы ЕГЭ как формы его проведения сегодня нет. При неоднозначном отношении к ЕГЭ мы вместе с тем понимаем, что такая независимая экспертиза знаний учащихся требует от </w:t>
      </w:r>
      <w:proofErr w:type="gramStart"/>
      <w:r w:rsidRPr="008062F4">
        <w:t>учителя</w:t>
      </w:r>
      <w:proofErr w:type="gramEnd"/>
      <w:r w:rsidRPr="008062F4">
        <w:t xml:space="preserve"> прежде всего ориентации на результат, который может быть достигнут лишь в процессе системной, продуманной работы по приведению знаний обучающихся к требованиям Единого государственного экзамена. </w:t>
      </w:r>
      <w:r w:rsidR="00687BC1">
        <w:t>Р</w:t>
      </w:r>
      <w:r w:rsidRPr="008062F4">
        <w:t xml:space="preserve">езультаты, полученные выпускниками на ЕГЭ, это и оценка работы учителя. Поэтому каждый педагог ищет и применяет в своей работе наиболее эффективные методы, формы и технологии обучения. Ведущая идея моего опыта - повышение качества математической подготовки школьников на основе использования информационных технологий. </w:t>
      </w:r>
    </w:p>
    <w:p w:rsidR="002225E9" w:rsidRPr="002225E9" w:rsidRDefault="00687BC1" w:rsidP="00687BC1">
      <w:pPr>
        <w:pStyle w:val="a3"/>
        <w:spacing w:after="0"/>
        <w:ind w:firstLine="546"/>
        <w:jc w:val="both"/>
      </w:pPr>
      <w:r>
        <w:t>В 10-11 классах п</w:t>
      </w:r>
      <w:r w:rsidR="002225E9" w:rsidRPr="002225E9">
        <w:t>еред началом изучения каждой темы, я обязательно просматриваю задания, которые предлагают авторы учебника и литературу по подготовке к ЕГЭ, с той целью, чтобы дополнить набор упражнений учебника, заданиями, которые могут встретиться учащимся на экзамене по изучаемой теме. В конце изучения параграфа провожу уроки решения задач ЕГЭ. Это и обычные по форме уроки, и уроки организации работы в группах, на которых примен</w:t>
      </w:r>
      <w:r w:rsidR="002225E9">
        <w:t>яется технология сотрудничества, уроки с</w:t>
      </w:r>
      <w:r>
        <w:t xml:space="preserve"> применением </w:t>
      </w:r>
      <w:proofErr w:type="spellStart"/>
      <w:proofErr w:type="gramStart"/>
      <w:r>
        <w:t>Дальтон-технологий</w:t>
      </w:r>
      <w:proofErr w:type="spellEnd"/>
      <w:proofErr w:type="gramEnd"/>
      <w:r>
        <w:t xml:space="preserve">, </w:t>
      </w:r>
      <w:proofErr w:type="spellStart"/>
      <w:r>
        <w:t>интернет-ресурсов</w:t>
      </w:r>
      <w:proofErr w:type="spellEnd"/>
      <w:r>
        <w:t>.</w:t>
      </w:r>
      <w:r w:rsidR="002225E9" w:rsidRPr="002225E9">
        <w:t xml:space="preserve"> </w:t>
      </w:r>
    </w:p>
    <w:p w:rsidR="008E5078" w:rsidRDefault="002225E9" w:rsidP="002102FD">
      <w:pPr>
        <w:pStyle w:val="a3"/>
        <w:spacing w:after="0"/>
        <w:ind w:right="44" w:firstLine="546"/>
        <w:jc w:val="both"/>
        <w:rPr>
          <w:color w:val="000000"/>
        </w:rPr>
      </w:pPr>
      <w:r w:rsidRPr="002225E9">
        <w:t xml:space="preserve">При организации тематической подготовки к экзамену я использую такую форму как долгосрочное домашнее задание. Учащимся предлагается набор заданий, которые они должны выполнить в промежуток изучения конкретной темы. Долгосрочные домашние задания выполняются в специальных тетрадях, которые затем сдают на проверку. После проверки, рекомендую выполнить работу над ошибками. </w:t>
      </w:r>
      <w:r w:rsidR="00D720A7">
        <w:rPr>
          <w:color w:val="000000"/>
        </w:rPr>
        <w:t>Е</w:t>
      </w:r>
      <w:r w:rsidR="00D720A7" w:rsidRPr="00502E71">
        <w:rPr>
          <w:color w:val="000000"/>
        </w:rPr>
        <w:t xml:space="preserve">диный государственный экзамен основан на тестовых технологиях. Тестирование как новая форма экзамена накапливает свой опыт и требует предварительной подготовки всех участников образовательного процесса. Учителям следует активнее вводить тестовые технологии в систему обучения, ведь не зря говорят, что "нельзя научиться плавать, стоя на берегу". Особый интерес в этом плане представляют </w:t>
      </w:r>
      <w:r w:rsidR="00D720A7">
        <w:rPr>
          <w:color w:val="000000"/>
        </w:rPr>
        <w:t>тесты в электронном виде. Эти</w:t>
      </w:r>
      <w:r w:rsidR="00D720A7" w:rsidRPr="00502E71">
        <w:rPr>
          <w:color w:val="000000"/>
        </w:rPr>
        <w:t xml:space="preserve"> тесты разработаны для учащихся с 5 по 11 класс, с их помощью можно оценивать уровень усвоения материала и отработать навык их выполнения</w:t>
      </w:r>
      <w:proofErr w:type="gramStart"/>
      <w:r w:rsidR="00D720A7" w:rsidRPr="00502E71">
        <w:rPr>
          <w:color w:val="000000"/>
        </w:rPr>
        <w:t>.</w:t>
      </w:r>
      <w:proofErr w:type="gramEnd"/>
      <w:r w:rsidR="002102FD">
        <w:rPr>
          <w:color w:val="000000"/>
        </w:rPr>
        <w:t xml:space="preserve"> </w:t>
      </w:r>
      <w:r w:rsidR="00025B75">
        <w:rPr>
          <w:color w:val="000000"/>
        </w:rPr>
        <w:t xml:space="preserve">Для составления тестов я </w:t>
      </w:r>
      <w:r w:rsidR="002102FD">
        <w:rPr>
          <w:color w:val="000000"/>
        </w:rPr>
        <w:t xml:space="preserve"> использую </w:t>
      </w:r>
      <w:r w:rsidR="00D720A7" w:rsidRPr="00502E71">
        <w:rPr>
          <w:color w:val="000000"/>
        </w:rPr>
        <w:t xml:space="preserve"> </w:t>
      </w:r>
      <w:proofErr w:type="spellStart"/>
      <w:r w:rsidR="00025B75">
        <w:t>интернет</w:t>
      </w:r>
      <w:r w:rsidR="00025B75">
        <w:softHyphen/>
        <w:t>ресурсы</w:t>
      </w:r>
      <w:proofErr w:type="spellEnd"/>
      <w:r w:rsidR="00025B75" w:rsidRPr="00463118">
        <w:t xml:space="preserve"> </w:t>
      </w:r>
      <w:hyperlink r:id="rId5" w:history="1">
        <w:r w:rsidR="00025B75" w:rsidRPr="00604909">
          <w:rPr>
            <w:rStyle w:val="a6"/>
          </w:rPr>
          <w:t>www.uztest.ru</w:t>
        </w:r>
      </w:hyperlink>
      <w:r w:rsidR="00025B75">
        <w:t xml:space="preserve"> и </w:t>
      </w:r>
      <w:hyperlink r:id="rId6" w:history="1">
        <w:r w:rsidR="009F7EDB" w:rsidRPr="00604909">
          <w:rPr>
            <w:rStyle w:val="a6"/>
          </w:rPr>
          <w:t>http://</w:t>
        </w:r>
        <w:proofErr w:type="spellStart"/>
        <w:r w:rsidR="009F7EDB" w:rsidRPr="00604909">
          <w:rPr>
            <w:rStyle w:val="a6"/>
            <w:lang w:val="en-US"/>
          </w:rPr>
          <w:t>alexlarin</w:t>
        </w:r>
        <w:proofErr w:type="spellEnd"/>
        <w:r w:rsidR="009F7EDB" w:rsidRPr="00604909">
          <w:rPr>
            <w:rStyle w:val="a6"/>
          </w:rPr>
          <w:t>.</w:t>
        </w:r>
        <w:r w:rsidR="009F7EDB" w:rsidRPr="00604909">
          <w:rPr>
            <w:rStyle w:val="a6"/>
            <w:lang w:val="en-US"/>
          </w:rPr>
          <w:t>net</w:t>
        </w:r>
      </w:hyperlink>
      <w:r w:rsidR="009F7EDB">
        <w:rPr>
          <w:color w:val="000000"/>
        </w:rPr>
        <w:t xml:space="preserve">. </w:t>
      </w:r>
    </w:p>
    <w:p w:rsidR="008E5078" w:rsidRDefault="008E5078" w:rsidP="002102FD">
      <w:pPr>
        <w:pStyle w:val="a3"/>
        <w:spacing w:after="0"/>
        <w:ind w:right="44" w:firstLine="546"/>
        <w:jc w:val="both"/>
        <w:rPr>
          <w:color w:val="000000"/>
        </w:rPr>
      </w:pPr>
      <w:r w:rsidRPr="008E5078">
        <w:rPr>
          <w:color w:val="000000"/>
        </w:rPr>
        <w:drawing>
          <wp:inline distT="0" distB="0" distL="0" distR="0">
            <wp:extent cx="4705350" cy="2645467"/>
            <wp:effectExtent l="19050" t="0" r="0" b="0"/>
            <wp:docPr id="2" name="Рисунок 16" descr="G:\ресурсы\лар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ресурсы\ларин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238" cy="264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0A7" w:rsidRDefault="009F7EDB" w:rsidP="002102FD">
      <w:pPr>
        <w:pStyle w:val="a3"/>
        <w:spacing w:after="0"/>
        <w:ind w:right="44" w:firstLine="546"/>
        <w:jc w:val="both"/>
        <w:rPr>
          <w:color w:val="000000"/>
        </w:rPr>
      </w:pPr>
      <w:r>
        <w:rPr>
          <w:color w:val="000000"/>
        </w:rPr>
        <w:lastRenderedPageBreak/>
        <w:t xml:space="preserve">На последнем сайте есть диагностические, тренировочные варианты ЕГЭ. Их решения обсуждаются на форуме, учитель и ученики могут увидеть ответы к заданиям. Я использую генератор создания вариантов ЕГЭ. Банк таких задач регулярно пополняется создателем сайта Лариным Александром Александровичем. </w:t>
      </w:r>
      <w:r w:rsidR="008E5078">
        <w:rPr>
          <w:color w:val="000000"/>
        </w:rPr>
        <w:t xml:space="preserve">Можно вывести тест на печать и выполнить работу в классе, можно изменить количество заданий в тесте, создать свой тематический тест, использовать как индивидуальные задания для ликвидации пробелов. </w:t>
      </w:r>
    </w:p>
    <w:p w:rsidR="008E5078" w:rsidRPr="009F7EDB" w:rsidRDefault="008E5078" w:rsidP="002102FD">
      <w:pPr>
        <w:pStyle w:val="a3"/>
        <w:spacing w:after="0"/>
        <w:ind w:right="44" w:firstLine="546"/>
        <w:jc w:val="both"/>
        <w:rPr>
          <w:color w:val="000000"/>
        </w:rPr>
      </w:pPr>
      <w:r>
        <w:rPr>
          <w:noProof/>
        </w:rPr>
        <w:drawing>
          <wp:inline distT="0" distB="0" distL="0" distR="0">
            <wp:extent cx="4800600" cy="2697046"/>
            <wp:effectExtent l="19050" t="0" r="0" b="0"/>
            <wp:docPr id="17" name="Рисунок 17" descr="C:\Documents and Settings\User\Local Settings\Temporary Internet Files\Content.Word\генерат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Local Settings\Temporary Internet Files\Content.Word\генератор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707" cy="270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C15" w:rsidRPr="002102FD" w:rsidRDefault="00710C15" w:rsidP="002102FD">
      <w:pPr>
        <w:pStyle w:val="a3"/>
        <w:spacing w:after="0"/>
        <w:ind w:right="44" w:firstLine="546"/>
        <w:jc w:val="both"/>
      </w:pPr>
    </w:p>
    <w:p w:rsidR="00463118" w:rsidRPr="00687BC1" w:rsidRDefault="00463118" w:rsidP="00687BC1">
      <w:pPr>
        <w:shd w:val="clear" w:color="auto" w:fill="FFFFFF"/>
        <w:spacing w:after="0" w:line="240" w:lineRule="auto"/>
        <w:ind w:firstLine="5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31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Важный момент в моей работе – использование ИКТ при подготовке к ЕГЭ. </w:t>
      </w:r>
      <w:proofErr w:type="spellStart"/>
      <w:r w:rsidR="00687BC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63118">
        <w:rPr>
          <w:rFonts w:ascii="Times New Roman" w:eastAsia="Times New Roman" w:hAnsi="Times New Roman" w:cs="Times New Roman"/>
          <w:sz w:val="24"/>
          <w:szCs w:val="24"/>
          <w:lang w:eastAsia="ru-RU"/>
        </w:rPr>
        <w:t>нтернет</w:t>
      </w:r>
      <w:r w:rsidRPr="00463118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ресурс</w:t>
      </w:r>
      <w:proofErr w:type="spellEnd"/>
      <w:r w:rsidRPr="004631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25B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9" w:history="1">
        <w:r w:rsidR="00025B75" w:rsidRPr="00604909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www.uztest.ru</w:t>
        </w:r>
      </w:hyperlink>
      <w:r w:rsidR="00025B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631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дает возможность составлять дифференцированные домашние задания (в результате дети не могут списывать друг у друга или пользоваться </w:t>
      </w:r>
      <w:proofErr w:type="spellStart"/>
      <w:r w:rsidRPr="00463118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решебниками</w:t>
      </w:r>
      <w:proofErr w:type="spellEnd"/>
      <w:r w:rsidRPr="00463118">
        <w:rPr>
          <w:rFonts w:ascii="Times New Roman" w:eastAsia="Times New Roman" w:hAnsi="Times New Roman" w:cs="Times New Roman"/>
          <w:sz w:val="24"/>
          <w:szCs w:val="24"/>
          <w:lang w:eastAsia="ru-RU"/>
        </w:rPr>
        <w:t>), обеспечивает обратную связь между учителем и учеником, позволяет следить за процессом выполнения работы и выявлять пробелы. При этом существенно экономится время учителя, т. к. компьютер проверяет работу и указывает на допущенные ошибки.</w:t>
      </w:r>
      <w:r w:rsidR="00687B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87BC1">
        <w:rPr>
          <w:rFonts w:ascii="Times New Roman" w:hAnsi="Times New Roman" w:cs="Times New Roman"/>
          <w:sz w:val="24"/>
          <w:szCs w:val="24"/>
        </w:rPr>
        <w:t xml:space="preserve">Для работы с данным ресурсом учитель должен </w:t>
      </w:r>
      <w:r w:rsidR="00DA718B" w:rsidRPr="00687BC1">
        <w:rPr>
          <w:rFonts w:ascii="Times New Roman" w:hAnsi="Times New Roman" w:cs="Times New Roman"/>
          <w:sz w:val="24"/>
          <w:szCs w:val="24"/>
        </w:rPr>
        <w:t xml:space="preserve">завести кабинет пользователя. Учитель имеет возможность создавать тесты. Задания уже составлены в этом электронном ресурсе, нужно выбрать тему, количество заданий по этой теме. У учителя есть возможность просмотреть все задания из электронного задачника, отметить галочкой те задания, которые будут в тестах учеников. Выбрать можно несколько тем </w:t>
      </w:r>
      <w:proofErr w:type="gramStart"/>
      <w:r w:rsidR="00DA718B" w:rsidRPr="00687BC1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="00DA718B" w:rsidRPr="00687BC1">
        <w:rPr>
          <w:rFonts w:ascii="Times New Roman" w:hAnsi="Times New Roman" w:cs="Times New Roman"/>
          <w:sz w:val="24"/>
          <w:szCs w:val="24"/>
        </w:rPr>
        <w:t xml:space="preserve"> предложенных в ресурсе.</w:t>
      </w:r>
    </w:p>
    <w:p w:rsidR="00DA718B" w:rsidRDefault="00527F29" w:rsidP="002102FD">
      <w:pPr>
        <w:pStyle w:val="a3"/>
        <w:spacing w:after="0"/>
        <w:jc w:val="both"/>
      </w:pPr>
      <w:r>
        <w:rPr>
          <w:noProof/>
        </w:rPr>
        <w:drawing>
          <wp:inline distT="0" distB="0" distL="0" distR="0">
            <wp:extent cx="5219700" cy="2932502"/>
            <wp:effectExtent l="19050" t="0" r="0" b="0"/>
            <wp:docPr id="5" name="Рисунок 5" descr="C:\Documents and Settings\User\Local Settings\Temporary Internet Files\Content.Word\ю9з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Local Settings\Temporary Internet Files\Content.Word\ю9зт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38" cy="293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18B" w:rsidRDefault="00DA718B" w:rsidP="002102FD">
      <w:pPr>
        <w:pStyle w:val="a3"/>
        <w:spacing w:after="0"/>
        <w:jc w:val="both"/>
      </w:pPr>
    </w:p>
    <w:p w:rsidR="00DA718B" w:rsidRDefault="00DA718B" w:rsidP="002102FD">
      <w:pPr>
        <w:pStyle w:val="a3"/>
        <w:spacing w:after="0"/>
        <w:jc w:val="both"/>
      </w:pPr>
      <w:r>
        <w:t xml:space="preserve"> Можно составлять тесты по изучаемым на уроке темам или тесты на повторение ранее изученных тем. </w:t>
      </w:r>
    </w:p>
    <w:p w:rsidR="00463118" w:rsidRDefault="00463118" w:rsidP="002102FD">
      <w:pPr>
        <w:pStyle w:val="a3"/>
        <w:spacing w:after="0"/>
        <w:jc w:val="both"/>
      </w:pPr>
      <w:r>
        <w:rPr>
          <w:noProof/>
        </w:rPr>
        <w:drawing>
          <wp:inline distT="0" distB="0" distL="0" distR="0">
            <wp:extent cx="5940425" cy="1725200"/>
            <wp:effectExtent l="19050" t="0" r="3175" b="0"/>
            <wp:docPr id="1" name="Рисунок 1" descr="C:\Documents and Settings\User\Local Settings\Temporary Internet Files\Content.Word\ю9зтес3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ю9зтес3т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F29" w:rsidRDefault="00DA718B" w:rsidP="002102FD">
      <w:pPr>
        <w:pStyle w:val="a3"/>
        <w:spacing w:after="0"/>
        <w:jc w:val="both"/>
      </w:pPr>
      <w:r>
        <w:t xml:space="preserve"> Время выполнения теста составитель теста, т.е. учитель, ограничивает самостоятельно. Выполнение теста может быть по продолжительности от нескольких часов до нескольких дней. У каждого ученика есть свой логин и пароль</w:t>
      </w:r>
      <w:proofErr w:type="gramStart"/>
      <w:r>
        <w:t>.</w:t>
      </w:r>
      <w:proofErr w:type="gramEnd"/>
      <w:r>
        <w:t xml:space="preserve"> Для каждого автоматически создаётся индивидуальный тест, который проверяется автоматически. Учитель в электронном журнале на данном ресурсе получает оценки</w:t>
      </w:r>
      <w:r w:rsidR="00527F29">
        <w:t xml:space="preserve">. Результаты у всех учащихся по всем </w:t>
      </w:r>
      <w:r w:rsidR="00527F29" w:rsidRPr="00527F29">
        <w:t>заданиям учитель может просмотреть.</w:t>
      </w:r>
    </w:p>
    <w:p w:rsidR="00687BC1" w:rsidRPr="00687BC1" w:rsidRDefault="00687BC1" w:rsidP="00687BC1">
      <w:pPr>
        <w:shd w:val="clear" w:color="auto" w:fill="FFFFFF"/>
        <w:spacing w:after="0" w:line="240" w:lineRule="auto"/>
        <w:ind w:firstLine="5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из главных этапов при подготовке к экзамену</w:t>
      </w:r>
      <w:r w:rsidRPr="004631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организация и проведение мониторинга. Мониторинг по математике включает в себя не только диагностические работы в формате ЕГЭ, но и регулярные срезы знаний. Основная цель подобных работ – оперативное получение информации о качестве усвоения определенных тем, анализ типичных ошибок и организация индивидуальной работы с учащимися по устранению пробелов в знаниях. </w:t>
      </w:r>
    </w:p>
    <w:p w:rsidR="00527F29" w:rsidRDefault="00527F29" w:rsidP="00815410">
      <w:pPr>
        <w:pStyle w:val="a3"/>
        <w:spacing w:after="0"/>
        <w:ind w:firstLine="546"/>
        <w:jc w:val="both"/>
      </w:pPr>
      <w:r w:rsidRPr="00527F29">
        <w:rPr>
          <w:color w:val="000000"/>
        </w:rPr>
        <w:t>Дистанционная обучающая система для подготовки к экзамену «РЕШУ ЕГЭ» (</w:t>
      </w:r>
      <w:hyperlink r:id="rId12" w:history="1">
        <w:r w:rsidR="00025B75" w:rsidRPr="00604909">
          <w:rPr>
            <w:rStyle w:val="a6"/>
          </w:rPr>
          <w:t>http://решуегэ.рф</w:t>
        </w:r>
      </w:hyperlink>
      <w:r w:rsidR="00025B75">
        <w:rPr>
          <w:color w:val="000000"/>
        </w:rPr>
        <w:t xml:space="preserve"> </w:t>
      </w:r>
      <w:r w:rsidRPr="00527F29">
        <w:rPr>
          <w:color w:val="000000"/>
        </w:rPr>
        <w:t xml:space="preserve">, </w:t>
      </w:r>
      <w:hyperlink r:id="rId13" w:history="1">
        <w:r w:rsidR="00025B75" w:rsidRPr="00604909">
          <w:rPr>
            <w:rStyle w:val="a6"/>
          </w:rPr>
          <w:t>http://reshuege.ru</w:t>
        </w:r>
      </w:hyperlink>
      <w:proofErr w:type="gramStart"/>
      <w:r w:rsidR="00025B75">
        <w:rPr>
          <w:color w:val="000000"/>
        </w:rPr>
        <w:t xml:space="preserve"> </w:t>
      </w:r>
      <w:r w:rsidRPr="00527F29">
        <w:rPr>
          <w:color w:val="000000"/>
        </w:rPr>
        <w:t>)</w:t>
      </w:r>
      <w:proofErr w:type="gramEnd"/>
      <w:r w:rsidRPr="00527F29">
        <w:rPr>
          <w:color w:val="000000"/>
        </w:rPr>
        <w:t xml:space="preserve"> создана творческим объединением «Центр интеллектуальных инициатив». Руководитель — учитель математики гимназии № 261 Санкт-Петербурга, Почетный работник общего образования РФ, Учитель года России — 2007, член Федеральной комиссии по разработке контрольно-измерительных материалов по математике для проведения единого государственного экзамена по математике Гущин Д. Д.</w:t>
      </w:r>
    </w:p>
    <w:p w:rsidR="00527F29" w:rsidRDefault="00527F29" w:rsidP="00687BC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7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Единый государственный экзамен по математике проводится в России с 2001 года. </w:t>
      </w:r>
      <w:r w:rsidRPr="00527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Важным нововведением стало размещение в интернете открытого банка экзаменационных заданий, которые можно использовать для подготовки к ЕГЭ. В 2012 году количество задач в этом банке достигло 80 тысяч. Однако в действительности, основные типы заданий представлены примерно полутора тысячами так называемых прототипов — модельными задачами, на основе которых при помощи компьютеров составлены все остальные; они отличаются от прототипов только конкретными числовыми данными. </w:t>
      </w:r>
      <w:proofErr w:type="gramStart"/>
      <w:r w:rsidRPr="00527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Базы заданий были специально разработаны для портала «РЕШУ ЕГЭ», а также составлены на основе следующих источников: задания открытых банков и официальных сборников для подготовки к ЕГЭ; демонстрационные версии ЕГЭ и экзаменационные задания, разработанные Федеральным институтом педагогических измерений; диагностические работы, подготовленные Московским институтом открытого образования; тренировочные работы, проводимые органами управления образованием в различных регионах </w:t>
      </w:r>
      <w:proofErr w:type="spellStart"/>
      <w:r w:rsidRPr="00527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Россиийской</w:t>
      </w:r>
      <w:proofErr w:type="spellEnd"/>
      <w:r w:rsidRPr="00527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Федерации.</w:t>
      </w:r>
      <w:proofErr w:type="gramEnd"/>
      <w:r w:rsidR="00CA33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27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сервисы портала бесплатны.</w:t>
      </w:r>
    </w:p>
    <w:p w:rsidR="00CA33E0" w:rsidRDefault="00527F29" w:rsidP="0081541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27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организации тематического повторения разработан классификатор экзаменационных заданий, позволяющий последовательно повторять те или иные небольшие темы и сразу же проверять свои знания по ним.</w:t>
      </w:r>
      <w:r w:rsidR="00CA33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27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организации текущего контроля знаний предоставляется возможность включения в тренировочные варианты работ произвольного количества заданий каждого экзаменационного типа.</w:t>
      </w:r>
    </w:p>
    <w:p w:rsidR="00CA33E0" w:rsidRDefault="00CA33E0" w:rsidP="002102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391025" cy="2468746"/>
            <wp:effectExtent l="19050" t="0" r="9525" b="0"/>
            <wp:docPr id="13" name="Рисунок 13" descr="G:\ресурсы\решуегэя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ресурсы\решуегэя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47" cy="246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3E0" w:rsidRDefault="00CA33E0" w:rsidP="002102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27F29" w:rsidRPr="00527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проведения итоговых контрольных работ предусмотрено прохождение тестирования в формате ЕГЭ 2012 года по одному из предустановленных в системе вариантов или по индивидуальному случайно сгенерированному варианту.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27F29" w:rsidRPr="00527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контроля уровня подготовки система ведет статистику изученных тем и решенных задач.</w:t>
      </w:r>
    </w:p>
    <w:p w:rsidR="00CA33E0" w:rsidRDefault="00CA33E0" w:rsidP="002102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62475" cy="2565139"/>
            <wp:effectExtent l="19050" t="0" r="9525" b="0"/>
            <wp:docPr id="11" name="Рисунок 11" descr="G:\ресурсы\реш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ресурсы\решу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56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F29" w:rsidRDefault="00CA33E0" w:rsidP="002102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27F29" w:rsidRPr="00527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ознакомления с правилами проверки экзаменационных работ дана возможность узнать критерии проверки заданий части</w:t>
      </w:r>
      <w:proofErr w:type="gramStart"/>
      <w:r w:rsidR="00527F29" w:rsidRPr="00527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proofErr w:type="gramEnd"/>
      <w:r w:rsidR="00527F29" w:rsidRPr="00527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проверить в соответствии с ними задания с открытым ответом.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27F29" w:rsidRPr="00527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предварительной оценки уровня подготовки после прохождения тестирования сообщается прогноз тестового экзаменационного балла по </w:t>
      </w:r>
      <w:proofErr w:type="spellStart"/>
      <w:r w:rsidR="00527F29" w:rsidRPr="00527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стобалльной</w:t>
      </w:r>
      <w:proofErr w:type="spellEnd"/>
      <w:r w:rsidR="00527F29" w:rsidRPr="00527F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шкале.</w:t>
      </w:r>
    </w:p>
    <w:p w:rsidR="00CA33E0" w:rsidRPr="00527F29" w:rsidRDefault="00815410" w:rsidP="002102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29175" cy="2077216"/>
            <wp:effectExtent l="19050" t="0" r="9525" b="0"/>
            <wp:docPr id="21" name="Рисунок 21" descr="C:\Documents and Settings\User\Local Settings\Temporary Internet Files\Content.Word\решуе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Local Settings\Temporary Internet Files\Content.Word\решуег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920" cy="207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3E0" w:rsidRDefault="00CA33E0" w:rsidP="002102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Работая с данным ресурсом:</w:t>
      </w:r>
    </w:p>
    <w:p w:rsidR="00CA33E0" w:rsidRDefault="00CA33E0" w:rsidP="008154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33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Учитель может сгенерировать неограниченное количество необходимых ему тестов. Для каждого теста система выдаст индивидуальную ссылку, которую нужно сообщить </w:t>
      </w:r>
      <w:r w:rsidRPr="00CA33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учащимся. Если вы хотите, чтобы учащиеся увидели правильные решения задач после окончания работы, выбирайте «Составить домашнюю работу». При выборе «Составить контрольную работу»: номера заданий в тексте работы выводиться не будут, а набранные баллы, ответы и решения заданий появятся в статистике у учащихся только после проверки работы учителем. Учащиеся (дома или в школе) вводят полученную ссылку на странице «Ученику» и проходят тестирование. В зависимости от выбора учителя после окончания тестирования система сообщит или не сообщит учащимся правильные ответы и решения задач. Система автоматически проверяет решения задач частей</w:t>
      </w:r>
      <w:proofErr w:type="gramStart"/>
      <w:r w:rsidRPr="00CA33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</w:t>
      </w:r>
      <w:proofErr w:type="gramEnd"/>
      <w:r w:rsidRPr="00CA33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также выводит на экран учителю загруженные учащимися решения задач части С. Учитель может просмотреть и оценить их. Система запоминает результаты тестирования и выводит их по каждому учащемуся и каждому из тестов на странице статистики.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 может воспользоваться справочными материалами</w:t>
      </w:r>
    </w:p>
    <w:p w:rsidR="00CA33E0" w:rsidRDefault="00CA33E0" w:rsidP="002102FD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33E0" w:rsidRPr="00CA33E0" w:rsidRDefault="00CA33E0" w:rsidP="002102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495800" cy="2527654"/>
            <wp:effectExtent l="19050" t="0" r="0" b="0"/>
            <wp:docPr id="14" name="Рисунок 14" descr="G:\ресурсы\решус3пра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ресурсы\решус3прав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52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F29" w:rsidRDefault="00CA33E0" w:rsidP="002102FD">
      <w:pPr>
        <w:pStyle w:val="a3"/>
        <w:spacing w:after="0"/>
        <w:jc w:val="both"/>
      </w:pPr>
      <w:r>
        <w:t xml:space="preserve">При подготовке е ЕГЭ мои учащиеся активно используют возможности </w:t>
      </w:r>
      <w:proofErr w:type="spellStart"/>
      <w:r>
        <w:t>Интернет</w:t>
      </w:r>
      <w:proofErr w:type="gramStart"/>
      <w:r>
        <w:t>.У</w:t>
      </w:r>
      <w:proofErr w:type="gramEnd"/>
      <w:r>
        <w:t>рока</w:t>
      </w:r>
      <w:proofErr w:type="spellEnd"/>
      <w:r>
        <w:t xml:space="preserve">, где можно посмотреть </w:t>
      </w:r>
      <w:proofErr w:type="spellStart"/>
      <w:r>
        <w:t>видеоурок</w:t>
      </w:r>
      <w:proofErr w:type="spellEnd"/>
      <w:r>
        <w:t xml:space="preserve"> с 10-20-минутным объяснением учителя по выбранной теме. </w:t>
      </w:r>
      <w:r w:rsidR="009E6A96">
        <w:t xml:space="preserve">Отличный способ повторить теорию по курсу алгебры и геометрии 7-11 классов. </w:t>
      </w:r>
    </w:p>
    <w:p w:rsidR="00CA33E0" w:rsidRDefault="00CA33E0" w:rsidP="002102FD">
      <w:pPr>
        <w:pStyle w:val="a3"/>
        <w:spacing w:after="0"/>
        <w:jc w:val="both"/>
      </w:pPr>
      <w:r>
        <w:rPr>
          <w:noProof/>
        </w:rPr>
        <w:drawing>
          <wp:inline distT="0" distB="0" distL="0" distR="0">
            <wp:extent cx="4152900" cy="2334866"/>
            <wp:effectExtent l="19050" t="0" r="0" b="0"/>
            <wp:docPr id="15" name="Рисунок 15" descr="G:\ресурсы\интернетур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ресурсы\интернетурок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685" cy="2338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5C4" w:rsidRDefault="001965C4" w:rsidP="002102FD">
      <w:pPr>
        <w:pStyle w:val="a3"/>
        <w:spacing w:after="0"/>
        <w:jc w:val="both"/>
      </w:pPr>
    </w:p>
    <w:p w:rsidR="001965C4" w:rsidRPr="002225E9" w:rsidRDefault="001965C4" w:rsidP="00815410">
      <w:pPr>
        <w:pStyle w:val="a3"/>
        <w:spacing w:after="0"/>
        <w:ind w:right="45" w:firstLine="546"/>
        <w:jc w:val="both"/>
      </w:pPr>
      <w:r w:rsidRPr="00502E71">
        <w:rPr>
          <w:color w:val="000000"/>
        </w:rPr>
        <w:t xml:space="preserve">Такие тренировки в выполнении заданий позволят реально повысить тестовый балл. Зная типовые конструкции тестовых заданий, ученик практически не будет тратить время на понимание инструкции. Во время таких тренировок формируются соответствующие психотехнические навыки </w:t>
      </w:r>
      <w:proofErr w:type="spellStart"/>
      <w:r w:rsidRPr="00502E71">
        <w:rPr>
          <w:color w:val="000000"/>
        </w:rPr>
        <w:t>саморегуляции</w:t>
      </w:r>
      <w:proofErr w:type="spellEnd"/>
      <w:r w:rsidRPr="00502E71">
        <w:rPr>
          <w:color w:val="000000"/>
        </w:rPr>
        <w:t xml:space="preserve"> и самоконтроля. Ученые считают, что психотехнические навыки сдачи экзаменов не только повышают эффективность подготовки к экзаменам, позволяет более успешно вести себя во время </w:t>
      </w:r>
      <w:r w:rsidRPr="00463118">
        <w:t xml:space="preserve">экзамена, но и вообще способствуют развитию навыков мыслительной работы, умению мобилизовать себя в решающей ситуации, овладевать собственными эмоциями. </w:t>
      </w:r>
    </w:p>
    <w:sectPr w:rsidR="001965C4" w:rsidRPr="002225E9" w:rsidSect="005803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E1652"/>
    <w:multiLevelType w:val="multilevel"/>
    <w:tmpl w:val="E7787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2671A71"/>
    <w:multiLevelType w:val="multilevel"/>
    <w:tmpl w:val="2A50B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62F4"/>
    <w:rsid w:val="00025B75"/>
    <w:rsid w:val="000D1238"/>
    <w:rsid w:val="001965C4"/>
    <w:rsid w:val="002102FD"/>
    <w:rsid w:val="002225E9"/>
    <w:rsid w:val="00463118"/>
    <w:rsid w:val="00527F29"/>
    <w:rsid w:val="005803F7"/>
    <w:rsid w:val="00687BC1"/>
    <w:rsid w:val="006E0B75"/>
    <w:rsid w:val="00710C15"/>
    <w:rsid w:val="008062F4"/>
    <w:rsid w:val="00815410"/>
    <w:rsid w:val="008364D7"/>
    <w:rsid w:val="008B2EC1"/>
    <w:rsid w:val="008E5078"/>
    <w:rsid w:val="009E6A96"/>
    <w:rsid w:val="009F7EDB"/>
    <w:rsid w:val="00CA33E0"/>
    <w:rsid w:val="00D720A7"/>
    <w:rsid w:val="00DA71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2F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62F4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63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311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25B7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reshuege.ru" TargetMode="Externa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&#1088;&#1077;&#1096;&#1091;&#1077;&#1075;&#1101;.&#1088;&#1092;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alexlarin.net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www.uztest.ru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uztest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1463</Words>
  <Characters>8344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2013-02-14T08:07:00Z</dcterms:created>
  <dcterms:modified xsi:type="dcterms:W3CDTF">2013-02-14T10:19:00Z</dcterms:modified>
</cp:coreProperties>
</file>