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00" w:rsidRDefault="00D65E00" w:rsidP="00D65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65E00" w:rsidRDefault="00D65E00" w:rsidP="00D65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Великодворская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65E00" w:rsidRDefault="00D65E00" w:rsidP="00D65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«УТВЕРЖДЕНО»                                                                     «СОГЛАСОВАНО»</w:t>
      </w: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    от 27 августа 2012 года                                Заместитель директора                                                                         Директор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           по УВР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             </w:t>
      </w: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Pr="00954735" w:rsidRDefault="00D65E00" w:rsidP="00D65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735">
        <w:rPr>
          <w:rFonts w:ascii="Times New Roman" w:hAnsi="Times New Roman" w:cs="Times New Roman"/>
          <w:b/>
          <w:sz w:val="28"/>
          <w:szCs w:val="28"/>
        </w:rPr>
        <w:t>Рабочая программа по геометрии</w:t>
      </w:r>
    </w:p>
    <w:p w:rsidR="00D65E00" w:rsidRPr="00D65E00" w:rsidRDefault="00D65E00" w:rsidP="00D65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E00">
        <w:rPr>
          <w:rFonts w:ascii="Times New Roman" w:hAnsi="Times New Roman" w:cs="Times New Roman"/>
          <w:sz w:val="28"/>
          <w:szCs w:val="28"/>
        </w:rPr>
        <w:t>8 класс</w:t>
      </w:r>
    </w:p>
    <w:p w:rsidR="00D65E00" w:rsidRDefault="00D65E00" w:rsidP="00D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и </w:t>
      </w:r>
    </w:p>
    <w:p w:rsidR="00D65E00" w:rsidRDefault="00D65E00" w:rsidP="00D65E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информатики: Зубакова Т.Р.           </w:t>
      </w: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65E00" w:rsidRDefault="00D65E00" w:rsidP="00D65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E00" w:rsidRDefault="00D65E00" w:rsidP="00D65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D65E00" w:rsidRDefault="00D65E00" w:rsidP="00D65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211" w:rsidRPr="00466871" w:rsidRDefault="008F6211" w:rsidP="008F6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465" w:rsidRPr="00466871" w:rsidRDefault="00522465">
      <w:pPr>
        <w:rPr>
          <w:rFonts w:ascii="Times New Roman" w:hAnsi="Times New Roman" w:cs="Times New Roman"/>
          <w:sz w:val="28"/>
          <w:szCs w:val="28"/>
        </w:rPr>
      </w:pPr>
    </w:p>
    <w:p w:rsidR="008F6211" w:rsidRPr="00954735" w:rsidRDefault="008F6211" w:rsidP="00994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73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F6211" w:rsidRPr="00466871" w:rsidRDefault="008F6211" w:rsidP="008F6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 следующих документов:</w:t>
      </w:r>
    </w:p>
    <w:p w:rsidR="008F6211" w:rsidRPr="00466871" w:rsidRDefault="008F6211" w:rsidP="008F6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основного общего образования(2004 г).</w:t>
      </w:r>
    </w:p>
    <w:p w:rsidR="008F6211" w:rsidRPr="00466871" w:rsidRDefault="008F6211" w:rsidP="008F621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и авторская программа И.М. Смирновой и В.А. Смирнова</w:t>
      </w:r>
      <w:r w:rsidR="00D65E00">
        <w:rPr>
          <w:rFonts w:ascii="Times New Roman" w:hAnsi="Times New Roman" w:cs="Times New Roman"/>
          <w:sz w:val="28"/>
          <w:szCs w:val="28"/>
        </w:rPr>
        <w:t xml:space="preserve"> (2011)</w:t>
      </w:r>
      <w:r w:rsidRPr="00466871">
        <w:rPr>
          <w:rFonts w:ascii="Times New Roman" w:hAnsi="Times New Roman" w:cs="Times New Roman"/>
          <w:sz w:val="28"/>
          <w:szCs w:val="28"/>
        </w:rPr>
        <w:t>.</w:t>
      </w:r>
    </w:p>
    <w:p w:rsidR="008F6211" w:rsidRPr="00466871" w:rsidRDefault="008F6211" w:rsidP="008F6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Преподавание ведется по учебно-методическому комплекту:</w:t>
      </w:r>
    </w:p>
    <w:p w:rsidR="008F6211" w:rsidRPr="00466871" w:rsidRDefault="008F6211" w:rsidP="008F6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Учебник. Смирнова И.М., Смирнов В</w:t>
      </w:r>
      <w:r w:rsidR="00466871">
        <w:rPr>
          <w:rFonts w:ascii="Times New Roman" w:hAnsi="Times New Roman" w:cs="Times New Roman"/>
          <w:sz w:val="28"/>
          <w:szCs w:val="28"/>
        </w:rPr>
        <w:t xml:space="preserve">.А. Геометрия. 7-9 </w:t>
      </w:r>
      <w:proofErr w:type="spellStart"/>
      <w:r w:rsidR="0046687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6687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46687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466871">
        <w:rPr>
          <w:rFonts w:ascii="Times New Roman" w:hAnsi="Times New Roman" w:cs="Times New Roman"/>
          <w:sz w:val="28"/>
          <w:szCs w:val="28"/>
        </w:rPr>
        <w:t>. д</w:t>
      </w:r>
      <w:r w:rsidRPr="00466871">
        <w:rPr>
          <w:rFonts w:ascii="Times New Roman" w:hAnsi="Times New Roman" w:cs="Times New Roman"/>
          <w:sz w:val="28"/>
          <w:szCs w:val="28"/>
        </w:rPr>
        <w:t>ля общеобразовательных учреждений. – М.: Мнемозина, 2011.</w:t>
      </w:r>
    </w:p>
    <w:p w:rsidR="008F6211" w:rsidRPr="00466871" w:rsidRDefault="008F6211" w:rsidP="008F62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Дидактические материалы по геометрии для 8 класса. Смирнова И.М., Смирнов В.А. (</w:t>
      </w:r>
      <w:r w:rsidR="001D1E30" w:rsidRPr="00466871">
        <w:rPr>
          <w:rFonts w:ascii="Times New Roman" w:hAnsi="Times New Roman" w:cs="Times New Roman"/>
          <w:sz w:val="28"/>
          <w:szCs w:val="28"/>
        </w:rPr>
        <w:t>взяты с авторского сайта;</w:t>
      </w:r>
      <w:r w:rsidRPr="00466871">
        <w:rPr>
          <w:rFonts w:ascii="Times New Roman" w:hAnsi="Times New Roman" w:cs="Times New Roman"/>
          <w:sz w:val="28"/>
          <w:szCs w:val="28"/>
        </w:rPr>
        <w:t xml:space="preserve"> в них включены: математические диктанты, самостоятельные работы, контрольные работы, тесты, задачи с практическим содержанием</w:t>
      </w:r>
      <w:r w:rsidR="001D1E30" w:rsidRPr="00466871">
        <w:rPr>
          <w:rFonts w:ascii="Times New Roman" w:hAnsi="Times New Roman" w:cs="Times New Roman"/>
          <w:sz w:val="28"/>
          <w:szCs w:val="28"/>
        </w:rPr>
        <w:t xml:space="preserve"> и с элементами стереометрии</w:t>
      </w:r>
      <w:r w:rsidRPr="00466871">
        <w:rPr>
          <w:rFonts w:ascii="Times New Roman" w:hAnsi="Times New Roman" w:cs="Times New Roman"/>
          <w:sz w:val="28"/>
          <w:szCs w:val="28"/>
        </w:rPr>
        <w:t>)</w:t>
      </w:r>
    </w:p>
    <w:p w:rsidR="001D1E30" w:rsidRPr="00466871" w:rsidRDefault="001D1E30" w:rsidP="001D1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871">
        <w:rPr>
          <w:rFonts w:ascii="Times New Roman" w:hAnsi="Times New Roman" w:cs="Times New Roman"/>
          <w:sz w:val="28"/>
          <w:szCs w:val="28"/>
        </w:rPr>
        <w:t>На изучение курса геометрии отводится 2 часа в неделю, 68 часов в год. Уровень обучения – базовый. Промежуточная аттестация проводится в форме тестов, самостоятельных, проверочных, контрольных работ и математических диктантов в конце логически законченных блоков учебного</w:t>
      </w:r>
      <w:r w:rsidR="00466871" w:rsidRPr="00466871">
        <w:rPr>
          <w:rFonts w:ascii="Times New Roman" w:hAnsi="Times New Roman" w:cs="Times New Roman"/>
          <w:sz w:val="28"/>
          <w:szCs w:val="28"/>
        </w:rPr>
        <w:t xml:space="preserve"> </w:t>
      </w:r>
      <w:r w:rsidRPr="00466871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:rsidR="001D1E30" w:rsidRPr="00466871" w:rsidRDefault="001D1E30" w:rsidP="001D1E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D1E30" w:rsidRPr="00D65E00" w:rsidRDefault="001D1E30" w:rsidP="009947E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E00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1D1E30" w:rsidRPr="00D65E00" w:rsidRDefault="001D1E30" w:rsidP="001D1E30">
      <w:pPr>
        <w:snapToGrid w:val="0"/>
        <w:spacing w:after="0" w:line="240" w:lineRule="auto"/>
        <w:ind w:right="-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51"/>
        <w:gridCol w:w="5905"/>
      </w:tblGrid>
      <w:tr w:rsidR="001D1E30" w:rsidRPr="00D65E00" w:rsidTr="001D1E30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содержание по темам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уровне учебных действий)</w:t>
            </w:r>
          </w:p>
        </w:tc>
      </w:tr>
      <w:tr w:rsidR="001D1E30" w:rsidRPr="00D65E00" w:rsidTr="001D1E3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Параллельность. Четырехугольники (21 ч)</w:t>
            </w:r>
          </w:p>
        </w:tc>
      </w:tr>
      <w:tr w:rsidR="001D1E30" w:rsidRPr="00466871" w:rsidTr="001D1E30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Параллельные прямые. Признаки </w:t>
            </w:r>
            <w:proofErr w:type="gramStart"/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параллельных</w:t>
            </w:r>
            <w:proofErr w:type="gramEnd"/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прямых. Аксиома </w:t>
            </w:r>
            <w:proofErr w:type="gramStart"/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параллельных</w:t>
            </w:r>
            <w:proofErr w:type="gramEnd"/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прямых. Свойства </w:t>
            </w:r>
            <w:proofErr w:type="gramStart"/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параллельных</w:t>
            </w:r>
            <w:proofErr w:type="gramEnd"/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прямых. Исторические сведения. Сумма углов треугольника. Сумма углов выпуклого </w:t>
            </w:r>
            <w:r w:rsidRPr="004668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-угольника. Параллелограмм. Прямоугольник. Ромб. Квадрат. Их свойства. Признаки параллелограмма. Средняя линия треугольника. Трапеция. Равнобедренная и прямоугольная трапеции. Средняя линия трапеции. Теорема Фалеса.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Формулировать определение </w:t>
            </w:r>
            <w:proofErr w:type="gramStart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параллельных</w:t>
            </w:r>
            <w:proofErr w:type="gramEnd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прямых и аксиому параллельных. 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Распознавать на рисунках и изображать </w:t>
            </w:r>
            <w:proofErr w:type="gramStart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параллельные</w:t>
            </w:r>
            <w:proofErr w:type="gramEnd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прямые.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Называть углы, образованные при пересечении двух параллельных прямых секущей.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Приводить исторические сведения об аксиоме </w:t>
            </w:r>
            <w:proofErr w:type="gramStart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параллельных</w:t>
            </w:r>
            <w:proofErr w:type="gramEnd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                Н.И. Лобачевском.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Формулировать и доказывать теоремы о сумме углов треугольника и выпуклого </w:t>
            </w:r>
            <w:r w:rsidRPr="00466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-угольника.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Распознавать, формулировать определение и изображать: параллелограмм, прямоугольник, ромб, квадрат, трапецию, равнобедренную и прямоугольную трапеции.</w:t>
            </w:r>
            <w:proofErr w:type="gramEnd"/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свойства и признаки параллелограмма, прямоугольника, ромба, квадрата.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определение и изображать среднюю линию: треугольника, трапеции.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Формулиров</w:t>
            </w:r>
            <w:r w:rsidR="00DA1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ать и доказывать теоремы о сред</w:t>
            </w: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них линиях треугольника и трапеции, теорему Фалеса.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Решать задачи на построение, доказательство и вычисление.</w:t>
            </w:r>
          </w:p>
        </w:tc>
      </w:tr>
      <w:tr w:rsidR="001D1E30" w:rsidRPr="00466871" w:rsidTr="001D1E3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Многоугольники и окружность (9 ч)</w:t>
            </w:r>
          </w:p>
        </w:tc>
      </w:tr>
      <w:tr w:rsidR="001D1E30" w:rsidRPr="00466871" w:rsidTr="001D1E30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Углы, связанные с окружностью. Многоугольники, вписанные в окружность. Многоугольники, описанные около окружности. Вписанные и описанные окружности правильного многоугольника. Замечательные точки треугольника.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Формулировать определения и изображать углы, связанные с окружностью. 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теоремы об углах, связанных с окружностью.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Решать задачи на нахождение углов, связанных с окружностью.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определения и изображать многоугольники, вписанные в окружность и описанные около окружности.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теоремы о вписанной и описанной окружностях треугольника и правильного многоугольника.</w:t>
            </w:r>
            <w:proofErr w:type="gramEnd"/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Изображать замечательные точки треугольника.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теоремы о замечательных точках треугольника.</w:t>
            </w:r>
          </w:p>
        </w:tc>
      </w:tr>
      <w:tr w:rsidR="001D1E30" w:rsidRPr="00466871" w:rsidTr="001D1E3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Движение (10 ч)</w:t>
            </w:r>
          </w:p>
        </w:tc>
      </w:tr>
      <w:tr w:rsidR="001D1E30" w:rsidRPr="00466871" w:rsidTr="001D1E30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движения и его свойства. Центральная симметрия. Центрально-симметричные фигуры. Поворот. Симметрия </w:t>
            </w:r>
            <w:r w:rsidRPr="00466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порядка. Осевая симметрия. Фигуры, симметричные относительно некоторой оси. Параллельный перенос. Равенство фигур.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Формулировать определение и иллюстрировать понятие: движения, центральной симметрии, поворота, симметрии </w:t>
            </w:r>
            <w:r w:rsidRPr="0046687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-го порядка, осевой симметрии, параллельного переноса.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Приводить примеры симметричных фигур.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Изображать фигуры, симметричные данным.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Формулировать определение равенства фигур. 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Решать задачи на нахождение элементов симметрии и установление равенства фигур.</w:t>
            </w:r>
          </w:p>
        </w:tc>
      </w:tr>
      <w:tr w:rsidR="001D1E30" w:rsidRPr="00466871" w:rsidTr="001D1E3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Подобие (11 ч)</w:t>
            </w:r>
          </w:p>
        </w:tc>
      </w:tr>
      <w:tr w:rsidR="001D1E30" w:rsidRPr="00466871" w:rsidTr="001D1E30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Подобие треугольников. Признаки подобия треугольников. Подобие  фигур. Гомотетия. Теорема Пифагора.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Формулировать определение и иллюстрировать понятие подобия треугольников. 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Распознавать подобные треугольники на рисунках.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признаки подобия треугольников.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Решать задачи на нахождение элементов подобных треугольников.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определения подобия и гомотетии.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Изображать фигуры, подобные и </w:t>
            </w:r>
            <w:proofErr w:type="spellStart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гомотетичные</w:t>
            </w:r>
            <w:proofErr w:type="spellEnd"/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данным.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теорему Пифагора. Применять ее при решении задач.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Приводить исторические сведения о Пифагоре.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Решать задачи с практическим содержанием с использованием подобия и теоремы Пифагора.</w:t>
            </w:r>
          </w:p>
        </w:tc>
      </w:tr>
      <w:tr w:rsidR="001D1E30" w:rsidRPr="00466871" w:rsidTr="001D1E3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Элементы тригонометрии (13 ч</w:t>
            </w:r>
            <w:r w:rsidRPr="00466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1D1E30" w:rsidRPr="00466871" w:rsidTr="001D1E30"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Тригонометрические функции острого угла прямоугольного треугольника: синус, косинус, тангенс, котангенс. </w:t>
            </w:r>
          </w:p>
          <w:p w:rsidR="001D1E30" w:rsidRPr="00D65E00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Тригонометрические тождества. Тригонометрические функции тупого угла. Теорема косинусов. Теорема синусов. Длина окружности. Число </w:t>
            </w:r>
            <w:r w:rsidRPr="00D65E00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152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Длина дуги окружности.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определения и иллюстрировать понятия синуса, косинуса, тангенса и котангенса острого угла прямоугольного треугольника.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Выражать тригонометрические функции острого угла прямоугольного треугольника через его стороны.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тригонометрические тождества.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определения и выражать тригонометрические функции тупого угла через тригонометрические функции острых углов.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и доказывать теоремы косинусов и синусов.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Решать задачи на нахождение тригонометрических функций и сторон треугольника.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Формулировать определения длины окружности и числа</w:t>
            </w: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152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Указывать приближенные значения числа </w:t>
            </w:r>
            <w:r w:rsidRPr="00466871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42875" cy="1524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соответствие между величиной центрального угла и длиной дуги окружности.</w:t>
            </w:r>
          </w:p>
          <w:p w:rsidR="001D1E30" w:rsidRPr="00466871" w:rsidRDefault="001D1E30" w:rsidP="00C252F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нахождение длины дуги окружности.</w:t>
            </w:r>
          </w:p>
        </w:tc>
      </w:tr>
      <w:tr w:rsidR="001D1E30" w:rsidRPr="00466871" w:rsidTr="001D1E3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30" w:rsidRPr="00D65E00" w:rsidRDefault="001D1E30" w:rsidP="00C252F4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5E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Итоговое повторение (4 ч)</w:t>
            </w:r>
          </w:p>
        </w:tc>
      </w:tr>
    </w:tbl>
    <w:p w:rsidR="001D1E30" w:rsidRPr="00466871" w:rsidRDefault="001D1E30" w:rsidP="001D1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47ED" w:rsidRPr="00466871" w:rsidRDefault="009947ED" w:rsidP="001D1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A1D42" w:rsidRDefault="00DA1D42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4C01" w:rsidRPr="00D65E00" w:rsidRDefault="005D4C01" w:rsidP="0099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E00">
        <w:rPr>
          <w:rFonts w:ascii="Times New Roman" w:hAnsi="Times New Roman" w:cs="Times New Roman"/>
          <w:sz w:val="28"/>
          <w:szCs w:val="28"/>
        </w:rPr>
        <w:lastRenderedPageBreak/>
        <w:t>КАЛЕНДАРНО – ТЕМАТИЧЕСКОЕ ПЛАНИРОВАНИЕ</w:t>
      </w:r>
    </w:p>
    <w:p w:rsidR="009947ED" w:rsidRPr="00466871" w:rsidRDefault="009947ED" w:rsidP="00994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97"/>
        <w:gridCol w:w="5356"/>
        <w:gridCol w:w="1417"/>
        <w:gridCol w:w="1307"/>
        <w:gridCol w:w="1559"/>
      </w:tblGrid>
      <w:tr w:rsidR="006E3E20" w:rsidRPr="00466871" w:rsidTr="009947ED">
        <w:tc>
          <w:tcPr>
            <w:tcW w:w="848" w:type="dxa"/>
          </w:tcPr>
          <w:p w:rsidR="006E3E20" w:rsidRPr="00D65E00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356" w:type="dxa"/>
          </w:tcPr>
          <w:p w:rsidR="006E3E20" w:rsidRPr="00D65E00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6E3E20" w:rsidRPr="00D65E00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64AE" w:rsidRPr="00D65E00">
              <w:rPr>
                <w:rFonts w:ascii="Times New Roman" w:hAnsi="Times New Roman" w:cs="Times New Roman"/>
                <w:sz w:val="28"/>
                <w:szCs w:val="28"/>
              </w:rPr>
              <w:t>араграф</w:t>
            </w:r>
          </w:p>
        </w:tc>
        <w:tc>
          <w:tcPr>
            <w:tcW w:w="1307" w:type="dxa"/>
          </w:tcPr>
          <w:p w:rsidR="006E3E20" w:rsidRPr="00D65E00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6E3E20" w:rsidRPr="00D65E00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D64AE" w:rsidRPr="00466871" w:rsidTr="009947ED">
        <w:tc>
          <w:tcPr>
            <w:tcW w:w="7621" w:type="dxa"/>
            <w:gridSpan w:val="3"/>
          </w:tcPr>
          <w:p w:rsidR="007D64AE" w:rsidRPr="00D65E00" w:rsidRDefault="007D64AE" w:rsidP="009947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i/>
                <w:sz w:val="28"/>
                <w:szCs w:val="28"/>
              </w:rPr>
              <w:t>Глава 5. Параллельность</w:t>
            </w:r>
          </w:p>
        </w:tc>
        <w:tc>
          <w:tcPr>
            <w:tcW w:w="1307" w:type="dxa"/>
          </w:tcPr>
          <w:p w:rsidR="007D64AE" w:rsidRPr="00D65E00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7D64AE" w:rsidRPr="00D65E00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356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№27.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№27.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356" w:type="dxa"/>
          </w:tcPr>
          <w:p w:rsidR="006E3E20" w:rsidRPr="00466871" w:rsidRDefault="007D64AE" w:rsidP="00C777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Сумма углов многоугольника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№28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№28. </w:t>
            </w:r>
            <w:r w:rsidR="00C777C5"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1 «Параллельность»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6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</w:t>
            </w:r>
            <w:proofErr w:type="gramStart"/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Параллельные</w:t>
            </w:r>
            <w:proofErr w:type="gramEnd"/>
            <w:r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прямые. Сумма углов многоугольника»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356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Параллелограмм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№29.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№29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356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Признаки параллелограмма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№30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5356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Прямоугольник, ромб, квадрат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№31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№31. 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356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Средняя линия треугольника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№32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№32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7D64AE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5356" w:type="dxa"/>
          </w:tcPr>
          <w:p w:rsidR="00D01F07" w:rsidRPr="00466871" w:rsidRDefault="007D64AE" w:rsidP="00D01F07">
            <w:pPr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Трапеция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№33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№33.</w:t>
            </w:r>
          </w:p>
          <w:p w:rsidR="006E3E20" w:rsidRPr="00466871" w:rsidRDefault="00D01F07" w:rsidP="00D01F07">
            <w:pPr>
              <w:ind w:right="-5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2 «Четырехугольники»</w:t>
            </w:r>
          </w:p>
        </w:tc>
        <w:tc>
          <w:tcPr>
            <w:tcW w:w="141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07" w:type="dxa"/>
          </w:tcPr>
          <w:p w:rsidR="006E3E20" w:rsidRPr="00466871" w:rsidRDefault="007D64AE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356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Теорема Фалеса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№34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№34.</w:t>
            </w:r>
          </w:p>
        </w:tc>
        <w:tc>
          <w:tcPr>
            <w:tcW w:w="141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6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«Четырехугольники»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7AD" w:rsidRPr="00466871" w:rsidTr="009947ED">
        <w:tc>
          <w:tcPr>
            <w:tcW w:w="7621" w:type="dxa"/>
            <w:gridSpan w:val="3"/>
          </w:tcPr>
          <w:p w:rsidR="004017AD" w:rsidRPr="00D65E00" w:rsidRDefault="004017AD" w:rsidP="009947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Глава 6. </w:t>
            </w:r>
            <w:r w:rsidR="00BC67B8" w:rsidRPr="00D65E00">
              <w:rPr>
                <w:rFonts w:ascii="Times New Roman" w:hAnsi="Times New Roman" w:cs="Times New Roman"/>
                <w:i/>
                <w:sz w:val="28"/>
                <w:szCs w:val="28"/>
              </w:rPr>
              <w:t>Многоугольники и окружность</w:t>
            </w:r>
          </w:p>
        </w:tc>
        <w:tc>
          <w:tcPr>
            <w:tcW w:w="1307" w:type="dxa"/>
          </w:tcPr>
          <w:p w:rsidR="004017AD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017AD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356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Углы, связанные с окружностью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№35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№35.</w:t>
            </w:r>
          </w:p>
        </w:tc>
        <w:tc>
          <w:tcPr>
            <w:tcW w:w="141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5356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Многоугольники, вписанные в окружность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№36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№36.</w:t>
            </w:r>
          </w:p>
        </w:tc>
        <w:tc>
          <w:tcPr>
            <w:tcW w:w="141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356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Многоугольники, описанные около окружности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№37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№37.</w:t>
            </w:r>
          </w:p>
        </w:tc>
        <w:tc>
          <w:tcPr>
            <w:tcW w:w="141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5356" w:type="dxa"/>
          </w:tcPr>
          <w:p w:rsidR="006E3E20" w:rsidRPr="00466871" w:rsidRDefault="004017AD" w:rsidP="00D01F07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Замечательные точки в треугольнике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№38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№38.</w:t>
            </w:r>
            <w:r w:rsidR="00D01F07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F07"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3 «Вписанные и описанные многоугольники»</w:t>
            </w:r>
          </w:p>
        </w:tc>
        <w:tc>
          <w:tcPr>
            <w:tcW w:w="141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56" w:type="dxa"/>
          </w:tcPr>
          <w:p w:rsidR="006E3E20" w:rsidRPr="00466871" w:rsidRDefault="004017A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«Многоугольники и окружность»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4017A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7B8" w:rsidRPr="00466871" w:rsidTr="009947ED">
        <w:tc>
          <w:tcPr>
            <w:tcW w:w="7621" w:type="dxa"/>
            <w:gridSpan w:val="3"/>
          </w:tcPr>
          <w:p w:rsidR="00BC67B8" w:rsidRPr="00D65E00" w:rsidRDefault="00BC67B8" w:rsidP="009947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i/>
                <w:sz w:val="28"/>
                <w:szCs w:val="28"/>
              </w:rPr>
              <w:t>Глава 7. Движение</w:t>
            </w:r>
          </w:p>
        </w:tc>
        <w:tc>
          <w:tcPr>
            <w:tcW w:w="1307" w:type="dxa"/>
          </w:tcPr>
          <w:p w:rsidR="00BC67B8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C67B8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Центральная симметрия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№39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№39.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Поворот. Симметрия </w:t>
            </w:r>
            <w:r w:rsidRPr="00466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-го порядка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№40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№40.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Осевая симметрия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№41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№41.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Параллельный перенос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№42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№42.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5356" w:type="dxa"/>
          </w:tcPr>
          <w:p w:rsidR="006E3E20" w:rsidRPr="00466871" w:rsidRDefault="00BC67B8" w:rsidP="00D01F07">
            <w:pPr>
              <w:ind w:right="-5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Движение. Равенство фигур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№43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№43.</w:t>
            </w:r>
            <w:r w:rsidR="00D01F07" w:rsidRPr="004668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01F07"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4 «Движение»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«Движение»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C5" w:rsidRPr="00466871" w:rsidTr="009947ED">
        <w:tc>
          <w:tcPr>
            <w:tcW w:w="7621" w:type="dxa"/>
            <w:gridSpan w:val="3"/>
          </w:tcPr>
          <w:p w:rsidR="00BE5AC5" w:rsidRPr="00D65E00" w:rsidRDefault="00BE5AC5" w:rsidP="009947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Глава 8. Подобие</w:t>
            </w:r>
          </w:p>
        </w:tc>
        <w:tc>
          <w:tcPr>
            <w:tcW w:w="1307" w:type="dxa"/>
          </w:tcPr>
          <w:p w:rsidR="00BE5AC5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E5AC5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Подобие треугольников. Первый признак подобия треугольников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№45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№45.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Второй и третий признаки подобия треугольников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№46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№46.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BC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5356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Подобие фигур. Гомотетия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№47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№47.</w:t>
            </w:r>
          </w:p>
        </w:tc>
        <w:tc>
          <w:tcPr>
            <w:tcW w:w="141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7" w:type="dxa"/>
          </w:tcPr>
          <w:p w:rsidR="006E3E20" w:rsidRPr="00466871" w:rsidRDefault="00BC67B8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C67B8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E5AC5" w:rsidRPr="00466871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5356" w:type="dxa"/>
          </w:tcPr>
          <w:p w:rsidR="006E3E20" w:rsidRPr="00466871" w:rsidRDefault="00BE5AC5" w:rsidP="00D01F07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№49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№49.</w:t>
            </w:r>
            <w:r w:rsidR="00D01F07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F07"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5 «Подобие»</w:t>
            </w:r>
          </w:p>
        </w:tc>
        <w:tc>
          <w:tcPr>
            <w:tcW w:w="141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0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56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«Подобие»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C5" w:rsidRPr="00466871" w:rsidTr="009947ED">
        <w:tc>
          <w:tcPr>
            <w:tcW w:w="7621" w:type="dxa"/>
            <w:gridSpan w:val="3"/>
          </w:tcPr>
          <w:p w:rsidR="00BE5AC5" w:rsidRPr="00D65E00" w:rsidRDefault="00BE5AC5" w:rsidP="009947E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E00">
              <w:rPr>
                <w:rFonts w:ascii="Times New Roman" w:hAnsi="Times New Roman" w:cs="Times New Roman"/>
                <w:i/>
                <w:sz w:val="28"/>
                <w:szCs w:val="28"/>
              </w:rPr>
              <w:t>Глава 9. Элементы тригонометрии</w:t>
            </w:r>
          </w:p>
        </w:tc>
        <w:tc>
          <w:tcPr>
            <w:tcW w:w="1307" w:type="dxa"/>
          </w:tcPr>
          <w:p w:rsidR="00BE5AC5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E5AC5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5356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острого угла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№50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№50.</w:t>
            </w:r>
          </w:p>
        </w:tc>
        <w:tc>
          <w:tcPr>
            <w:tcW w:w="141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0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5356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тождества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№51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№51.</w:t>
            </w:r>
          </w:p>
        </w:tc>
        <w:tc>
          <w:tcPr>
            <w:tcW w:w="141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0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5356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 тупого угла</w:t>
            </w:r>
            <w:r w:rsidR="009947ED" w:rsidRPr="00466871">
              <w:rPr>
                <w:rFonts w:ascii="Times New Roman" w:hAnsi="Times New Roman" w:cs="Times New Roman"/>
                <w:sz w:val="28"/>
                <w:szCs w:val="28"/>
              </w:rPr>
              <w:t>. МД №52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№52.</w:t>
            </w:r>
          </w:p>
        </w:tc>
        <w:tc>
          <w:tcPr>
            <w:tcW w:w="141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7" w:type="dxa"/>
          </w:tcPr>
          <w:p w:rsidR="006E3E20" w:rsidRPr="00466871" w:rsidRDefault="00BE5AC5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BE5AC5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5356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Теорема косинусов. МД №53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№53.</w:t>
            </w:r>
          </w:p>
        </w:tc>
        <w:tc>
          <w:tcPr>
            <w:tcW w:w="141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0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5356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Теорема синусов. МД №54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№54.</w:t>
            </w:r>
          </w:p>
        </w:tc>
        <w:tc>
          <w:tcPr>
            <w:tcW w:w="141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0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5356" w:type="dxa"/>
          </w:tcPr>
          <w:p w:rsidR="006E3E20" w:rsidRPr="00466871" w:rsidRDefault="009947ED" w:rsidP="00D01F07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Длина окружности. МД №55</w:t>
            </w:r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C777C5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№55.</w:t>
            </w:r>
            <w:r w:rsidR="00D01F07" w:rsidRPr="00466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F07" w:rsidRPr="00466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№ 6 «Тригонометрические функции острого угла. Длина окружности»</w:t>
            </w:r>
          </w:p>
        </w:tc>
        <w:tc>
          <w:tcPr>
            <w:tcW w:w="141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0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56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«Элементы тригонометрии»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E20" w:rsidRPr="00466871" w:rsidTr="009947ED">
        <w:tc>
          <w:tcPr>
            <w:tcW w:w="848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5356" w:type="dxa"/>
          </w:tcPr>
          <w:p w:rsidR="006E3E20" w:rsidRPr="00466871" w:rsidRDefault="009947ED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6E3E20" w:rsidRPr="00466871" w:rsidRDefault="006E3E20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E3E20" w:rsidRPr="00466871" w:rsidRDefault="009947ED" w:rsidP="00994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E3E20" w:rsidRPr="00466871" w:rsidRDefault="006E3E20" w:rsidP="001D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C01" w:rsidRPr="00466871" w:rsidRDefault="005D4C01" w:rsidP="001D1E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211" w:rsidRPr="00466871" w:rsidRDefault="008F6211">
      <w:pPr>
        <w:rPr>
          <w:rFonts w:ascii="Times New Roman" w:hAnsi="Times New Roman" w:cs="Times New Roman"/>
          <w:sz w:val="28"/>
          <w:szCs w:val="28"/>
        </w:rPr>
      </w:pPr>
    </w:p>
    <w:sectPr w:rsidR="008F6211" w:rsidRPr="00466871" w:rsidSect="008F6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5C14"/>
    <w:multiLevelType w:val="hybridMultilevel"/>
    <w:tmpl w:val="67E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37C50"/>
    <w:multiLevelType w:val="hybridMultilevel"/>
    <w:tmpl w:val="DA00B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211"/>
    <w:rsid w:val="001D1E30"/>
    <w:rsid w:val="00361468"/>
    <w:rsid w:val="004017AD"/>
    <w:rsid w:val="0043428B"/>
    <w:rsid w:val="00466871"/>
    <w:rsid w:val="00522465"/>
    <w:rsid w:val="005D4C01"/>
    <w:rsid w:val="006E3E20"/>
    <w:rsid w:val="007D64AE"/>
    <w:rsid w:val="0084315E"/>
    <w:rsid w:val="008F6211"/>
    <w:rsid w:val="00954735"/>
    <w:rsid w:val="009947ED"/>
    <w:rsid w:val="00BC1E75"/>
    <w:rsid w:val="00BC67B8"/>
    <w:rsid w:val="00BE5AC5"/>
    <w:rsid w:val="00C777C5"/>
    <w:rsid w:val="00D01F07"/>
    <w:rsid w:val="00D65E00"/>
    <w:rsid w:val="00DA1D42"/>
    <w:rsid w:val="00E9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E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3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2003-12-31T22:18:00Z</dcterms:created>
  <dcterms:modified xsi:type="dcterms:W3CDTF">2003-12-31T22:01:00Z</dcterms:modified>
</cp:coreProperties>
</file>