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30" w:rsidRDefault="00057330" w:rsidP="00057330">
      <w:pPr>
        <w:tabs>
          <w:tab w:val="num" w:pos="426"/>
        </w:tabs>
        <w:ind w:left="567" w:hanging="567"/>
        <w:jc w:val="center"/>
        <w:rPr>
          <w:b/>
          <w:bCs/>
          <w:sz w:val="32"/>
          <w:szCs w:val="32"/>
        </w:rPr>
      </w:pPr>
      <w:r w:rsidRPr="005B64C2">
        <w:rPr>
          <w:b/>
          <w:bCs/>
          <w:sz w:val="32"/>
          <w:szCs w:val="32"/>
        </w:rPr>
        <w:t>Интерактивные методы работы с родителями</w:t>
      </w:r>
    </w:p>
    <w:p w:rsidR="00057330" w:rsidRDefault="00057330" w:rsidP="00057330">
      <w:pPr>
        <w:tabs>
          <w:tab w:val="num" w:pos="426"/>
        </w:tabs>
        <w:ind w:left="567" w:hanging="567"/>
        <w:jc w:val="center"/>
        <w:rPr>
          <w:b/>
          <w:bCs/>
          <w:sz w:val="32"/>
          <w:szCs w:val="32"/>
        </w:rPr>
      </w:pPr>
    </w:p>
    <w:p w:rsidR="00057330" w:rsidRDefault="00057330" w:rsidP="00057330">
      <w:pPr>
        <w:tabs>
          <w:tab w:val="num" w:pos="426"/>
        </w:tabs>
        <w:ind w:left="567" w:hanging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057330" w:rsidRPr="005B64C2" w:rsidRDefault="00057330" w:rsidP="00057330">
      <w:pPr>
        <w:tabs>
          <w:tab w:val="num" w:pos="426"/>
        </w:tabs>
        <w:ind w:left="567" w:hanging="567"/>
        <w:jc w:val="center"/>
        <w:rPr>
          <w:b/>
          <w:bCs/>
          <w:sz w:val="32"/>
          <w:szCs w:val="32"/>
        </w:rPr>
      </w:pPr>
    </w:p>
    <w:p w:rsidR="00057330" w:rsidRPr="005B64C2" w:rsidRDefault="00057330" w:rsidP="00057330">
      <w:pPr>
        <w:tabs>
          <w:tab w:val="num" w:pos="426"/>
        </w:tabs>
        <w:ind w:left="567" w:hanging="567"/>
        <w:jc w:val="center"/>
        <w:rPr>
          <w:b/>
          <w:bCs/>
          <w:sz w:val="32"/>
          <w:szCs w:val="32"/>
        </w:rPr>
      </w:pPr>
    </w:p>
    <w:p w:rsidR="00057330" w:rsidRDefault="00057330" w:rsidP="00057330">
      <w:pPr>
        <w:tabs>
          <w:tab w:val="num" w:pos="426"/>
        </w:tabs>
        <w:ind w:left="567" w:right="160" w:hanging="567"/>
        <w:jc w:val="both"/>
        <w:rPr>
          <w:color w:val="000000"/>
          <w:sz w:val="28"/>
          <w:szCs w:val="28"/>
        </w:rPr>
      </w:pPr>
      <w:r w:rsidRPr="0028090A">
        <w:rPr>
          <w:color w:val="000000"/>
          <w:sz w:val="28"/>
          <w:szCs w:val="28"/>
        </w:rPr>
        <w:t>М. Горький: «В карете прошлого никуда  не уедешь…»</w:t>
      </w:r>
    </w:p>
    <w:p w:rsidR="00057330" w:rsidRDefault="00057330" w:rsidP="00057330">
      <w:pPr>
        <w:tabs>
          <w:tab w:val="num" w:pos="426"/>
        </w:tabs>
        <w:ind w:left="567" w:right="160" w:hanging="567"/>
        <w:jc w:val="both"/>
        <w:rPr>
          <w:color w:val="000000"/>
          <w:sz w:val="28"/>
          <w:szCs w:val="28"/>
        </w:rPr>
      </w:pPr>
    </w:p>
    <w:p w:rsidR="00057330" w:rsidRPr="0028090A" w:rsidRDefault="00057330" w:rsidP="00057330">
      <w:pPr>
        <w:tabs>
          <w:tab w:val="num" w:pos="426"/>
        </w:tabs>
        <w:ind w:left="567" w:right="160" w:hanging="567"/>
        <w:jc w:val="both"/>
        <w:rPr>
          <w:color w:val="000000"/>
          <w:sz w:val="28"/>
          <w:szCs w:val="28"/>
        </w:rPr>
      </w:pPr>
    </w:p>
    <w:p w:rsidR="00057330" w:rsidRPr="0028090A" w:rsidRDefault="00057330" w:rsidP="00057330">
      <w:pPr>
        <w:tabs>
          <w:tab w:val="num" w:pos="426"/>
        </w:tabs>
        <w:ind w:left="567" w:right="160" w:hanging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057330" w:rsidRPr="0028090A" w:rsidRDefault="00057330" w:rsidP="00057330">
      <w:pPr>
        <w:tabs>
          <w:tab w:val="num" w:pos="426"/>
        </w:tabs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28090A">
        <w:rPr>
          <w:color w:val="000000"/>
          <w:sz w:val="28"/>
          <w:szCs w:val="28"/>
        </w:rPr>
        <w:t>Работа с родителями постоянно меняется,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</w:t>
      </w:r>
    </w:p>
    <w:p w:rsidR="00057330" w:rsidRPr="0028090A" w:rsidRDefault="00057330" w:rsidP="00057330">
      <w:pPr>
        <w:tabs>
          <w:tab w:val="num" w:pos="426"/>
        </w:tabs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28090A">
        <w:rPr>
          <w:color w:val="000000"/>
          <w:sz w:val="28"/>
          <w:szCs w:val="28"/>
        </w:rPr>
        <w:t>Стержнем активных работ с родителями является активное обсуждение, участники которого рассуждают, аргументируют свои выводы, вступают в дискуссию с оппонентами, т.е. соревнуются умы и таланты.</w:t>
      </w:r>
    </w:p>
    <w:p w:rsidR="00057330" w:rsidRDefault="00057330" w:rsidP="00057330">
      <w:pPr>
        <w:tabs>
          <w:tab w:val="num" w:pos="426"/>
        </w:tabs>
        <w:spacing w:before="100" w:beforeAutospacing="1" w:after="100" w:afterAutospacing="1"/>
        <w:ind w:left="567" w:hanging="567"/>
        <w:jc w:val="both"/>
        <w:rPr>
          <w:color w:val="000000"/>
          <w:sz w:val="28"/>
          <w:szCs w:val="28"/>
        </w:rPr>
      </w:pPr>
      <w:r w:rsidRPr="0028090A">
        <w:rPr>
          <w:color w:val="000000"/>
          <w:sz w:val="28"/>
          <w:szCs w:val="28"/>
        </w:rPr>
        <w:t>          Интерактивная методика – самая современная система обучения. Интерактивные методы и приемы приводят к самостоятельному и индивидуальному развитию, направляя их к пониманию и оценке своих возможностей и ценностей.</w:t>
      </w:r>
    </w:p>
    <w:p w:rsidR="00057330" w:rsidRDefault="00057330" w:rsidP="00057330">
      <w:pPr>
        <w:widowControl w:val="0"/>
        <w:tabs>
          <w:tab w:val="num" w:pos="426"/>
        </w:tabs>
        <w:spacing w:before="100" w:beforeAutospacing="1" w:after="100" w:afterAutospacing="1"/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   </w:t>
      </w:r>
      <w:r>
        <w:rPr>
          <w:sz w:val="28"/>
          <w:szCs w:val="28"/>
        </w:rPr>
        <w:t xml:space="preserve">Создание условий для  установления доверительных и партнёрских отношений с родителями направленных  на адаптацию и социализацию детей. </w:t>
      </w:r>
    </w:p>
    <w:p w:rsidR="009D081C" w:rsidRDefault="009D081C"/>
    <w:sectPr w:rsidR="009D081C" w:rsidSect="009D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30"/>
    <w:rsid w:val="00057330"/>
    <w:rsid w:val="009D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2015-05-18T18:43:00Z</dcterms:created>
  <dcterms:modified xsi:type="dcterms:W3CDTF">2015-05-18T18:43:00Z</dcterms:modified>
</cp:coreProperties>
</file>