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1D" w:rsidRPr="00783D1D" w:rsidRDefault="00783D1D" w:rsidP="00783D1D">
      <w:pPr>
        <w:spacing w:after="0" w:line="240" w:lineRule="auto"/>
        <w:rPr>
          <w:rFonts w:ascii="Tahoma" w:eastAsia="Times New Roman" w:hAnsi="Tahoma" w:cs="Tahoma"/>
          <w:b/>
          <w:i/>
          <w:color w:val="2D2A2A"/>
          <w:sz w:val="28"/>
          <w:szCs w:val="28"/>
          <w:lang w:eastAsia="ru-RU"/>
        </w:rPr>
      </w:pPr>
      <w:r w:rsidRPr="00783D1D">
        <w:rPr>
          <w:rFonts w:ascii="Tahoma" w:eastAsia="Times New Roman" w:hAnsi="Tahoma" w:cs="Tahoma"/>
          <w:b/>
          <w:i/>
          <w:color w:val="2D2A2A"/>
          <w:sz w:val="28"/>
          <w:szCs w:val="28"/>
          <w:lang w:eastAsia="ru-RU"/>
        </w:rPr>
        <w:t>консультация для молодого педагога "Особенности о</w:t>
      </w:r>
      <w:r>
        <w:rPr>
          <w:rFonts w:ascii="Tahoma" w:eastAsia="Times New Roman" w:hAnsi="Tahoma" w:cs="Tahoma"/>
          <w:b/>
          <w:i/>
          <w:color w:val="2D2A2A"/>
          <w:sz w:val="28"/>
          <w:szCs w:val="28"/>
          <w:lang w:eastAsia="ru-RU"/>
        </w:rPr>
        <w:t>рганизации</w:t>
      </w:r>
      <w:r w:rsidRPr="00783D1D">
        <w:rPr>
          <w:rFonts w:ascii="Tahoma" w:eastAsia="Times New Roman" w:hAnsi="Tahoma" w:cs="Tahoma"/>
          <w:b/>
          <w:i/>
          <w:color w:val="2D2A2A"/>
          <w:sz w:val="28"/>
          <w:szCs w:val="28"/>
          <w:lang w:eastAsia="ru-RU"/>
        </w:rPr>
        <w:t xml:space="preserve"> сюжетно-ролевой игры в старшем дошкольном возрасте"</w:t>
      </w:r>
    </w:p>
    <w:p w:rsidR="00783D1D" w:rsidRDefault="00783D1D" w:rsidP="00783D1D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783D1D" w:rsidRDefault="00783D1D" w:rsidP="00783D1D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783D1D" w:rsidRPr="00783D1D" w:rsidRDefault="00783D1D" w:rsidP="00783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 процессе организации сюжетной игры учитываются основные принципы: партнерские отношения; "открытие" и усвоение новых знаний; сотрудничество в игре, при котором необходимо ориентировать ребенка на осуществление игрового действия и пояснение его смысла партнерам – взрослым и сверстникам.</w:t>
      </w:r>
    </w:p>
    <w:p w:rsidR="00783D1D" w:rsidRPr="00783D1D" w:rsidRDefault="00783D1D" w:rsidP="00783D1D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“</w:t>
      </w:r>
      <w:hyperlink r:id="rId5" w:tgtFrame="_blank" w:history="1">
        <w:r w:rsidRPr="00783D1D">
          <w:rPr>
            <w:rFonts w:ascii="Tahoma" w:eastAsia="Times New Roman" w:hAnsi="Tahoma" w:cs="Tahoma"/>
            <w:color w:val="378A9C"/>
            <w:sz w:val="28"/>
            <w:szCs w:val="28"/>
            <w:u w:val="single"/>
            <w:lang w:eastAsia="ru-RU"/>
          </w:rPr>
          <w:t>Игра –</w:t>
        </w:r>
      </w:hyperlink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это огромное светлое окно, через которое в духовный мир ребенка вливается живительный поток представлений, понятий об окружающем мире”.</w:t>
      </w: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</w:r>
      <w:r w:rsidRPr="00783D1D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В.А. Сухомлинский</w:t>
      </w:r>
    </w:p>
    <w:p w:rsidR="00783D1D" w:rsidRPr="00783D1D" w:rsidRDefault="00783D1D" w:rsidP="00783D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hyperlink r:id="rId6" w:tgtFrame="_blank" w:history="1">
        <w:r w:rsidRPr="00783D1D">
          <w:rPr>
            <w:rFonts w:ascii="Tahoma" w:eastAsia="Times New Roman" w:hAnsi="Tahoma" w:cs="Tahoma"/>
            <w:color w:val="378A9C"/>
            <w:sz w:val="28"/>
            <w:szCs w:val="28"/>
            <w:u w:val="single"/>
            <w:lang w:eastAsia="ru-RU"/>
          </w:rPr>
          <w:t>Игра</w:t>
        </w:r>
      </w:hyperlink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занимает центральное место в жизни дошкольника, являясь преобладающим видом его самостоятельной деятельности. Ее привлекательность объясняется тем, что в игре ребенок испытывает внутреннее ощущение свободы. Но, кроме этого, сюжетная </w:t>
      </w:r>
      <w:hyperlink r:id="rId7" w:tgtFrame="_blank" w:history="1">
        <w:r w:rsidRPr="00783D1D">
          <w:rPr>
            <w:rFonts w:ascii="Tahoma" w:eastAsia="Times New Roman" w:hAnsi="Tahoma" w:cs="Tahoma"/>
            <w:color w:val="378A9C"/>
            <w:sz w:val="28"/>
            <w:szCs w:val="28"/>
            <w:u w:val="single"/>
            <w:lang w:eastAsia="ru-RU"/>
          </w:rPr>
          <w:t>Игра</w:t>
        </w:r>
      </w:hyperlink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имеет большое значение для психологического развития ребенка. В игре развивается способность к воображению, образному мышлению. </w:t>
      </w:r>
      <w:proofErr w:type="spellStart"/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fldChar w:fldCharType="begin"/>
      </w: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instrText xml:space="preserve"> HYPERLINK "http://50ds.ru/sport/1973-i-ucheniya-i-igra.html" \t "_blank" </w:instrText>
      </w: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fldChar w:fldCharType="separate"/>
      </w:r>
      <w:r w:rsidRPr="00783D1D">
        <w:rPr>
          <w:rFonts w:ascii="Tahoma" w:eastAsia="Times New Roman" w:hAnsi="Tahoma" w:cs="Tahoma"/>
          <w:color w:val="378A9C"/>
          <w:sz w:val="28"/>
          <w:szCs w:val="28"/>
          <w:u w:val="single"/>
          <w:lang w:eastAsia="ru-RU"/>
        </w:rPr>
        <w:t>Игра</w:t>
      </w: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fldChar w:fldCharType="end"/>
      </w: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имеет</w:t>
      </w:r>
      <w:proofErr w:type="spellEnd"/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значение не только для умственного развития ребенка, но и для развития его личности, принимая на себя различные роли, воссоздавая поступки людей, ребенок проникается их чувствами, целями, сопереживает им.</w:t>
      </w:r>
    </w:p>
    <w:p w:rsidR="00783D1D" w:rsidRPr="00783D1D" w:rsidRDefault="00783D1D" w:rsidP="00783D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hyperlink r:id="rId8" w:tgtFrame="_blank" w:history="1">
        <w:r w:rsidRPr="00783D1D">
          <w:rPr>
            <w:rFonts w:ascii="Tahoma" w:eastAsia="Times New Roman" w:hAnsi="Tahoma" w:cs="Tahoma"/>
            <w:color w:val="378A9C"/>
            <w:sz w:val="28"/>
            <w:szCs w:val="28"/>
            <w:u w:val="single"/>
            <w:lang w:eastAsia="ru-RU"/>
          </w:rPr>
          <w:t>Большое</w:t>
        </w:r>
      </w:hyperlink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значение оказывает игра и на развитие у детей способности взаимодействовать с другими людьми: воспроизводя в игре взаимодействия взрослых, ребенок осваивает правила этого взаимодействия, во-вторых, в совместной игре со сверстниками он приобретает опыт взаимопонимания, учится согласовывать свои действия с другими детьми.</w:t>
      </w:r>
    </w:p>
    <w:p w:rsidR="00783D1D" w:rsidRPr="00783D1D" w:rsidRDefault="00783D1D" w:rsidP="00783D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Основным критерием оценки уровня игровой деятельности детей должны быть игровые умения – преобладающий у ребенка способ построения игры и потенциальная возможность использовать различные способы (умение ребенка включать в игру и условные действия с предметом, ролевые диалоги, комбинировать разные события).</w:t>
      </w:r>
    </w:p>
    <w:p w:rsidR="00783D1D" w:rsidRPr="00783D1D" w:rsidRDefault="00783D1D" w:rsidP="00783D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Целью педагогических воздействий по отношению к игре должны быть “не только коллективная проработка знаний” или тем “Космос”, </w:t>
      </w: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lastRenderedPageBreak/>
        <w:t>“Стройка” и т.д., а формирование игровых умений, обеспечивающих самостоятельную, творческую игру детей.</w:t>
      </w:r>
    </w:p>
    <w:p w:rsidR="00783D1D" w:rsidRPr="00783D1D" w:rsidRDefault="00783D1D" w:rsidP="00783D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Вот основные принципы организации сюжетной игры в детском саду:</w:t>
      </w:r>
    </w:p>
    <w:p w:rsidR="00783D1D" w:rsidRPr="00783D1D" w:rsidRDefault="00783D1D" w:rsidP="00783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Для того, чтобы дети овладели игровыми умениями, воспитатель должен играть вместе с детьми. При этом чрезвычайно важным моментом является сам характер поведения взрослого во время игры. Дело в том, что воспитатель в детском саду большую часть времени проводит с детьми, занимая позицию “учителя”. Но в совместной игре воспитатель должен сменить ее на позицию “играющего партнера”, с которым ребенок чувствует себя свободным и равным.</w:t>
      </w:r>
    </w:p>
    <w:p w:rsidR="00783D1D" w:rsidRPr="00783D1D" w:rsidRDefault="00783D1D" w:rsidP="00783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Воспитатель должен играть с детьми на протяжении всего дошкольного возраста, но на каждом этапе следует развертывать игру таким образом, чтобы дети сразу “открывали” и усваивали новый, более сложный способ ее построения.</w:t>
      </w:r>
    </w:p>
    <w:p w:rsidR="00783D1D" w:rsidRPr="00783D1D" w:rsidRDefault="00783D1D" w:rsidP="00783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Для того, чтобы дети были в состоянии сотрудничать в игре, необходимо соблюдение третьего принципа: начиная с раннего детства при формировании игровых умений одновременно ориентировать ребенка как на осуществление игрового действия, так и на пояснение его смысла партнерам – взрослому или сверстнику.</w:t>
      </w:r>
    </w:p>
    <w:p w:rsidR="00783D1D" w:rsidRPr="00783D1D" w:rsidRDefault="00783D1D" w:rsidP="00783D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Такая стратегия обеспечивает и индивидуальную самостоятельную игру детей и их согласованную совместную игру в небольших группах, начиная с элементарного парного взаимодействия в раннем возрасте. И все эти принципы “повиснуть в воздухе” если мы не определим реальной опоры и реального средства, на которое может опираться воспитатель при формировании игровых умений у детей. Таким средством является сюжетная игра. На каждом возрастном этапе педагогический процесс организации игры должен носить </w:t>
      </w:r>
      <w:proofErr w:type="spellStart"/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двухчастной</w:t>
      </w:r>
      <w:proofErr w:type="spellEnd"/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характер, включая моменты формирования игровых умений в совместной игре воспитателя с детьми и создание условий для самостоятельной детской игры.</w:t>
      </w:r>
    </w:p>
    <w:p w:rsidR="00783D1D" w:rsidRPr="00783D1D" w:rsidRDefault="00783D1D" w:rsidP="00783D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Рассмотрим конкретные приемы, позволяющие реализовать принципы организации сюжетной игры в разных возрастных группах детского сада.</w:t>
      </w:r>
    </w:p>
    <w:p w:rsidR="00783D1D" w:rsidRDefault="00783D1D" w:rsidP="00783D1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783D1D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br/>
      </w:r>
    </w:p>
    <w:p w:rsidR="00783D1D" w:rsidRDefault="00783D1D" w:rsidP="00783D1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783D1D" w:rsidRPr="00783D1D" w:rsidRDefault="00783D1D" w:rsidP="00783D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3D1D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lastRenderedPageBreak/>
        <w:t>Старшие и подготовительные группы</w:t>
      </w: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.</w:t>
      </w:r>
    </w:p>
    <w:p w:rsidR="00783D1D" w:rsidRPr="00783D1D" w:rsidRDefault="00783D1D" w:rsidP="00783D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К 5-ти годам у детей сформированы такие способы построения сюжетной игры, как условные действия с игрушкой, ролевое поведение. Что нужно для дальнейшего развития детской игры?</w:t>
      </w:r>
    </w:p>
    <w:p w:rsidR="00783D1D" w:rsidRPr="00783D1D" w:rsidRDefault="00783D1D" w:rsidP="00783D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Для того, чтобы действительно переводить детей на более высокую ступень сюжетной игры, надо хорошо представлять дальнейшею ее эволюцию. Одной из линий развития сюжетной игры дошкольников – это игра – фантазирование. Для такой игры необходимо уметь комбинировать разнообразные события, согласовывая в общем сюжете индивидуальные замыслы.</w:t>
      </w:r>
    </w:p>
    <w:p w:rsidR="00783D1D" w:rsidRPr="00783D1D" w:rsidRDefault="00783D1D" w:rsidP="00783D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Для того, чтобы дети могли реализовать свои творческие возможности и действовать согласованно, не смотря на всю прихотливость индивидуальных замыслов, необходимо овладение новым, более сложным способом построение игры – совместным </w:t>
      </w:r>
      <w:proofErr w:type="spellStart"/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сюжетосложением</w:t>
      </w:r>
      <w:proofErr w:type="spellEnd"/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.</w:t>
      </w:r>
    </w:p>
    <w:p w:rsidR="00783D1D" w:rsidRPr="00783D1D" w:rsidRDefault="00783D1D" w:rsidP="00783D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Эффективным средством формирования сложных умений у детей является совместная игра взрослого с детьми, но по форме совершенно иная, чем на предыдущих этапах.</w:t>
      </w:r>
    </w:p>
    <w:p w:rsidR="00783D1D" w:rsidRPr="00783D1D" w:rsidRDefault="00783D1D" w:rsidP="00783D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На данном этапе – это совместное </w:t>
      </w:r>
      <w:proofErr w:type="spellStart"/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сюжетосложение</w:t>
      </w:r>
      <w:proofErr w:type="spellEnd"/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. Игра – придумывание позволяет взрослому, будучи партнером детей, ненавязчиво и непринужденно стимулировать их к комбинированию разнообразных сюжетных событий.</w:t>
      </w:r>
    </w:p>
    <w:p w:rsidR="00783D1D" w:rsidRPr="00783D1D" w:rsidRDefault="00783D1D" w:rsidP="00783D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Совместную игру с детьми следует начинать не с придумывания совершенно новых сюжетов, а с частичного изменения уже известных. Постепенно воспитатель переводит детей к все более сложным преобразованиям знакомого сюжета, а затем и к совместному придумыванию нового. Наиболее удобным для такого постепенного изменения являются сюжеты волшебных сказок. Например, сказка “Иван-Царевич и Серый Волк ” Какие здесь возможны преобразования? Царь хочет получить Жар-птицу и отправляет за ней Ивана-Царевича. Можно заменить Жар-птицу – новогодней елкой, отправляет не Ивана-Царевича, а слугу. Герой может встретить не Серого Волка, а другого обладателя волшебного средства (Бабу-Ягу, Фею) и получить волшебный клубочек, ковер-самолет и т.д.</w:t>
      </w:r>
    </w:p>
    <w:p w:rsidR="00783D1D" w:rsidRPr="00783D1D" w:rsidRDefault="00783D1D" w:rsidP="00783D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Общая схема волшебных сказок нужна воспитателю, чтобы развертывать игру-придумывание, знать, как можно изменить знакомый сюжет, а не детям. Ни в коем случае нельзя специально </w:t>
      </w: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lastRenderedPageBreak/>
        <w:t>объяснять им схему сюжета. В таком случае игра превратится в учебную задачу и потеряет свою привлекательность.</w:t>
      </w:r>
    </w:p>
    <w:p w:rsidR="00783D1D" w:rsidRPr="00783D1D" w:rsidRDefault="00783D1D" w:rsidP="00783D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По мере овладения умениями совместно комбинируя разнообразные сюжеты, воспитатель может стимулировать детей к соединению творческого построения сюжета с ролевым взаимодействием. С этой целью включает детей в игру, где участникам предлагаются роли, принадлежащие разным смысловым сферам (Буратино и воспитатель, принцесса и милиционер, Баба-Яга и продавец). Характер игры –придумывание воспитателя с детьми в ходе педагогической работы меняется в следующей последовательности:</w:t>
      </w:r>
    </w:p>
    <w:p w:rsidR="00783D1D" w:rsidRPr="00783D1D" w:rsidRDefault="00783D1D" w:rsidP="00783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совместное “вспоминание” (пересказ) известной сказки;</w:t>
      </w:r>
    </w:p>
    <w:p w:rsidR="00783D1D" w:rsidRPr="00783D1D" w:rsidRDefault="00783D1D" w:rsidP="00783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частичное преобразование известной сказки;</w:t>
      </w:r>
    </w:p>
    <w:p w:rsidR="00783D1D" w:rsidRPr="00783D1D" w:rsidRDefault="00783D1D" w:rsidP="00783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придумывание новой сказки с соединением сказочных и реалистических элементов;</w:t>
      </w:r>
    </w:p>
    <w:p w:rsidR="00783D1D" w:rsidRPr="00783D1D" w:rsidRDefault="00783D1D" w:rsidP="00783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развертывание нового сюжета с разнообразными ролями в процессе “телефонных разговоров”</w:t>
      </w:r>
    </w:p>
    <w:p w:rsidR="00783D1D" w:rsidRPr="00783D1D" w:rsidRDefault="00783D1D" w:rsidP="00783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придумывание новых историй на основе реалистических событий.</w:t>
      </w:r>
    </w:p>
    <w:p w:rsidR="00783D1D" w:rsidRPr="00783D1D" w:rsidRDefault="00783D1D" w:rsidP="00783D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 этом возрасте новый уровень развития получает режиссерская игра, которая становится более развернутой. Ребенок для нее использует множество дополнительных деталей. В процессе режиссерской игры воспитатель наблюдает за тем, как ребенок проговаривает ход событий, озвучивает диалоги персонажей, жестикулирует, выражает интонацией и мимикой характеры героев.</w:t>
      </w:r>
    </w:p>
    <w:p w:rsidR="00783D1D" w:rsidRPr="00783D1D" w:rsidRDefault="00783D1D" w:rsidP="00783D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 играх детей этого возраста проявляется склонность к драматизациям. В сознании детей драматизация и сюжетно-ролевая игра тесно связаны друг с другом. В обоих играх ребенка интересуют отношения людей.</w:t>
      </w:r>
    </w:p>
    <w:p w:rsidR="00783D1D" w:rsidRPr="00783D1D" w:rsidRDefault="00783D1D" w:rsidP="00783D1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В заключение хочется напомнить, что на каждом возрастном этапе педагогический процесс, по отношению к игре, должен быть </w:t>
      </w:r>
      <w:proofErr w:type="spellStart"/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двухчастным</w:t>
      </w:r>
      <w:proofErr w:type="spellEnd"/>
      <w:r w:rsidRPr="00783D1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. Он состоит из ситуаций формирования игровых умений в совместной игре взрослого с детьми, где воспитатель является “играющим партнером” в самостоятельной детской игре. Взрослый непосредственно не включается в самостоятельную детскую игру, а лишь обеспечивает условия для нее.</w:t>
      </w:r>
    </w:p>
    <w:p w:rsidR="00CA3537" w:rsidRPr="00783D1D" w:rsidRDefault="00CA3537">
      <w:pPr>
        <w:rPr>
          <w:sz w:val="28"/>
          <w:szCs w:val="28"/>
        </w:rPr>
      </w:pPr>
    </w:p>
    <w:sectPr w:rsidR="00CA3537" w:rsidRPr="00783D1D" w:rsidSect="00CA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58F6"/>
    <w:multiLevelType w:val="multilevel"/>
    <w:tmpl w:val="24AC2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A14C1C"/>
    <w:multiLevelType w:val="multilevel"/>
    <w:tmpl w:val="4D60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3D1D"/>
    <w:rsid w:val="00783D1D"/>
    <w:rsid w:val="00CA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3D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3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29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etodist/1205-zanyatie-po-izobrazitelnoy-deyatelnosti-dlya-detey-67-let-bolshoe-puteshestvi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sport/1973-i-ucheniya-i-igr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sport/1973-i-ucheniya-i-igra.html" TargetMode="External"/><Relationship Id="rId5" Type="http://schemas.openxmlformats.org/officeDocument/2006/relationships/hyperlink" Target="http://50ds.ru/vospitatel/2004-igra--zanyatie-s-kukloy-dlya-detey-rannego-vozrasta-po-teme-kukla-katya-i-y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1236</Words>
  <Characters>7049</Characters>
  <Application>Microsoft Office Word</Application>
  <DocSecurity>0</DocSecurity>
  <Lines>58</Lines>
  <Paragraphs>16</Paragraphs>
  <ScaleCrop>false</ScaleCrop>
  <Company/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2014-10-19T16:58:00Z</cp:lastPrinted>
  <dcterms:created xsi:type="dcterms:W3CDTF">2014-10-19T16:54:00Z</dcterms:created>
  <dcterms:modified xsi:type="dcterms:W3CDTF">2014-10-19T16:59:00Z</dcterms:modified>
</cp:coreProperties>
</file>