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1C" w:rsidRPr="00306A1C" w:rsidRDefault="00306A1C" w:rsidP="00306A1C">
      <w:pPr>
        <w:spacing w:before="23" w:after="23" w:line="240" w:lineRule="auto"/>
        <w:ind w:left="115" w:right="115"/>
        <w:outlineLvl w:val="2"/>
        <w:rPr>
          <w:rFonts w:ascii="Verdana" w:eastAsia="Times New Roman" w:hAnsi="Verdana" w:cs="Times New Roman"/>
          <w:color w:val="008000"/>
          <w:sz w:val="28"/>
          <w:szCs w:val="28"/>
          <w:u w:val="single"/>
          <w:lang w:eastAsia="ru-RU"/>
        </w:rPr>
      </w:pPr>
    </w:p>
    <w:p w:rsidR="00306A1C" w:rsidRPr="00306A1C" w:rsidRDefault="00306A1C" w:rsidP="00306A1C">
      <w:pPr>
        <w:spacing w:before="23" w:after="23" w:line="240" w:lineRule="auto"/>
        <w:ind w:left="115" w:right="115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  <w:r w:rsidRPr="00306A1C"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  <w:t>Консультация</w:t>
      </w:r>
      <w:r w:rsidR="00F57B70"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  <w:t xml:space="preserve"> для родителей</w:t>
      </w:r>
      <w:r w:rsidRPr="00306A1C"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  <w:t xml:space="preserve"> "О летнем отдыхе детей"</w:t>
      </w:r>
    </w:p>
    <w:p w:rsidR="00306A1C" w:rsidRPr="00306A1C" w:rsidRDefault="00306A1C" w:rsidP="00306A1C">
      <w:pPr>
        <w:numPr>
          <w:ilvl w:val="0"/>
          <w:numId w:val="1"/>
        </w:num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путешествиях с детьми</w:t>
      </w:r>
    </w:p>
    <w:p w:rsidR="00306A1C" w:rsidRPr="00306A1C" w:rsidRDefault="00306A1C" w:rsidP="00306A1C">
      <w:pPr>
        <w:numPr>
          <w:ilvl w:val="0"/>
          <w:numId w:val="1"/>
        </w:num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хорошо, но в </w:t>
      </w:r>
      <w:hyperlink r:id="rId5" w:tgtFrame="_blank" w:history="1">
        <w:r w:rsidRPr="00306A1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меру</w:t>
        </w:r>
      </w:hyperlink>
    </w:p>
    <w:p w:rsidR="00306A1C" w:rsidRPr="00306A1C" w:rsidRDefault="00306A1C" w:rsidP="00306A1C">
      <w:pPr>
        <w:numPr>
          <w:ilvl w:val="0"/>
          <w:numId w:val="1"/>
        </w:num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Осторожно: тепловой и солнечный удар!</w:t>
      </w:r>
    </w:p>
    <w:p w:rsidR="00306A1C" w:rsidRPr="00306A1C" w:rsidRDefault="00306A1C" w:rsidP="00306A1C">
      <w:pPr>
        <w:numPr>
          <w:ilvl w:val="0"/>
          <w:numId w:val="1"/>
        </w:num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 – прекрасное закаливающее средство</w:t>
      </w:r>
    </w:p>
    <w:p w:rsidR="00306A1C" w:rsidRPr="00306A1C" w:rsidRDefault="00306A1C" w:rsidP="00306A1C">
      <w:pPr>
        <w:spacing w:before="58" w:after="58" w:line="207" w:lineRule="atLeast"/>
        <w:ind w:firstLine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 </w:t>
      </w:r>
      <w:proofErr w:type="spellStart"/>
      <w:r w:rsidR="00494D57"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"javascript:void(0);" \t "_blank" </w:instrText>
      </w:r>
      <w:r w:rsidR="00494D57"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0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</w:t>
      </w:r>
      <w:r w:rsidR="00494D57"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драгоценным</w:t>
      </w:r>
      <w:proofErr w:type="spellEnd"/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306A1C" w:rsidRPr="00306A1C" w:rsidRDefault="00306A1C" w:rsidP="00306A1C">
      <w:pPr>
        <w:spacing w:before="58" w:after="58" w:line="207" w:lineRule="atLeast"/>
        <w:ind w:firstLine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 путешествиях с детьми</w:t>
      </w:r>
    </w:p>
    <w:p w:rsidR="00306A1C" w:rsidRPr="00306A1C" w:rsidRDefault="00306A1C" w:rsidP="00306A1C">
      <w:pPr>
        <w:spacing w:before="58" w:after="58" w:line="207" w:lineRule="atLeast"/>
        <w:ind w:firstLine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Ехать или не ехать с ребёнком на юг?</w:t>
      </w:r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вопрос встаёт перед </w:t>
      </w:r>
      <w:hyperlink r:id="rId6" w:tgtFrame="_blank" w:history="1">
        <w:r w:rsidRPr="00306A1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родителями</w:t>
        </w:r>
      </w:hyperlink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довольно часто.</w:t>
      </w:r>
    </w:p>
    <w:p w:rsidR="00306A1C" w:rsidRPr="00306A1C" w:rsidRDefault="00306A1C" w:rsidP="00306A1C">
      <w:pPr>
        <w:spacing w:before="58" w:after="58" w:line="207" w:lineRule="atLeast"/>
        <w:ind w:firstLine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 </w:t>
      </w:r>
      <w:hyperlink r:id="rId7" w:tgtFrame="_blank" w:history="1">
        <w:r w:rsidRPr="00306A1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можно</w:t>
        </w:r>
      </w:hyperlink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посоветовать по этому поводу? Если вы живёте в средней полосе и если речь идёт о грудном ребёнке, то вряд ли стоит отправляться с ним в продолжительную </w:t>
      </w:r>
      <w:hyperlink r:id="rId8" w:tgtFrame="_blank" w:history="1">
        <w:r w:rsidRPr="00306A1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поездку</w:t>
        </w:r>
      </w:hyperlink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самое лучшее –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 </w:t>
      </w:r>
      <w:hyperlink r:id="rId9" w:tgtFrame="_blank" w:history="1">
        <w:r w:rsidRPr="00306A1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изменениям</w:t>
        </w:r>
      </w:hyperlink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обстановки и климата. В этих благодатных местах </w:t>
      </w:r>
      <w:proofErr w:type="gramStart"/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 </w:t>
      </w:r>
      <w:hyperlink r:id="rId10" w:tgtFrame="_blank" w:history="1">
        <w:r w:rsidRPr="00306A1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первых</w:t>
        </w:r>
      </w:hyperlink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трёх лет жизни продолжается </w:t>
      </w:r>
      <w:hyperlink r:id="rId11" w:tgtFrame="_blank" w:history="1">
        <w:r w:rsidRPr="00306A1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иногда</w:t>
        </w:r>
      </w:hyperlink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неделю, а то и две. Едва ребёнок успеет привыкнуть к новому климату, как надо собираться в обратный путь. Такой отдых для </w:t>
      </w:r>
      <w:hyperlink r:id="rId12" w:tgtFrame="_blank" w:history="1">
        <w:r w:rsidRPr="00306A1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ребёнка</w:t>
        </w:r>
      </w:hyperlink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чреват </w:t>
      </w:r>
      <w:hyperlink r:id="rId13" w:tgtFrame="_blank" w:history="1">
        <w:r w:rsidRPr="00306A1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развитием</w:t>
        </w:r>
      </w:hyperlink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различных заболеваний. В результате все затраты, заботы и хлопоты могут пойти впустую.</w:t>
      </w:r>
    </w:p>
    <w:p w:rsidR="00306A1C" w:rsidRPr="00306A1C" w:rsidRDefault="00306A1C" w:rsidP="00306A1C">
      <w:pPr>
        <w:spacing w:before="58" w:after="58" w:line="207" w:lineRule="atLeast"/>
        <w:ind w:firstLine="1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Солнце хорошо, но в меру</w:t>
      </w:r>
    </w:p>
    <w:p w:rsidR="00306A1C" w:rsidRPr="00306A1C" w:rsidRDefault="00306A1C" w:rsidP="00306A1C">
      <w:pPr>
        <w:spacing w:before="58" w:after="58" w:line="207" w:lineRule="atLeast"/>
        <w:ind w:firstLine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 </w:t>
      </w:r>
      <w:hyperlink r:id="rId14" w:tgtFrame="_blank" w:history="1">
        <w:r w:rsidRPr="00306A1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дети</w:t>
        </w:r>
      </w:hyperlink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максимальное время должны </w:t>
      </w:r>
      <w:hyperlink r:id="rId15" w:tgtFrame="_blank" w:history="1">
        <w:r w:rsidRPr="00306A1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проводить</w:t>
        </w:r>
      </w:hyperlink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воздухе. Это касается и самых маленьких – грудных детей. Однако если </w:t>
      </w:r>
      <w:proofErr w:type="gramStart"/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старшим</w:t>
      </w:r>
      <w:proofErr w:type="gramEnd"/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дошкольникам разрешается понемногу загорать, то малышам </w:t>
      </w:r>
      <w:proofErr w:type="spellStart"/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прямыесолнечные</w:t>
      </w:r>
      <w:proofErr w:type="spellEnd"/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лучи могут причинить вред. Самая большая опасность – </w:t>
      </w:r>
      <w:hyperlink r:id="rId16" w:tgtFrame="_blank" w:history="1">
        <w:r w:rsidRPr="00306A1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перегрев</w:t>
        </w:r>
      </w:hyperlink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организма, </w:t>
      </w:r>
      <w:hyperlink r:id="rId17" w:tgtFrame="_blank" w:history="1">
        <w:r w:rsidRPr="00306A1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солнечные</w:t>
        </w:r>
      </w:hyperlink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ожоги, солнечный удар, поскольку маленький ребёнок обладает менее совершенной терморегуляцией и кожа его очень нежна.</w:t>
      </w:r>
    </w:p>
    <w:p w:rsidR="00306A1C" w:rsidRPr="00306A1C" w:rsidRDefault="00306A1C" w:rsidP="00306A1C">
      <w:pPr>
        <w:spacing w:before="58" w:after="58" w:line="207" w:lineRule="atLeast"/>
        <w:ind w:firstLine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трёх лет </w:t>
      </w:r>
      <w:hyperlink r:id="rId18" w:tgtFrame="_blank" w:history="1">
        <w:r w:rsidRPr="00306A1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световоздушные</w:t>
        </w:r>
      </w:hyperlink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ванны </w:t>
      </w:r>
      <w:hyperlink r:id="rId19" w:tgtFrame="_blank" w:history="1">
        <w:r w:rsidRPr="00306A1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можно</w:t>
        </w:r>
      </w:hyperlink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проводить под навесом или в тени деревьев. При этом нужно соблюдать принцип постепенного обнажения тела </w:t>
      </w:r>
      <w:hyperlink r:id="rId20" w:tgtFrame="_blank" w:history="1">
        <w:r w:rsidRPr="00306A1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ребёнка</w:t>
        </w:r>
      </w:hyperlink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Сначала от одежды освобождаются руки и ноги, а затем остальные части </w:t>
      </w:r>
      <w:hyperlink r:id="rId21" w:tgtFrame="_blank" w:history="1">
        <w:r w:rsidRPr="00306A1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тела</w:t>
        </w:r>
      </w:hyperlink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>. Уже с 1,5 летнего возраста световоздушные ванны ребёнок может принимать в одних трусиках. Продолжительность первой такой ванны – 5 минут, затем время постепенно  увеличивается до 30-40 минут. </w:t>
      </w:r>
      <w:hyperlink r:id="rId22" w:tgtFrame="_blank" w:history="1">
        <w:r w:rsidRPr="00306A1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Световоздушные</w:t>
        </w:r>
      </w:hyperlink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306A1C" w:rsidRPr="00306A1C" w:rsidRDefault="00494D57" w:rsidP="00306A1C">
      <w:pPr>
        <w:spacing w:before="58" w:after="58" w:line="207" w:lineRule="atLeast"/>
        <w:ind w:firstLine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history="1">
        <w:r w:rsidR="00306A1C" w:rsidRPr="00306A1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Дети</w:t>
        </w:r>
      </w:hyperlink>
      <w:r w:rsidR="00306A1C"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дошкольного возраста после недельного курса световоздушных ванн могут начать </w:t>
      </w:r>
      <w:proofErr w:type="spellStart"/>
      <w:r w:rsidR="00306A1C"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</w:t>
      </w:r>
      <w:hyperlink r:id="rId24" w:tgtFrame="_blank" w:history="1">
        <w:r w:rsidR="00306A1C" w:rsidRPr="00306A1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солнечные</w:t>
        </w:r>
        <w:proofErr w:type="spellEnd"/>
      </w:hyperlink>
      <w:r w:rsidR="00306A1C"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ванны. Загорать ребёнок может лёжа, а ещё лучше во время игр и </w:t>
      </w:r>
      <w:proofErr w:type="gramStart"/>
      <w:r w:rsidR="00306A1C"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движении</w:t>
      </w:r>
      <w:proofErr w:type="gramEnd"/>
      <w:r w:rsidR="00306A1C"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6A1C" w:rsidRPr="00306A1C" w:rsidRDefault="00494D57" w:rsidP="00306A1C">
      <w:pPr>
        <w:spacing w:before="58" w:after="58" w:line="207" w:lineRule="atLeast"/>
        <w:ind w:firstLine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history="1">
        <w:r w:rsidR="00306A1C" w:rsidRPr="00306A1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Солнечные</w:t>
        </w:r>
      </w:hyperlink>
      <w:r w:rsidR="00306A1C"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ванны в сочетании со световоздушными ваннами, а также водными процедурами оказывают прекрасное укрепляющее действие. </w:t>
      </w:r>
      <w:hyperlink r:id="rId26" w:tgtFrame="_blank" w:history="1">
        <w:r w:rsidR="00306A1C" w:rsidRPr="00306A1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Дети</w:t>
        </w:r>
      </w:hyperlink>
      <w:r w:rsidR="00306A1C"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становятся устойчивее к гриппоподобным заболеваниям, нежели те ребята, которые </w:t>
      </w:r>
      <w:hyperlink r:id="rId27" w:tgtFrame="_blank" w:history="1">
        <w:r w:rsidR="00306A1C" w:rsidRPr="00306A1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мало</w:t>
        </w:r>
      </w:hyperlink>
      <w:r w:rsidR="00306A1C"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загорали.</w:t>
      </w:r>
    </w:p>
    <w:p w:rsidR="00306A1C" w:rsidRPr="00306A1C" w:rsidRDefault="00306A1C" w:rsidP="00306A1C">
      <w:pPr>
        <w:spacing w:before="58" w:after="58" w:line="207" w:lineRule="atLeast"/>
        <w:ind w:firstLine="1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Осторожно: тепловой и солнечный удар!</w:t>
      </w:r>
    </w:p>
    <w:p w:rsidR="00306A1C" w:rsidRPr="00306A1C" w:rsidRDefault="00306A1C" w:rsidP="00306A1C">
      <w:pPr>
        <w:spacing w:before="58" w:after="58" w:line="207" w:lineRule="atLeast"/>
        <w:ind w:firstLine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</w:t>
      </w:r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теплового удара </w:t>
      </w:r>
      <w:proofErr w:type="spellStart"/>
      <w:r w:rsidR="00494D57"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"javascript:void(0);" \t "_blank" </w:instrText>
      </w:r>
      <w:r w:rsidR="00494D57"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0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494D57"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затруднение</w:t>
      </w:r>
      <w:proofErr w:type="spellEnd"/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теплоотдачи с поверхности </w:t>
      </w:r>
      <w:hyperlink r:id="rId28" w:tgtFrame="_blank" w:history="1">
        <w:r w:rsidRPr="00306A1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тела</w:t>
        </w:r>
      </w:hyperlink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 </w:t>
      </w:r>
      <w:hyperlink r:id="rId29" w:tgtFrame="_blank" w:history="1">
        <w:r w:rsidRPr="00306A1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бывает</w:t>
        </w:r>
      </w:hyperlink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ребёнок ходит на солнце с непокрытой головой.</w:t>
      </w:r>
    </w:p>
    <w:p w:rsidR="00306A1C" w:rsidRPr="00306A1C" w:rsidRDefault="00306A1C" w:rsidP="00306A1C">
      <w:pPr>
        <w:spacing w:before="58" w:after="58" w:line="207" w:lineRule="atLeast"/>
        <w:ind w:firstLine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меньше возраст </w:t>
      </w:r>
      <w:hyperlink r:id="rId30" w:tgtFrame="_blank" w:history="1">
        <w:r w:rsidRPr="00306A1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ребёнка</w:t>
        </w:r>
      </w:hyperlink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 он чувствительнее к действию жары и солнечных лучей. Поэтому </w:t>
      </w:r>
      <w:proofErr w:type="spellStart"/>
      <w:r w:rsidR="00494D57"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"javascript:void(0);" \t "_blank" </w:instrText>
      </w:r>
      <w:r w:rsidR="00494D57"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0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перегрев</w:t>
      </w:r>
      <w:r w:rsidR="00494D57"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</w:t>
      </w:r>
      <w:proofErr w:type="spellEnd"/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маленького </w:t>
      </w:r>
      <w:hyperlink r:id="rId31" w:tgtFrame="_blank" w:history="1">
        <w:r w:rsidRPr="00306A1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ребёнка</w:t>
        </w:r>
      </w:hyperlink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иногда может уже случиться  во время приёма световоздушных ванн.</w:t>
      </w:r>
    </w:p>
    <w:p w:rsidR="00306A1C" w:rsidRPr="00306A1C" w:rsidRDefault="00306A1C" w:rsidP="00306A1C">
      <w:pPr>
        <w:spacing w:before="58" w:after="58" w:line="207" w:lineRule="atLeast"/>
        <w:ind w:firstLine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лёгком солнечном или тепловом ударе симптомы в основном однотипны. Это – головокружение, слабость, головная боль. У малышей часто </w:t>
      </w:r>
      <w:hyperlink r:id="rId32" w:tgtFrame="_blank" w:history="1">
        <w:r w:rsidRPr="00306A1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отмечается</w:t>
        </w:r>
      </w:hyperlink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 </w:t>
      </w:r>
      <w:hyperlink r:id="rId33" w:tgtFrame="_blank" w:history="1">
        <w:r w:rsidRPr="00306A1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ребёнка</w:t>
        </w:r>
      </w:hyperlink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306A1C" w:rsidRPr="00306A1C" w:rsidRDefault="00306A1C" w:rsidP="00306A1C">
      <w:pPr>
        <w:spacing w:before="58" w:after="58" w:line="207" w:lineRule="atLeast"/>
        <w:ind w:firstLine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Купание – прекрасное закаливающее средство</w:t>
      </w:r>
    </w:p>
    <w:p w:rsidR="00306A1C" w:rsidRPr="00306A1C" w:rsidRDefault="00306A1C" w:rsidP="00306A1C">
      <w:pPr>
        <w:spacing w:before="58" w:after="58" w:line="207" w:lineRule="atLeast"/>
        <w:ind w:firstLine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в открытых водоёмах </w:t>
      </w:r>
      <w:hyperlink r:id="rId34" w:tgtFrame="_blank" w:history="1">
        <w:r w:rsidRPr="00306A1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можно</w:t>
        </w:r>
      </w:hyperlink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 </w:t>
      </w:r>
      <w:hyperlink r:id="rId35" w:tgtFrame="_blank" w:history="1">
        <w:r w:rsidRPr="00306A1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данном</w:t>
        </w:r>
      </w:hyperlink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месте нет ям, глубокой тины, коряг, острых камней. В воде вместе с ребёнком обязательно должен находиться взрослый.</w:t>
      </w:r>
    </w:p>
    <w:p w:rsidR="00306A1C" w:rsidRPr="00306A1C" w:rsidRDefault="00306A1C" w:rsidP="00306A1C">
      <w:pPr>
        <w:spacing w:before="58" w:after="58" w:line="207" w:lineRule="atLeast"/>
        <w:ind w:firstLine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купании необходимо соблюдать правила:</w:t>
      </w:r>
    </w:p>
    <w:p w:rsidR="00306A1C" w:rsidRPr="00306A1C" w:rsidRDefault="00306A1C" w:rsidP="00306A1C">
      <w:pPr>
        <w:numPr>
          <w:ilvl w:val="0"/>
          <w:numId w:val="2"/>
        </w:num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</w:t>
      </w:r>
      <w:hyperlink r:id="rId36" w:tgtFrame="_blank" w:history="1">
        <w:r w:rsidRPr="00306A1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разрешается</w:t>
        </w:r>
      </w:hyperlink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купаться натощак и раньше чем через 1-1,5 часа после еды</w:t>
      </w:r>
    </w:p>
    <w:p w:rsidR="00306A1C" w:rsidRPr="00306A1C" w:rsidRDefault="00306A1C" w:rsidP="00306A1C">
      <w:pPr>
        <w:numPr>
          <w:ilvl w:val="0"/>
          <w:numId w:val="2"/>
        </w:num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воде </w:t>
      </w:r>
      <w:hyperlink r:id="rId37" w:tgtFrame="_blank" w:history="1">
        <w:r w:rsidRPr="00306A1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дети</w:t>
        </w:r>
      </w:hyperlink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должны находиться в движении</w:t>
      </w:r>
    </w:p>
    <w:p w:rsidR="00306A1C" w:rsidRPr="00306A1C" w:rsidRDefault="00306A1C" w:rsidP="00306A1C">
      <w:pPr>
        <w:numPr>
          <w:ilvl w:val="0"/>
          <w:numId w:val="2"/>
        </w:num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озноба немедленно выйти из воды</w:t>
      </w:r>
    </w:p>
    <w:p w:rsidR="00306A1C" w:rsidRPr="00306A1C" w:rsidRDefault="00306A1C" w:rsidP="00306A1C">
      <w:pPr>
        <w:numPr>
          <w:ilvl w:val="0"/>
          <w:numId w:val="2"/>
        </w:num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</w:t>
      </w:r>
      <w:proofErr w:type="gramStart"/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разгорячённым</w:t>
      </w:r>
      <w:proofErr w:type="gramEnd"/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окунаться в </w:t>
      </w:r>
      <w:hyperlink r:id="rId38" w:tgtFrame="_blank" w:history="1">
        <w:r w:rsidRPr="00306A1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прохладную</w:t>
        </w:r>
      </w:hyperlink>
      <w:r w:rsidRPr="003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воду.</w:t>
      </w:r>
    </w:p>
    <w:p w:rsidR="001D2BE7" w:rsidRDefault="001D2BE7"/>
    <w:sectPr w:rsidR="001D2BE7" w:rsidSect="001D2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87785"/>
    <w:multiLevelType w:val="multilevel"/>
    <w:tmpl w:val="FB92A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26FD4"/>
    <w:multiLevelType w:val="multilevel"/>
    <w:tmpl w:val="5D40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6A1C"/>
    <w:rsid w:val="001D2BE7"/>
    <w:rsid w:val="00306A1C"/>
    <w:rsid w:val="00494D57"/>
    <w:rsid w:val="00F5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E7"/>
  </w:style>
  <w:style w:type="paragraph" w:styleId="3">
    <w:name w:val="heading 3"/>
    <w:basedOn w:val="a"/>
    <w:link w:val="30"/>
    <w:uiPriority w:val="9"/>
    <w:qFormat/>
    <w:rsid w:val="00306A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06A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6A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6A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A1C"/>
  </w:style>
  <w:style w:type="character" w:styleId="a4">
    <w:name w:val="Hyperlink"/>
    <w:basedOn w:val="a0"/>
    <w:uiPriority w:val="99"/>
    <w:semiHidden/>
    <w:unhideWhenUsed/>
    <w:rsid w:val="00306A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3035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4096">
              <w:marLeft w:val="58"/>
              <w:marRight w:val="58"/>
              <w:marTop w:val="12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theme" Target="theme/theme1.xm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967</Words>
  <Characters>5517</Characters>
  <Application>Microsoft Office Word</Application>
  <DocSecurity>0</DocSecurity>
  <Lines>45</Lines>
  <Paragraphs>12</Paragraphs>
  <ScaleCrop>false</ScaleCrop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2014-06-10T14:41:00Z</dcterms:created>
  <dcterms:modified xsi:type="dcterms:W3CDTF">2015-06-18T19:44:00Z</dcterms:modified>
</cp:coreProperties>
</file>