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A1" w:rsidRDefault="004244A1" w:rsidP="004244A1">
      <w:pPr>
        <w:pStyle w:val="c6"/>
        <w:shd w:val="clear" w:color="auto" w:fill="FFFFFF"/>
        <w:spacing w:before="0" w:after="0" w:line="360" w:lineRule="auto"/>
        <w:jc w:val="center"/>
        <w:rPr>
          <w:b/>
          <w:color w:val="000000" w:themeColor="text1"/>
          <w:sz w:val="32"/>
          <w:szCs w:val="32"/>
        </w:rPr>
      </w:pPr>
      <w:r>
        <w:rPr>
          <w:b/>
          <w:color w:val="000000" w:themeColor="text1"/>
          <w:sz w:val="32"/>
          <w:szCs w:val="32"/>
        </w:rPr>
        <w:t>Муниципальное дошкольное учреждение «Детский сад №79 комбинированного вида»</w:t>
      </w:r>
    </w:p>
    <w:p w:rsidR="004244A1" w:rsidRDefault="004244A1" w:rsidP="004244A1">
      <w:pPr>
        <w:pStyle w:val="a3"/>
        <w:spacing w:after="0"/>
        <w:jc w:val="center"/>
        <w:rPr>
          <w:b/>
          <w:color w:val="000000" w:themeColor="text1"/>
          <w:sz w:val="32"/>
          <w:szCs w:val="32"/>
        </w:rPr>
      </w:pPr>
    </w:p>
    <w:p w:rsidR="004244A1" w:rsidRDefault="004244A1" w:rsidP="004244A1">
      <w:pPr>
        <w:pStyle w:val="a3"/>
        <w:spacing w:after="0"/>
        <w:jc w:val="center"/>
        <w:rPr>
          <w:b/>
          <w:color w:val="000000" w:themeColor="text1"/>
          <w:sz w:val="32"/>
          <w:szCs w:val="32"/>
        </w:rPr>
      </w:pPr>
    </w:p>
    <w:p w:rsidR="004244A1" w:rsidRDefault="004244A1" w:rsidP="004244A1">
      <w:pPr>
        <w:pStyle w:val="a3"/>
        <w:spacing w:after="0"/>
        <w:jc w:val="center"/>
        <w:rPr>
          <w:b/>
          <w:color w:val="000000" w:themeColor="text1"/>
          <w:sz w:val="32"/>
          <w:szCs w:val="32"/>
        </w:rPr>
      </w:pPr>
    </w:p>
    <w:p w:rsidR="004244A1" w:rsidRDefault="004244A1" w:rsidP="004244A1">
      <w:pPr>
        <w:pStyle w:val="a3"/>
        <w:spacing w:after="0"/>
        <w:jc w:val="center"/>
        <w:rPr>
          <w:b/>
          <w:color w:val="000000" w:themeColor="text1"/>
          <w:sz w:val="32"/>
          <w:szCs w:val="32"/>
        </w:rPr>
      </w:pPr>
      <w:r>
        <w:rPr>
          <w:b/>
          <w:color w:val="000000" w:themeColor="text1"/>
          <w:sz w:val="32"/>
          <w:szCs w:val="32"/>
        </w:rPr>
        <w:t>Физкультурное развлечение</w:t>
      </w:r>
    </w:p>
    <w:p w:rsidR="004244A1" w:rsidRDefault="004244A1" w:rsidP="004244A1">
      <w:pPr>
        <w:pStyle w:val="a3"/>
        <w:spacing w:after="0"/>
        <w:jc w:val="center"/>
        <w:rPr>
          <w:b/>
          <w:color w:val="000000" w:themeColor="text1"/>
          <w:sz w:val="32"/>
          <w:szCs w:val="32"/>
        </w:rPr>
      </w:pPr>
      <w:r>
        <w:rPr>
          <w:b/>
          <w:color w:val="000000" w:themeColor="text1"/>
          <w:sz w:val="32"/>
          <w:szCs w:val="32"/>
        </w:rPr>
        <w:t xml:space="preserve">Спортивные соревнования </w:t>
      </w:r>
    </w:p>
    <w:p w:rsidR="004244A1" w:rsidRDefault="004244A1" w:rsidP="004244A1">
      <w:pPr>
        <w:pStyle w:val="a3"/>
        <w:spacing w:after="0"/>
        <w:jc w:val="center"/>
        <w:rPr>
          <w:b/>
          <w:color w:val="000000" w:themeColor="text1"/>
          <w:sz w:val="32"/>
          <w:szCs w:val="32"/>
        </w:rPr>
      </w:pPr>
      <w:r>
        <w:rPr>
          <w:b/>
          <w:color w:val="000000" w:themeColor="text1"/>
          <w:sz w:val="32"/>
          <w:szCs w:val="32"/>
        </w:rPr>
        <w:t>«Джунгли зовут!»</w:t>
      </w:r>
    </w:p>
    <w:p w:rsidR="004244A1" w:rsidRDefault="004244A1" w:rsidP="004244A1">
      <w:pPr>
        <w:pStyle w:val="a3"/>
        <w:spacing w:after="0"/>
        <w:jc w:val="center"/>
        <w:rPr>
          <w:color w:val="000000" w:themeColor="text1"/>
          <w:sz w:val="32"/>
          <w:szCs w:val="32"/>
        </w:rPr>
      </w:pPr>
      <w:r>
        <w:rPr>
          <w:color w:val="000000" w:themeColor="text1"/>
          <w:sz w:val="32"/>
          <w:szCs w:val="32"/>
        </w:rPr>
        <w:t>для детей среднего дошкольного возраста</w:t>
      </w:r>
    </w:p>
    <w:p w:rsidR="004244A1" w:rsidRDefault="004244A1" w:rsidP="004244A1">
      <w:pPr>
        <w:pStyle w:val="a3"/>
        <w:spacing w:after="0"/>
        <w:jc w:val="center"/>
        <w:rPr>
          <w:color w:val="000000" w:themeColor="text1"/>
          <w:sz w:val="32"/>
          <w:szCs w:val="32"/>
        </w:rPr>
      </w:pPr>
    </w:p>
    <w:p w:rsidR="004244A1" w:rsidRDefault="004244A1" w:rsidP="004244A1">
      <w:pPr>
        <w:pStyle w:val="a3"/>
        <w:spacing w:after="0"/>
        <w:rPr>
          <w:color w:val="000000" w:themeColor="text1"/>
          <w:sz w:val="28"/>
          <w:szCs w:val="28"/>
        </w:rPr>
      </w:pPr>
    </w:p>
    <w:p w:rsidR="004244A1" w:rsidRDefault="004244A1" w:rsidP="004244A1">
      <w:pPr>
        <w:pStyle w:val="a3"/>
        <w:spacing w:after="0"/>
        <w:rPr>
          <w:color w:val="000000" w:themeColor="text1"/>
          <w:sz w:val="28"/>
          <w:szCs w:val="28"/>
        </w:rPr>
      </w:pPr>
    </w:p>
    <w:p w:rsidR="004244A1" w:rsidRDefault="004244A1" w:rsidP="004244A1">
      <w:pPr>
        <w:pStyle w:val="a3"/>
        <w:spacing w:after="0"/>
        <w:rPr>
          <w:color w:val="000000" w:themeColor="text1"/>
          <w:sz w:val="28"/>
          <w:szCs w:val="28"/>
        </w:rPr>
      </w:pPr>
    </w:p>
    <w:p w:rsidR="004244A1" w:rsidRDefault="004244A1" w:rsidP="004244A1">
      <w:pPr>
        <w:tabs>
          <w:tab w:val="left" w:pos="5879"/>
        </w:tabs>
        <w:jc w:val="center"/>
        <w:rPr>
          <w:color w:val="000000" w:themeColor="text1"/>
        </w:rPr>
      </w:pPr>
    </w:p>
    <w:p w:rsidR="004244A1" w:rsidRDefault="004244A1" w:rsidP="004244A1">
      <w:pPr>
        <w:tabs>
          <w:tab w:val="left" w:pos="5879"/>
        </w:tabs>
        <w:jc w:val="center"/>
        <w:rPr>
          <w:color w:val="000000" w:themeColor="text1"/>
        </w:rPr>
      </w:pPr>
    </w:p>
    <w:p w:rsidR="004244A1" w:rsidRDefault="004244A1" w:rsidP="004244A1">
      <w:pPr>
        <w:tabs>
          <w:tab w:val="left" w:pos="5879"/>
        </w:tabs>
        <w:jc w:val="righ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Подготовила:</w:t>
      </w:r>
      <w:r>
        <w:rPr>
          <w:rFonts w:ascii="Times New Roman" w:hAnsi="Times New Roman" w:cs="Times New Roman"/>
          <w:color w:val="000000" w:themeColor="text1"/>
          <w:sz w:val="28"/>
          <w:szCs w:val="28"/>
        </w:rPr>
        <w:t xml:space="preserve"> Инструктор </w:t>
      </w:r>
    </w:p>
    <w:p w:rsidR="004244A1" w:rsidRDefault="004244A1" w:rsidP="004244A1">
      <w:pPr>
        <w:tabs>
          <w:tab w:val="left" w:pos="5879"/>
        </w:tabs>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физической культуре</w:t>
      </w:r>
    </w:p>
    <w:p w:rsidR="004244A1" w:rsidRDefault="004244A1" w:rsidP="004244A1">
      <w:pPr>
        <w:tabs>
          <w:tab w:val="left" w:pos="5879"/>
        </w:tabs>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Трифонова Е.Г.</w:t>
      </w:r>
    </w:p>
    <w:p w:rsidR="004244A1" w:rsidRDefault="004244A1" w:rsidP="004244A1">
      <w:pPr>
        <w:tabs>
          <w:tab w:val="left" w:pos="5879"/>
        </w:tabs>
        <w:jc w:val="right"/>
        <w:rPr>
          <w:rFonts w:ascii="Times New Roman" w:hAnsi="Times New Roman" w:cs="Times New Roman"/>
          <w:color w:val="000000" w:themeColor="text1"/>
          <w:sz w:val="28"/>
          <w:szCs w:val="28"/>
        </w:rPr>
      </w:pPr>
    </w:p>
    <w:p w:rsidR="004244A1" w:rsidRDefault="004244A1" w:rsidP="004244A1">
      <w:pPr>
        <w:tabs>
          <w:tab w:val="left" w:pos="5879"/>
        </w:tabs>
        <w:jc w:val="center"/>
        <w:rPr>
          <w:rFonts w:ascii="Times New Roman" w:hAnsi="Times New Roman" w:cs="Times New Roman"/>
          <w:color w:val="000000" w:themeColor="text1"/>
          <w:sz w:val="28"/>
          <w:szCs w:val="28"/>
        </w:rPr>
      </w:pPr>
    </w:p>
    <w:p w:rsidR="004244A1" w:rsidRDefault="004244A1" w:rsidP="004244A1">
      <w:pPr>
        <w:tabs>
          <w:tab w:val="left" w:pos="5879"/>
        </w:tabs>
        <w:jc w:val="center"/>
        <w:rPr>
          <w:rFonts w:ascii="Times New Roman" w:hAnsi="Times New Roman" w:cs="Times New Roman"/>
          <w:color w:val="000000" w:themeColor="text1"/>
          <w:sz w:val="28"/>
          <w:szCs w:val="28"/>
        </w:rPr>
      </w:pPr>
    </w:p>
    <w:p w:rsidR="004244A1" w:rsidRDefault="004244A1" w:rsidP="004244A1">
      <w:pPr>
        <w:tabs>
          <w:tab w:val="left" w:pos="5879"/>
        </w:tabs>
        <w:jc w:val="center"/>
        <w:rPr>
          <w:rFonts w:ascii="Times New Roman" w:hAnsi="Times New Roman" w:cs="Times New Roman"/>
          <w:color w:val="000000" w:themeColor="text1"/>
          <w:sz w:val="28"/>
          <w:szCs w:val="28"/>
        </w:rPr>
      </w:pPr>
    </w:p>
    <w:p w:rsidR="004244A1" w:rsidRDefault="004244A1" w:rsidP="004244A1">
      <w:pPr>
        <w:tabs>
          <w:tab w:val="left" w:pos="5879"/>
        </w:tabs>
        <w:jc w:val="center"/>
        <w:rPr>
          <w:rFonts w:ascii="Times New Roman" w:hAnsi="Times New Roman" w:cs="Times New Roman"/>
          <w:color w:val="000000" w:themeColor="text1"/>
          <w:sz w:val="28"/>
          <w:szCs w:val="28"/>
        </w:rPr>
      </w:pPr>
    </w:p>
    <w:p w:rsidR="004244A1" w:rsidRDefault="004244A1" w:rsidP="004244A1">
      <w:pPr>
        <w:tabs>
          <w:tab w:val="left" w:pos="5879"/>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Саранск, 2015</w:t>
      </w:r>
    </w:p>
    <w:p w:rsidR="004244A1" w:rsidRDefault="004244A1" w:rsidP="004244A1">
      <w:pPr>
        <w:tabs>
          <w:tab w:val="left" w:pos="5879"/>
        </w:tabs>
        <w:jc w:val="center"/>
        <w:rPr>
          <w:rFonts w:ascii="Times New Roman" w:hAnsi="Times New Roman" w:cs="Times New Roman"/>
          <w:color w:val="000000" w:themeColor="text1"/>
          <w:sz w:val="28"/>
          <w:szCs w:val="28"/>
        </w:rPr>
      </w:pPr>
    </w:p>
    <w:p w:rsidR="004244A1" w:rsidRDefault="004244A1" w:rsidP="004244A1">
      <w:pPr>
        <w:spacing w:after="0" w:line="36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Задачи:</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определить проявление волевых каче</w:t>
      </w:r>
      <w:proofErr w:type="gramStart"/>
      <w:r>
        <w:rPr>
          <w:rFonts w:ascii="Times New Roman" w:eastAsia="Times New Roman" w:hAnsi="Times New Roman" w:cs="Times New Roman"/>
          <w:color w:val="000000" w:themeColor="text1"/>
          <w:sz w:val="28"/>
          <w:szCs w:val="28"/>
        </w:rPr>
        <w:t>ств в сп</w:t>
      </w:r>
      <w:proofErr w:type="gramEnd"/>
      <w:r>
        <w:rPr>
          <w:rFonts w:ascii="Times New Roman" w:eastAsia="Times New Roman" w:hAnsi="Times New Roman" w:cs="Times New Roman"/>
          <w:color w:val="000000" w:themeColor="text1"/>
          <w:sz w:val="28"/>
          <w:szCs w:val="28"/>
        </w:rPr>
        <w:t xml:space="preserve">ортивных соревнованиях, играх, эстафетах;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совершенствовать двигательные способности детей;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развивать умение применять полученные знания в игре и повседневной жизни;</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воспитывать чувство коллектива, умение общаться с товарищами, воспитывать уважение к соперникам. </w:t>
      </w:r>
    </w:p>
    <w:p w:rsidR="004244A1" w:rsidRDefault="004244A1" w:rsidP="004244A1">
      <w:pPr>
        <w:spacing w:before="225" w:after="225"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Оборудование:</w:t>
      </w:r>
    </w:p>
    <w:p w:rsidR="004244A1" w:rsidRDefault="004244A1" w:rsidP="004244A1">
      <w:pPr>
        <w:spacing w:before="225" w:after="225"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Эмблемы для участников. </w:t>
      </w:r>
    </w:p>
    <w:p w:rsidR="004244A1" w:rsidRDefault="004244A1" w:rsidP="004244A1">
      <w:pPr>
        <w:spacing w:before="225" w:after="225"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Декорации – пальмы, лев, черепаха. </w:t>
      </w:r>
    </w:p>
    <w:p w:rsidR="004244A1" w:rsidRDefault="004244A1" w:rsidP="004244A1">
      <w:pPr>
        <w:spacing w:before="225" w:after="225"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Плакат с надписью «Джунгли зовут».</w:t>
      </w:r>
    </w:p>
    <w:p w:rsidR="004244A1" w:rsidRDefault="004244A1" w:rsidP="004244A1">
      <w:pPr>
        <w:spacing w:before="225" w:after="225"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Туннели из обручей.</w:t>
      </w:r>
    </w:p>
    <w:p w:rsidR="004244A1" w:rsidRDefault="004244A1" w:rsidP="004244A1">
      <w:pPr>
        <w:spacing w:before="225" w:after="225"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Веревочки.</w:t>
      </w:r>
    </w:p>
    <w:p w:rsidR="004244A1" w:rsidRDefault="004244A1" w:rsidP="004244A1">
      <w:pPr>
        <w:spacing w:before="225" w:after="225"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Обручи.</w:t>
      </w:r>
    </w:p>
    <w:p w:rsidR="004244A1" w:rsidRDefault="004244A1" w:rsidP="004244A1">
      <w:pPr>
        <w:spacing w:before="225" w:after="225"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Стульчики.</w:t>
      </w:r>
    </w:p>
    <w:p w:rsidR="004244A1" w:rsidRDefault="004244A1" w:rsidP="004244A1">
      <w:pPr>
        <w:spacing w:before="225" w:after="225"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8. Мольберты, листы бумаги, фломастеры. </w:t>
      </w:r>
    </w:p>
    <w:p w:rsidR="004244A1" w:rsidRDefault="004244A1" w:rsidP="004244A1">
      <w:pPr>
        <w:spacing w:before="225" w:after="225"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Два ведра, «рыбы-комочки белой бумаги, лягушки-комочки зеленой бумаги.</w:t>
      </w:r>
    </w:p>
    <w:p w:rsidR="004244A1" w:rsidRDefault="004244A1" w:rsidP="004244A1">
      <w:pPr>
        <w:spacing w:before="225" w:after="225"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Аудиозаписи песни «Джунгли зовут», мелодии. </w:t>
      </w:r>
    </w:p>
    <w:p w:rsidR="004244A1" w:rsidRDefault="004244A1" w:rsidP="004244A1">
      <w:pPr>
        <w:spacing w:after="0" w:line="36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Ход досуга.</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Спортивный зал украшен под Джунгли, входят под музыку «Джунгли зовут!» дети.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Ведущий:</w:t>
      </w:r>
      <w:r>
        <w:rPr>
          <w:rFonts w:ascii="Times New Roman" w:eastAsia="Times New Roman" w:hAnsi="Times New Roman" w:cs="Times New Roman"/>
          <w:color w:val="000000" w:themeColor="text1"/>
          <w:sz w:val="28"/>
          <w:szCs w:val="28"/>
        </w:rPr>
        <w:t xml:space="preserve"> Ребята, а вы знаете, что есть страны, где солнце греет, светит круглый год – в Южной Америке, в Бразилии. Как бы хотелось там побывать! А вам?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Дети: </w:t>
      </w:r>
      <w:r>
        <w:rPr>
          <w:rFonts w:ascii="Times New Roman" w:eastAsia="Times New Roman" w:hAnsi="Times New Roman" w:cs="Times New Roman"/>
          <w:color w:val="000000" w:themeColor="text1"/>
          <w:sz w:val="28"/>
          <w:szCs w:val="28"/>
        </w:rPr>
        <w:t>Да!</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Ведущий: </w:t>
      </w:r>
      <w:r>
        <w:rPr>
          <w:rFonts w:ascii="Times New Roman" w:eastAsia="Times New Roman" w:hAnsi="Times New Roman" w:cs="Times New Roman"/>
          <w:color w:val="000000" w:themeColor="text1"/>
          <w:sz w:val="28"/>
          <w:szCs w:val="28"/>
        </w:rPr>
        <w:t>Джунгли – самые могучие леса земного шара. Ребята, какие животные там живут?</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Дети: </w:t>
      </w:r>
      <w:r>
        <w:rPr>
          <w:rFonts w:ascii="Times New Roman" w:eastAsia="Times New Roman" w:hAnsi="Times New Roman" w:cs="Times New Roman"/>
          <w:color w:val="000000" w:themeColor="text1"/>
          <w:sz w:val="28"/>
          <w:szCs w:val="28"/>
        </w:rPr>
        <w:t>Обезьяны, тигры, львы, змеи.</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Ведущий: </w:t>
      </w:r>
      <w:r>
        <w:rPr>
          <w:rFonts w:ascii="Times New Roman" w:eastAsia="Times New Roman" w:hAnsi="Times New Roman" w:cs="Times New Roman"/>
          <w:color w:val="000000" w:themeColor="text1"/>
          <w:sz w:val="28"/>
          <w:szCs w:val="28"/>
        </w:rPr>
        <w:t>В Джунглях есть поляна, на ней можно организовать игры-соревнования, чтоб туда попасть, надо пройти путь с препятствиями – готовы? Тогда вперёд! Вот беда, дорога закончилась, туннель, надо пролезть через туннель.</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«Пролезь через туннель». Дети пролезают через туннель из обручей.</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Ведущий: </w:t>
      </w:r>
      <w:r>
        <w:rPr>
          <w:rFonts w:ascii="Times New Roman" w:eastAsia="Times New Roman" w:hAnsi="Times New Roman" w:cs="Times New Roman"/>
          <w:color w:val="000000" w:themeColor="text1"/>
          <w:sz w:val="28"/>
          <w:szCs w:val="28"/>
        </w:rPr>
        <w:t xml:space="preserve">Ой, посмотрите, </w:t>
      </w:r>
      <w:proofErr w:type="gramStart"/>
      <w:r>
        <w:rPr>
          <w:rFonts w:ascii="Times New Roman" w:eastAsia="Times New Roman" w:hAnsi="Times New Roman" w:cs="Times New Roman"/>
          <w:color w:val="000000" w:themeColor="text1"/>
          <w:sz w:val="28"/>
          <w:szCs w:val="28"/>
        </w:rPr>
        <w:t>сколько змей выползли</w:t>
      </w:r>
      <w:proofErr w:type="gramEnd"/>
      <w:r>
        <w:rPr>
          <w:rFonts w:ascii="Times New Roman" w:eastAsia="Times New Roman" w:hAnsi="Times New Roman" w:cs="Times New Roman"/>
          <w:color w:val="000000" w:themeColor="text1"/>
          <w:sz w:val="28"/>
          <w:szCs w:val="28"/>
        </w:rPr>
        <w:t xml:space="preserve"> на дорогу, осторожно перешагиваем, не задеваем их.</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«Не наступи на змею».  Дети перешагивают через веревочки, разбросанные на полу.</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Ведущий: </w:t>
      </w:r>
      <w:r>
        <w:rPr>
          <w:rFonts w:ascii="Times New Roman" w:eastAsia="Times New Roman" w:hAnsi="Times New Roman" w:cs="Times New Roman"/>
          <w:color w:val="000000" w:themeColor="text1"/>
          <w:sz w:val="28"/>
          <w:szCs w:val="28"/>
        </w:rPr>
        <w:t>Видно недавно пролил дождь, какие лужи кругом.</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кочки на кочку». Дети перепрыгивают из обруча в обруч.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Ведущий: </w:t>
      </w:r>
      <w:r>
        <w:rPr>
          <w:rFonts w:ascii="Times New Roman" w:eastAsia="Times New Roman" w:hAnsi="Times New Roman" w:cs="Times New Roman"/>
          <w:color w:val="000000" w:themeColor="text1"/>
          <w:sz w:val="28"/>
          <w:szCs w:val="28"/>
        </w:rPr>
        <w:t>Вот и добрались мы до поляны, где будут соревноваться две команды – хищники «Тигры» и травоядные «Медведи».</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Дети с эмблемами строятся в 2 команды. Ведущий знакомит детей с членами жюри, а жюри с капитанами команд.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Ведущий:</w:t>
      </w:r>
      <w:r>
        <w:rPr>
          <w:rFonts w:ascii="Times New Roman" w:eastAsia="Times New Roman" w:hAnsi="Times New Roman" w:cs="Times New Roman"/>
          <w:color w:val="000000" w:themeColor="text1"/>
          <w:sz w:val="28"/>
          <w:szCs w:val="28"/>
        </w:rPr>
        <w:t xml:space="preserve"> За победу в каждом конкурсе выдаётся банан. </w:t>
      </w:r>
    </w:p>
    <w:p w:rsidR="004244A1" w:rsidRDefault="004244A1" w:rsidP="004244A1">
      <w:pPr>
        <w:pStyle w:val="a4"/>
        <w:numPr>
          <w:ilvl w:val="0"/>
          <w:numId w:val="1"/>
        </w:num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Конкурс «На пляже».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Наступило лето. Хочется купаться. «Тигры» и «Медведи» разморились от </w:t>
      </w:r>
      <w:proofErr w:type="gramStart"/>
      <w:r>
        <w:rPr>
          <w:rFonts w:ascii="Times New Roman" w:eastAsia="Times New Roman" w:hAnsi="Times New Roman" w:cs="Times New Roman"/>
          <w:color w:val="000000" w:themeColor="text1"/>
          <w:sz w:val="28"/>
          <w:szCs w:val="28"/>
        </w:rPr>
        <w:t>жары</w:t>
      </w:r>
      <w:proofErr w:type="gramEnd"/>
      <w:r>
        <w:rPr>
          <w:rFonts w:ascii="Times New Roman" w:eastAsia="Times New Roman" w:hAnsi="Times New Roman" w:cs="Times New Roman"/>
          <w:color w:val="000000" w:themeColor="text1"/>
          <w:sz w:val="28"/>
          <w:szCs w:val="28"/>
        </w:rPr>
        <w:t xml:space="preserve"> и пошли на пляж. Все шезлонги - кресла для загорания все заняты. Сейчас вы будете делить эти кресла. Под музыку все участники бегают вокруг стульев, но как только смолкает мелодия нужно быстро садиться на стул. Кому стула не хватило тот выходит из игры.</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Конкурс «Словесная дуэль». Тема дуэли – «Животные жарких стран».  (Участники называют животных друг за другом, победит тот чье слово будет последним)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Конкурс «Рыбаки»</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В джунглях много озер и рек, а в реках много рыбы. Вы сейчас все рыбаки, будете ловить рыбу. (На полу рассыпаны белые и зеленые комочки бумаги). Под музыку вы будете собирать – ловить рыбу. Начали. </w:t>
      </w:r>
      <w:proofErr w:type="gramStart"/>
      <w:r>
        <w:rPr>
          <w:rFonts w:ascii="Times New Roman" w:eastAsia="Times New Roman" w:hAnsi="Times New Roman" w:cs="Times New Roman"/>
          <w:color w:val="000000" w:themeColor="text1"/>
          <w:sz w:val="28"/>
          <w:szCs w:val="28"/>
        </w:rPr>
        <w:t xml:space="preserve">(Как только вся «рыба» поймана, жюри начинает подсчитывать Белые комочки - это рыба, а зеленые-лягушки. </w:t>
      </w:r>
      <w:proofErr w:type="gramEnd"/>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Конкурс «Художники». Животный мир полон талантов. Наши участники показали </w:t>
      </w:r>
      <w:proofErr w:type="gramStart"/>
      <w:r>
        <w:rPr>
          <w:rFonts w:ascii="Times New Roman" w:eastAsia="Times New Roman" w:hAnsi="Times New Roman" w:cs="Times New Roman"/>
          <w:color w:val="000000" w:themeColor="text1"/>
          <w:sz w:val="28"/>
          <w:szCs w:val="28"/>
        </w:rPr>
        <w:t>нам</w:t>
      </w:r>
      <w:proofErr w:type="gramEnd"/>
      <w:r>
        <w:rPr>
          <w:rFonts w:ascii="Times New Roman" w:eastAsia="Times New Roman" w:hAnsi="Times New Roman" w:cs="Times New Roman"/>
          <w:color w:val="000000" w:themeColor="text1"/>
          <w:sz w:val="28"/>
          <w:szCs w:val="28"/>
        </w:rPr>
        <w:t xml:space="preserve"> какие они ловкие. А вот какие они художники мы не знаем? Капитаны команд рисуют животного глазами. </w:t>
      </w:r>
    </w:p>
    <w:p w:rsidR="004244A1" w:rsidRDefault="004244A1" w:rsidP="004244A1">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5. Конкурс «Сбор бананов». (На шведской стенке на ниточках привязаны бананы).  В джунглях большой урожай бананов, которые надо собрать. Эстафета. Проползти по скамье «крокодилом», залезть на гимнастическую стенку, сорвать банан.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Ведущий:</w:t>
      </w:r>
      <w:r>
        <w:rPr>
          <w:rFonts w:ascii="Times New Roman" w:eastAsia="Times New Roman" w:hAnsi="Times New Roman" w:cs="Times New Roman"/>
          <w:color w:val="000000" w:themeColor="text1"/>
          <w:sz w:val="28"/>
          <w:szCs w:val="28"/>
        </w:rPr>
        <w:t xml:space="preserve"> Пока жюри подводит итоги и </w:t>
      </w:r>
      <w:proofErr w:type="gramStart"/>
      <w:r>
        <w:rPr>
          <w:rFonts w:ascii="Times New Roman" w:eastAsia="Times New Roman" w:hAnsi="Times New Roman" w:cs="Times New Roman"/>
          <w:color w:val="000000" w:themeColor="text1"/>
          <w:sz w:val="28"/>
          <w:szCs w:val="28"/>
        </w:rPr>
        <w:t>подписывает грамоты приглашаю</w:t>
      </w:r>
      <w:proofErr w:type="gramEnd"/>
      <w:r>
        <w:rPr>
          <w:rFonts w:ascii="Times New Roman" w:eastAsia="Times New Roman" w:hAnsi="Times New Roman" w:cs="Times New Roman"/>
          <w:color w:val="000000" w:themeColor="text1"/>
          <w:sz w:val="28"/>
          <w:szCs w:val="28"/>
        </w:rPr>
        <w:t xml:space="preserve"> всех на танец «Доброта»</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Жюри:</w:t>
      </w:r>
      <w:r>
        <w:rPr>
          <w:rFonts w:ascii="Times New Roman" w:eastAsia="Times New Roman" w:hAnsi="Times New Roman" w:cs="Times New Roman"/>
          <w:color w:val="000000" w:themeColor="text1"/>
          <w:sz w:val="28"/>
          <w:szCs w:val="28"/>
        </w:rPr>
        <w:t xml:space="preserve"> Первое место, набрав … заняла команда…</w:t>
      </w:r>
      <w:proofErr w:type="gramStart"/>
      <w:r>
        <w:rPr>
          <w:rFonts w:ascii="Times New Roman" w:eastAsia="Times New Roman" w:hAnsi="Times New Roman" w:cs="Times New Roman"/>
          <w:color w:val="000000" w:themeColor="text1"/>
          <w:sz w:val="28"/>
          <w:szCs w:val="28"/>
        </w:rPr>
        <w:t xml:space="preserve"> .</w:t>
      </w:r>
      <w:proofErr w:type="gramEnd"/>
      <w:r>
        <w:rPr>
          <w:rFonts w:ascii="Times New Roman" w:eastAsia="Times New Roman" w:hAnsi="Times New Roman" w:cs="Times New Roman"/>
          <w:color w:val="000000" w:themeColor="text1"/>
          <w:sz w:val="28"/>
          <w:szCs w:val="28"/>
        </w:rPr>
        <w:t xml:space="preserve">, а второе место заняла команда…. она набрала…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Ведущий</w:t>
      </w:r>
      <w:proofErr w:type="gramStart"/>
      <w:r>
        <w:rPr>
          <w:rFonts w:ascii="Times New Roman" w:eastAsia="Times New Roman" w:hAnsi="Times New Roman" w:cs="Times New Roman"/>
          <w:b/>
          <w:color w:val="000000" w:themeColor="text1"/>
          <w:sz w:val="28"/>
          <w:szCs w:val="28"/>
        </w:rPr>
        <w:t xml:space="preserve"> :</w:t>
      </w:r>
      <w:proofErr w:type="gramEnd"/>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Закончен спор, закончена игра,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закончились соревнования</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всем помогала не судьба,</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а сила, ловкость, знания. </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 скорой встречи. Но я с вами не прощаюсь, потому</w:t>
      </w:r>
      <w:proofErr w:type="gramStart"/>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ч</w:t>
      </w:r>
      <w:proofErr w:type="gramEnd"/>
      <w:r>
        <w:rPr>
          <w:rFonts w:ascii="Times New Roman" w:eastAsia="Times New Roman" w:hAnsi="Times New Roman" w:cs="Times New Roman"/>
          <w:color w:val="000000" w:themeColor="text1"/>
          <w:sz w:val="28"/>
          <w:szCs w:val="28"/>
        </w:rPr>
        <w:t>то «Джунгли зовут!».</w:t>
      </w: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 музыку участники выходят из зала)</w:t>
      </w:r>
      <w:proofErr w:type="gramStart"/>
      <w:r>
        <w:rPr>
          <w:rFonts w:ascii="Times New Roman" w:eastAsia="Times New Roman" w:hAnsi="Times New Roman" w:cs="Times New Roman"/>
          <w:color w:val="000000" w:themeColor="text1"/>
          <w:sz w:val="28"/>
          <w:szCs w:val="28"/>
        </w:rPr>
        <w:t xml:space="preserve"> .</w:t>
      </w:r>
      <w:proofErr w:type="gramEnd"/>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p>
    <w:p w:rsidR="004244A1" w:rsidRDefault="004244A1" w:rsidP="004244A1">
      <w:pPr>
        <w:spacing w:after="0" w:line="360" w:lineRule="auto"/>
        <w:ind w:firstLine="709"/>
        <w:jc w:val="both"/>
        <w:rPr>
          <w:rFonts w:ascii="Times New Roman" w:eastAsia="Times New Roman" w:hAnsi="Times New Roman" w:cs="Times New Roman"/>
          <w:color w:val="000000" w:themeColor="text1"/>
          <w:sz w:val="28"/>
          <w:szCs w:val="28"/>
        </w:rPr>
      </w:pPr>
    </w:p>
    <w:p w:rsidR="00765174" w:rsidRDefault="00765174"/>
    <w:sectPr w:rsidR="00765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969B3"/>
    <w:multiLevelType w:val="hybridMultilevel"/>
    <w:tmpl w:val="06C40E62"/>
    <w:lvl w:ilvl="0" w:tplc="2146F99C">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44A1"/>
    <w:rsid w:val="004244A1"/>
    <w:rsid w:val="00765174"/>
    <w:rsid w:val="00785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4A1"/>
    <w:pPr>
      <w:spacing w:before="75" w:after="75" w:line="360" w:lineRule="auto"/>
      <w:ind w:firstLine="150"/>
    </w:pPr>
    <w:rPr>
      <w:rFonts w:ascii="Times New Roman" w:eastAsia="Times New Roman" w:hAnsi="Times New Roman" w:cs="Times New Roman"/>
      <w:sz w:val="24"/>
      <w:szCs w:val="24"/>
    </w:rPr>
  </w:style>
  <w:style w:type="paragraph" w:styleId="a4">
    <w:name w:val="List Paragraph"/>
    <w:basedOn w:val="a"/>
    <w:uiPriority w:val="34"/>
    <w:qFormat/>
    <w:rsid w:val="004244A1"/>
    <w:pPr>
      <w:ind w:left="720"/>
      <w:contextualSpacing/>
    </w:pPr>
  </w:style>
  <w:style w:type="paragraph" w:customStyle="1" w:styleId="c6">
    <w:name w:val="c6"/>
    <w:basedOn w:val="a"/>
    <w:uiPriority w:val="99"/>
    <w:rsid w:val="004244A1"/>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060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3280</Characters>
  <Application>Microsoft Office Word</Application>
  <DocSecurity>0</DocSecurity>
  <Lines>27</Lines>
  <Paragraphs>7</Paragraphs>
  <ScaleCrop>false</ScaleCrop>
  <Company>Microsoft</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2015-06-15T08:09:00Z</dcterms:created>
  <dcterms:modified xsi:type="dcterms:W3CDTF">2015-06-15T08:09:00Z</dcterms:modified>
</cp:coreProperties>
</file>