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F0" w:rsidRPr="008729D0" w:rsidRDefault="005C27F0" w:rsidP="005C27F0">
      <w:pPr>
        <w:spacing w:before="100" w:beforeAutospacing="1" w:after="100" w:afterAutospacing="1" w:line="240" w:lineRule="auto"/>
        <w:jc w:val="center"/>
        <w:rPr>
          <w:rFonts w:ascii="Bookman Old Style" w:eastAsia="Times New Roman" w:hAnsi="Bookman Old Style" w:cs="Times New Roman"/>
          <w:color w:val="1F497D" w:themeColor="text2"/>
          <w:sz w:val="56"/>
          <w:szCs w:val="56"/>
        </w:rPr>
      </w:pPr>
      <w:r w:rsidRPr="008729D0">
        <w:rPr>
          <w:rFonts w:ascii="Bookman Old Style" w:eastAsia="Times New Roman" w:hAnsi="Bookman Old Style" w:cs="Times New Roman"/>
          <w:color w:val="1F497D" w:themeColor="text2"/>
          <w:sz w:val="56"/>
          <w:szCs w:val="56"/>
        </w:rPr>
        <w:t>«</w:t>
      </w:r>
      <w:r>
        <w:rPr>
          <w:rFonts w:ascii="Bookman Old Style" w:eastAsia="Times New Roman" w:hAnsi="Bookman Old Style" w:cs="Times New Roman"/>
          <w:color w:val="1F497D" w:themeColor="text2"/>
          <w:sz w:val="56"/>
          <w:szCs w:val="56"/>
        </w:rPr>
        <w:t>Учимся слушать музыку</w:t>
      </w:r>
      <w:r w:rsidRPr="008729D0">
        <w:rPr>
          <w:rFonts w:ascii="Bookman Old Style" w:eastAsia="Times New Roman" w:hAnsi="Bookman Old Style" w:cs="Times New Roman"/>
          <w:color w:val="1F497D" w:themeColor="text2"/>
          <w:sz w:val="56"/>
          <w:szCs w:val="56"/>
        </w:rPr>
        <w:t>»</w:t>
      </w:r>
    </w:p>
    <w:p w:rsidR="005C27F0" w:rsidRDefault="005C27F0" w:rsidP="005C27F0">
      <w:pPr>
        <w:spacing w:before="100" w:beforeAutospacing="1" w:after="100" w:afterAutospacing="1" w:line="240" w:lineRule="auto"/>
        <w:rPr>
          <w:rFonts w:ascii="Times New Roman" w:eastAsia="Times New Roman" w:hAnsi="Times New Roman" w:cs="Times New Roman"/>
          <w:sz w:val="24"/>
          <w:szCs w:val="24"/>
        </w:rPr>
      </w:pPr>
    </w:p>
    <w:p w:rsidR="005C27F0" w:rsidRPr="008729D0" w:rsidRDefault="005C27F0" w:rsidP="005C27F0">
      <w:pPr>
        <w:spacing w:after="0" w:line="360" w:lineRule="auto"/>
        <w:ind w:left="3540" w:firstLine="708"/>
        <w:rPr>
          <w:rFonts w:ascii="Times New Roman" w:eastAsia="Times New Roman" w:hAnsi="Times New Roman" w:cs="Times New Roman"/>
          <w:sz w:val="28"/>
          <w:szCs w:val="28"/>
        </w:rPr>
      </w:pPr>
      <w:r w:rsidRPr="008729D0">
        <w:rPr>
          <w:rFonts w:ascii="Times New Roman" w:eastAsia="Times New Roman" w:hAnsi="Times New Roman" w:cs="Times New Roman"/>
          <w:sz w:val="28"/>
          <w:szCs w:val="28"/>
        </w:rPr>
        <w:t>Составитель: музыкальный руководитель</w:t>
      </w:r>
    </w:p>
    <w:p w:rsidR="005C27F0" w:rsidRPr="008729D0" w:rsidRDefault="005C27F0" w:rsidP="005C27F0">
      <w:pPr>
        <w:spacing w:after="0" w:line="360" w:lineRule="auto"/>
        <w:ind w:left="3540" w:firstLine="708"/>
        <w:rPr>
          <w:rFonts w:ascii="Times New Roman" w:eastAsia="Times New Roman" w:hAnsi="Times New Roman" w:cs="Times New Roman"/>
          <w:sz w:val="28"/>
          <w:szCs w:val="28"/>
        </w:rPr>
      </w:pPr>
      <w:r w:rsidRPr="008729D0">
        <w:rPr>
          <w:rFonts w:ascii="Times New Roman" w:eastAsia="Times New Roman" w:hAnsi="Times New Roman" w:cs="Times New Roman"/>
          <w:sz w:val="28"/>
          <w:szCs w:val="28"/>
        </w:rPr>
        <w:t>Шокурова Т. В.</w:t>
      </w:r>
    </w:p>
    <w:p w:rsidR="005C27F0" w:rsidRPr="00586378" w:rsidRDefault="005C27F0" w:rsidP="005C27F0">
      <w:pPr>
        <w:ind w:firstLine="708"/>
        <w:rPr>
          <w:rFonts w:ascii="Times New Roman" w:eastAsia="Times New Roman" w:hAnsi="Times New Roman" w:cs="Times New Roman"/>
          <w:color w:val="000000" w:themeColor="text1"/>
          <w:sz w:val="28"/>
          <w:szCs w:val="28"/>
        </w:rPr>
      </w:pPr>
      <w:r w:rsidRPr="00586378">
        <w:rPr>
          <w:rFonts w:ascii="Times New Roman" w:eastAsia="Times New Roman" w:hAnsi="Times New Roman" w:cs="Times New Roman"/>
          <w:color w:val="000000" w:themeColor="text1"/>
          <w:sz w:val="28"/>
          <w:szCs w:val="28"/>
        </w:rPr>
        <w:t>Слушание музыки – важный раздел музыкального воспитания детей. Через слушание мы переносимся в волшебный мир музыки, учимся распознавать прекрасное через звуки, учим сопереживать, воздействуем на эмоциональную сферу развития ребёнка. Как же научить ребёнка слушать музыку? Как приучить к "правильной" музыке, благотворно влияющей на внутренний мир ребёнка? Как не оттолкнуть, не напугать, сделать слушание музыки любимым занятием? В этом разделе вы найдёте мои советы, которые помогут вам справиться с этой трудной задачей.</w:t>
      </w:r>
    </w:p>
    <w:p w:rsidR="005C27F0" w:rsidRPr="00C57AE8" w:rsidRDefault="005C27F0" w:rsidP="005C27F0">
      <w:pPr>
        <w:pStyle w:val="c4"/>
        <w:spacing w:before="0" w:beforeAutospacing="0" w:after="0" w:afterAutospacing="0" w:line="360" w:lineRule="auto"/>
        <w:ind w:firstLine="708"/>
        <w:rPr>
          <w:color w:val="000000" w:themeColor="text1"/>
          <w:sz w:val="28"/>
          <w:szCs w:val="28"/>
        </w:rPr>
      </w:pPr>
      <w:r>
        <w:rPr>
          <w:color w:val="000000" w:themeColor="text1"/>
          <w:sz w:val="28"/>
          <w:szCs w:val="28"/>
        </w:rPr>
        <w:t>Конечно</w:t>
      </w:r>
      <w:r w:rsidRPr="00586378">
        <w:rPr>
          <w:color w:val="000000" w:themeColor="text1"/>
          <w:sz w:val="28"/>
          <w:szCs w:val="28"/>
        </w:rPr>
        <w:t xml:space="preserve">, нужно обращать внимание детей на то, что </w:t>
      </w:r>
      <w:proofErr w:type="gramStart"/>
      <w:r w:rsidRPr="00586378">
        <w:rPr>
          <w:color w:val="000000" w:themeColor="text1"/>
          <w:sz w:val="28"/>
          <w:szCs w:val="28"/>
        </w:rPr>
        <w:t>мир</w:t>
      </w:r>
      <w:proofErr w:type="gramEnd"/>
      <w:r w:rsidRPr="00586378">
        <w:rPr>
          <w:color w:val="000000" w:themeColor="text1"/>
          <w:sz w:val="28"/>
          <w:szCs w:val="28"/>
        </w:rPr>
        <w:t xml:space="preserve"> в котором мы живём, наполнен музыкальными звуками. И шум ветра, и раскаты грома, и стук капель дождя – всё это музыка природы. Поэтому в младшей группе с детьми мы слушаем звуки природы (сейчас выбор музыкального материала в этой области достаточно широк). Обращается внимание детей на то, что музыка не берётся </w:t>
      </w:r>
      <w:proofErr w:type="gramStart"/>
      <w:r w:rsidRPr="00586378">
        <w:rPr>
          <w:color w:val="000000" w:themeColor="text1"/>
          <w:sz w:val="28"/>
          <w:szCs w:val="28"/>
        </w:rPr>
        <w:t>из</w:t>
      </w:r>
      <w:proofErr w:type="gramEnd"/>
      <w:r w:rsidRPr="00586378">
        <w:rPr>
          <w:color w:val="000000" w:themeColor="text1"/>
          <w:sz w:val="28"/>
          <w:szCs w:val="28"/>
        </w:rPr>
        <w:t xml:space="preserve"> ниоткуда, </w:t>
      </w:r>
      <w:proofErr w:type="gramStart"/>
      <w:r w:rsidRPr="00586378">
        <w:rPr>
          <w:color w:val="000000" w:themeColor="text1"/>
          <w:sz w:val="28"/>
          <w:szCs w:val="28"/>
        </w:rPr>
        <w:t>музыку</w:t>
      </w:r>
      <w:proofErr w:type="gramEnd"/>
      <w:r w:rsidRPr="00586378">
        <w:rPr>
          <w:color w:val="000000" w:themeColor="text1"/>
          <w:sz w:val="28"/>
          <w:szCs w:val="28"/>
        </w:rPr>
        <w:t xml:space="preserve"> наполняют звуки, как слова – буквы. Если звучит музыка природы, то исполняют её деревья, ветер, капли дождя, весенние грозы, море. Дальше, слушая программные произведения, мы переносим знания детей на музыку, созданную человеком. Мы выясняем, а кто же исполняет музыку "людей"? Подводим ребят к сложной и обширной теме – музыкальные инструменты. Ведь знакомство с музыкальными инструментами можно начинать именно через слушание. Так само слушание станет для ребят более интересным и увлекательным. Как здорово уметь в полифонии звуков "найти" музыкальный инструмент, с которым уже познакомились? Для интеграции столь объёмных тем полезно использовать "Детский Альбом" П. И. Чайковского. В этих ярких, характерных пьесках можно изучить много инструментов. Например, слушая "Камаринскую" мы знакомимся с бубнами, ложками, гармошкой. Именно эти инструменты </w:t>
      </w:r>
      <w:r w:rsidRPr="00586378">
        <w:rPr>
          <w:color w:val="000000" w:themeColor="text1"/>
          <w:sz w:val="28"/>
          <w:szCs w:val="28"/>
        </w:rPr>
        <w:lastRenderedPageBreak/>
        <w:t xml:space="preserve">помогают создать радостное, приподнятое настроение. А в "Марше деревянных солдатиков" мы знакомимся с барабаном. Именно он помогает передать ритм и соответствующее настроение. А в "Болезни куклы" обращаем внимание на то, как звучит рояль – жалобно, тоскливо, грустно. И так почти в каждой пьесе выделяется инструмент, который наиболее ярко способен передать настроение и характер. Почти на каждом занятии ребята могут "вживую" послушать, потрогать, попробовать </w:t>
      </w:r>
      <w:proofErr w:type="gramStart"/>
      <w:r w:rsidRPr="00586378">
        <w:rPr>
          <w:color w:val="000000" w:themeColor="text1"/>
          <w:sz w:val="28"/>
          <w:szCs w:val="28"/>
        </w:rPr>
        <w:t>сыграть</w:t>
      </w:r>
      <w:proofErr w:type="gramEnd"/>
      <w:r w:rsidRPr="00586378">
        <w:rPr>
          <w:color w:val="000000" w:themeColor="text1"/>
          <w:sz w:val="28"/>
          <w:szCs w:val="28"/>
        </w:rPr>
        <w:t xml:space="preserve"> да и просто иногда впервые увидеть тот или иной музыкальный инструмент различной группы: духовой, народный, ударный, струнный. Такая интеграция </w:t>
      </w:r>
      <w:proofErr w:type="gramStart"/>
      <w:r w:rsidRPr="00586378">
        <w:rPr>
          <w:color w:val="000000" w:themeColor="text1"/>
          <w:sz w:val="28"/>
          <w:szCs w:val="28"/>
        </w:rPr>
        <w:t>двух тем помогает</w:t>
      </w:r>
      <w:proofErr w:type="gramEnd"/>
      <w:r w:rsidRPr="00586378">
        <w:rPr>
          <w:color w:val="000000" w:themeColor="text1"/>
          <w:sz w:val="28"/>
          <w:szCs w:val="28"/>
        </w:rPr>
        <w:t xml:space="preserve"> сделать слушание более доступным, понятным, интересным занятием. Добавляя к слушанию изучение музыкальных </w:t>
      </w:r>
      <w:proofErr w:type="gramStart"/>
      <w:r w:rsidRPr="00586378">
        <w:rPr>
          <w:color w:val="000000" w:themeColor="text1"/>
          <w:sz w:val="28"/>
          <w:szCs w:val="28"/>
        </w:rPr>
        <w:t>инструментов</w:t>
      </w:r>
      <w:proofErr w:type="gramEnd"/>
      <w:r w:rsidRPr="00586378">
        <w:rPr>
          <w:color w:val="000000" w:themeColor="text1"/>
          <w:sz w:val="28"/>
          <w:szCs w:val="28"/>
        </w:rPr>
        <w:t xml:space="preserve"> решаю</w:t>
      </w:r>
      <w:r>
        <w:rPr>
          <w:color w:val="000000" w:themeColor="text1"/>
          <w:sz w:val="28"/>
          <w:szCs w:val="28"/>
        </w:rPr>
        <w:t>тся</w:t>
      </w:r>
      <w:r w:rsidRPr="00586378">
        <w:rPr>
          <w:color w:val="000000" w:themeColor="text1"/>
          <w:sz w:val="28"/>
          <w:szCs w:val="28"/>
        </w:rPr>
        <w:t xml:space="preserve"> две сложные педагогическ</w:t>
      </w:r>
      <w:r>
        <w:rPr>
          <w:color w:val="000000" w:themeColor="text1"/>
          <w:sz w:val="28"/>
          <w:szCs w:val="28"/>
        </w:rPr>
        <w:t>ие задачи одновременно: расширяется</w:t>
      </w:r>
      <w:r w:rsidRPr="00586378">
        <w:rPr>
          <w:color w:val="000000" w:themeColor="text1"/>
          <w:sz w:val="28"/>
          <w:szCs w:val="28"/>
        </w:rPr>
        <w:t xml:space="preserve"> кругозор детей и слушание </w:t>
      </w:r>
      <w:r>
        <w:rPr>
          <w:color w:val="000000" w:themeColor="text1"/>
          <w:sz w:val="28"/>
          <w:szCs w:val="28"/>
        </w:rPr>
        <w:t xml:space="preserve">становится </w:t>
      </w:r>
      <w:r w:rsidRPr="00586378">
        <w:rPr>
          <w:color w:val="000000" w:themeColor="text1"/>
          <w:sz w:val="28"/>
          <w:szCs w:val="28"/>
        </w:rPr>
        <w:t>увлекательным путешествием в мир музыки, в которое дети с у</w:t>
      </w:r>
      <w:r>
        <w:rPr>
          <w:color w:val="000000" w:themeColor="text1"/>
          <w:sz w:val="28"/>
          <w:szCs w:val="28"/>
        </w:rPr>
        <w:t>довольствием отправляются на музыкальны</w:t>
      </w:r>
      <w:r w:rsidRPr="00586378">
        <w:rPr>
          <w:color w:val="000000" w:themeColor="text1"/>
          <w:sz w:val="28"/>
          <w:szCs w:val="28"/>
        </w:rPr>
        <w:t xml:space="preserve">х </w:t>
      </w:r>
      <w:r w:rsidRPr="00C57AE8">
        <w:rPr>
          <w:color w:val="000000" w:themeColor="text1"/>
          <w:sz w:val="28"/>
          <w:szCs w:val="28"/>
        </w:rPr>
        <w:t xml:space="preserve">занятиях. </w:t>
      </w:r>
      <w:r>
        <w:rPr>
          <w:color w:val="000000" w:themeColor="text1"/>
          <w:sz w:val="28"/>
          <w:szCs w:val="28"/>
        </w:rPr>
        <w:t>Хочу дать некоторые рекомендации, следуя которым восприятие музыки станет радостны и осмысленным процессом.</w:t>
      </w:r>
    </w:p>
    <w:p w:rsidR="005C27F0" w:rsidRPr="00C57AE8" w:rsidRDefault="005C27F0" w:rsidP="005C27F0">
      <w:pPr>
        <w:pStyle w:val="c4"/>
        <w:spacing w:before="0" w:beforeAutospacing="0" w:after="0" w:afterAutospacing="0" w:line="360" w:lineRule="auto"/>
        <w:ind w:firstLine="708"/>
        <w:rPr>
          <w:sz w:val="28"/>
          <w:szCs w:val="28"/>
        </w:rPr>
      </w:pPr>
      <w:r w:rsidRPr="00C57AE8">
        <w:rPr>
          <w:rStyle w:val="c0"/>
          <w:sz w:val="28"/>
          <w:szCs w:val="28"/>
        </w:rPr>
        <w:t>Прежде всего</w:t>
      </w:r>
      <w:r>
        <w:rPr>
          <w:rStyle w:val="c0"/>
          <w:sz w:val="28"/>
          <w:szCs w:val="28"/>
        </w:rPr>
        <w:t>,</w:t>
      </w:r>
      <w:r w:rsidRPr="00C57AE8">
        <w:rPr>
          <w:rStyle w:val="c0"/>
          <w:sz w:val="28"/>
          <w:szCs w:val="28"/>
        </w:rPr>
        <w:t xml:space="preserve">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5C27F0" w:rsidRPr="00C57AE8" w:rsidRDefault="005C27F0" w:rsidP="005C27F0">
      <w:pPr>
        <w:pStyle w:val="c4"/>
        <w:spacing w:before="0" w:beforeAutospacing="0" w:after="0" w:afterAutospacing="0" w:line="360" w:lineRule="auto"/>
        <w:ind w:firstLine="708"/>
        <w:rPr>
          <w:sz w:val="28"/>
          <w:szCs w:val="28"/>
        </w:rPr>
      </w:pPr>
      <w:r w:rsidRPr="00C57AE8">
        <w:rPr>
          <w:rStyle w:val="c0"/>
          <w:sz w:val="28"/>
          <w:szCs w:val="28"/>
        </w:rPr>
        <w:t>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p>
    <w:p w:rsidR="005C27F0" w:rsidRPr="00C57AE8" w:rsidRDefault="005C27F0" w:rsidP="005C27F0">
      <w:pPr>
        <w:pStyle w:val="c4"/>
        <w:spacing w:before="0" w:beforeAutospacing="0" w:after="0" w:afterAutospacing="0" w:line="360" w:lineRule="auto"/>
        <w:ind w:firstLine="708"/>
        <w:rPr>
          <w:sz w:val="28"/>
          <w:szCs w:val="28"/>
        </w:rPr>
      </w:pPr>
      <w:r w:rsidRPr="00C57AE8">
        <w:rPr>
          <w:rStyle w:val="c0"/>
          <w:sz w:val="28"/>
          <w:szCs w:val="28"/>
        </w:rPr>
        <w:t>Эт</w:t>
      </w:r>
      <w:r>
        <w:rPr>
          <w:rStyle w:val="c0"/>
          <w:sz w:val="28"/>
          <w:szCs w:val="28"/>
        </w:rPr>
        <w:t>о может быть вокальная музыка (</w:t>
      </w:r>
      <w:r w:rsidRPr="00C57AE8">
        <w:rPr>
          <w:rStyle w:val="c0"/>
          <w:sz w:val="28"/>
          <w:szCs w:val="28"/>
        </w:rPr>
        <w:t xml:space="preserve">музыка для голоса) или инструментальная (которая исполняется на различных музыкальных инструментах). Прислушивайтесь к звукам, постарайтесь услышать и </w:t>
      </w:r>
      <w:r w:rsidRPr="00C57AE8">
        <w:rPr>
          <w:rStyle w:val="c0"/>
          <w:sz w:val="28"/>
          <w:szCs w:val="28"/>
        </w:rPr>
        <w:lastRenderedPageBreak/>
        <w:t>различить динамические оттенки музыкальной речи, определить, делают ли они выразительным исполнение музыкального произведения.</w:t>
      </w:r>
    </w:p>
    <w:p w:rsidR="005C27F0" w:rsidRPr="00C57AE8" w:rsidRDefault="005C27F0" w:rsidP="005C27F0">
      <w:pPr>
        <w:pStyle w:val="c4"/>
        <w:spacing w:before="0" w:beforeAutospacing="0" w:after="0" w:afterAutospacing="0" w:line="360" w:lineRule="auto"/>
        <w:ind w:firstLine="708"/>
        <w:rPr>
          <w:sz w:val="28"/>
          <w:szCs w:val="28"/>
        </w:rPr>
      </w:pPr>
      <w:r w:rsidRPr="00C57AE8">
        <w:rPr>
          <w:rStyle w:val="c0"/>
          <w:sz w:val="28"/>
          <w:szCs w:val="28"/>
        </w:rPr>
        <w:t>Конечно, слушать вокальную музыку легче, ведь те</w:t>
      </w:r>
      <w:proofErr w:type="gramStart"/>
      <w:r w:rsidRPr="00C57AE8">
        <w:rPr>
          <w:rStyle w:val="c0"/>
          <w:sz w:val="28"/>
          <w:szCs w:val="28"/>
        </w:rPr>
        <w:t>кст вс</w:t>
      </w:r>
      <w:proofErr w:type="gramEnd"/>
      <w:r w:rsidRPr="00C57AE8">
        <w:rPr>
          <w:rStyle w:val="c0"/>
          <w:sz w:val="28"/>
          <w:szCs w:val="28"/>
        </w:rPr>
        <w:t>егда подскажет, о чем хотел сообщить композитор, какими мыслями хотел поделиться.</w:t>
      </w:r>
    </w:p>
    <w:p w:rsidR="005C27F0" w:rsidRPr="00C57AE8" w:rsidRDefault="005C27F0" w:rsidP="005C27F0">
      <w:pPr>
        <w:pStyle w:val="c4"/>
        <w:spacing w:before="0" w:beforeAutospacing="0" w:after="0" w:afterAutospacing="0" w:line="360" w:lineRule="auto"/>
        <w:ind w:firstLine="708"/>
        <w:rPr>
          <w:sz w:val="28"/>
          <w:szCs w:val="28"/>
        </w:rPr>
      </w:pPr>
      <w:r w:rsidRPr="00C57AE8">
        <w:rPr>
          <w:rStyle w:val="c0"/>
          <w:sz w:val="28"/>
          <w:szCs w:val="28"/>
        </w:rPr>
        <w:t>В инструментальной музыке слов нет. Но от этого она не становится менее интересной. Возьмите пластинку с записью 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w:t>
      </w:r>
    </w:p>
    <w:p w:rsidR="005C27F0" w:rsidRPr="00C57AE8" w:rsidRDefault="005C27F0" w:rsidP="005C27F0">
      <w:pPr>
        <w:pStyle w:val="c4"/>
        <w:spacing w:before="0" w:beforeAutospacing="0" w:after="0" w:afterAutospacing="0" w:line="360" w:lineRule="auto"/>
        <w:rPr>
          <w:sz w:val="28"/>
          <w:szCs w:val="28"/>
        </w:rPr>
      </w:pPr>
      <w:r w:rsidRPr="00C57AE8">
        <w:rPr>
          <w:rStyle w:val="c0"/>
          <w:sz w:val="28"/>
          <w:szCs w:val="28"/>
        </w:rPr>
        <w:t xml:space="preserve">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w:t>
      </w:r>
      <w:proofErr w:type="spellStart"/>
      <w:r w:rsidRPr="00C57AE8">
        <w:rPr>
          <w:rStyle w:val="c0"/>
          <w:sz w:val="28"/>
          <w:szCs w:val="28"/>
        </w:rPr>
        <w:t>Майкапара</w:t>
      </w:r>
      <w:proofErr w:type="spellEnd"/>
      <w:r w:rsidRPr="00C57AE8">
        <w:rPr>
          <w:rStyle w:val="c0"/>
          <w:sz w:val="28"/>
          <w:szCs w:val="28"/>
        </w:rPr>
        <w:t xml:space="preserve"> «В садике», «Пастушок», «Маленький командир» будут близки и понятны даже самым маленьким.</w:t>
      </w:r>
    </w:p>
    <w:p w:rsidR="005C27F0" w:rsidRPr="00C57AE8" w:rsidRDefault="005C27F0" w:rsidP="005C27F0">
      <w:pPr>
        <w:pStyle w:val="c4"/>
        <w:spacing w:before="0" w:beforeAutospacing="0" w:after="0" w:afterAutospacing="0" w:line="360" w:lineRule="auto"/>
        <w:ind w:firstLine="708"/>
        <w:rPr>
          <w:sz w:val="28"/>
          <w:szCs w:val="28"/>
        </w:rPr>
      </w:pPr>
      <w:r w:rsidRPr="00C57AE8">
        <w:rPr>
          <w:rStyle w:val="c0"/>
          <w:sz w:val="28"/>
          <w:szCs w:val="28"/>
        </w:rPr>
        <w:t xml:space="preserve">Время от времени необходимо возвращаться к прослушиванию тех же самых произведений. Можно мысленно представлять их звучание, чтобы </w:t>
      </w:r>
      <w:r w:rsidRPr="00C57AE8">
        <w:rPr>
          <w:rStyle w:val="c0"/>
          <w:sz w:val="28"/>
          <w:szCs w:val="28"/>
        </w:rPr>
        <w:lastRenderedPageBreak/>
        <w:t>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«как попало, как вздумается».</w:t>
      </w:r>
    </w:p>
    <w:p w:rsidR="005C27F0" w:rsidRPr="00C57AE8" w:rsidRDefault="005C27F0" w:rsidP="005C27F0">
      <w:pPr>
        <w:pStyle w:val="c4"/>
        <w:spacing w:before="0" w:beforeAutospacing="0" w:after="0" w:afterAutospacing="0" w:line="360" w:lineRule="auto"/>
        <w:ind w:firstLine="708"/>
        <w:rPr>
          <w:sz w:val="28"/>
          <w:szCs w:val="28"/>
        </w:rPr>
      </w:pPr>
      <w:r w:rsidRPr="00C57AE8">
        <w:rPr>
          <w:rStyle w:val="c0"/>
          <w:sz w:val="28"/>
          <w:szCs w:val="28"/>
        </w:rPr>
        <w:t>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p>
    <w:p w:rsidR="005C27F0" w:rsidRPr="00C57AE8" w:rsidRDefault="005C27F0" w:rsidP="005C27F0">
      <w:pPr>
        <w:pStyle w:val="c4"/>
        <w:spacing w:before="0" w:beforeAutospacing="0" w:after="0" w:afterAutospacing="0" w:line="360" w:lineRule="auto"/>
        <w:rPr>
          <w:sz w:val="28"/>
          <w:szCs w:val="28"/>
        </w:rPr>
      </w:pPr>
      <w:r w:rsidRPr="00C57AE8">
        <w:rPr>
          <w:rStyle w:val="c0"/>
          <w:sz w:val="28"/>
          <w:szCs w:val="28"/>
        </w:rPr>
        <w:t>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w:t>
      </w:r>
    </w:p>
    <w:p w:rsidR="005C27F0" w:rsidRPr="00C57AE8" w:rsidRDefault="005C27F0" w:rsidP="005C27F0">
      <w:pPr>
        <w:pStyle w:val="c4"/>
        <w:spacing w:before="0" w:beforeAutospacing="0" w:after="0" w:afterAutospacing="0" w:line="360" w:lineRule="auto"/>
        <w:ind w:firstLine="708"/>
        <w:rPr>
          <w:sz w:val="28"/>
          <w:szCs w:val="28"/>
        </w:rPr>
      </w:pPr>
      <w:r w:rsidRPr="00C57AE8">
        <w:rPr>
          <w:rStyle w:val="c0"/>
          <w:sz w:val="28"/>
          <w:szCs w:val="28"/>
        </w:rPr>
        <w:t>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w:t>
      </w:r>
    </w:p>
    <w:p w:rsidR="005C27F0" w:rsidRPr="00C57AE8" w:rsidRDefault="005C27F0" w:rsidP="005C27F0">
      <w:pPr>
        <w:shd w:val="clear" w:color="auto" w:fill="FFFFFF"/>
        <w:spacing w:after="0" w:line="360" w:lineRule="auto"/>
        <w:ind w:firstLine="708"/>
        <w:jc w:val="both"/>
        <w:rPr>
          <w:rFonts w:ascii="Times New Roman" w:eastAsia="Times New Roman" w:hAnsi="Times New Roman" w:cs="Times New Roman"/>
          <w:color w:val="000000" w:themeColor="text1"/>
          <w:sz w:val="28"/>
          <w:szCs w:val="28"/>
        </w:rPr>
      </w:pPr>
    </w:p>
    <w:p w:rsidR="00AC15EC" w:rsidRDefault="00AC15EC"/>
    <w:sectPr w:rsidR="00AC15EC" w:rsidSect="00AC15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7F0"/>
    <w:rsid w:val="005C27F0"/>
    <w:rsid w:val="00AC1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7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5C27F0"/>
  </w:style>
  <w:style w:type="paragraph" w:customStyle="1" w:styleId="c4">
    <w:name w:val="c4"/>
    <w:basedOn w:val="a"/>
    <w:rsid w:val="005C27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6391</Characters>
  <Application>Microsoft Office Word</Application>
  <DocSecurity>0</DocSecurity>
  <Lines>53</Lines>
  <Paragraphs>14</Paragraphs>
  <ScaleCrop>false</ScaleCrop>
  <Company>Grizli777</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2015-06-08T16:49:00Z</dcterms:created>
  <dcterms:modified xsi:type="dcterms:W3CDTF">2015-06-08T16:50:00Z</dcterms:modified>
</cp:coreProperties>
</file>