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дошкольное образовательное учреждение детский сад № 22 комбинированного вида п. Междуречье Кольского района Мурманской области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«</w:t>
      </w:r>
      <w:r>
        <w:rPr>
          <w:rFonts w:ascii="Times New Roman" w:hAnsi="Times New Roman" w:cs="Times New Roman"/>
          <w:b/>
          <w:sz w:val="24"/>
          <w:szCs w:val="24"/>
        </w:rPr>
        <w:t>Утверждаю»: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Заведующая детским садом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……………….</w:t>
      </w:r>
      <w:r>
        <w:rPr>
          <w:rFonts w:ascii="Times New Roman" w:hAnsi="Times New Roman" w:cs="Times New Roman"/>
          <w:b/>
          <w:sz w:val="24"/>
          <w:szCs w:val="24"/>
        </w:rPr>
        <w:t>Петрова Е.Н.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 А Б О Ч А Я       П Р О Г Р А М М А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психологической готовности  детей к школе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старшего дошкольного возраста 6-7 лет)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«Будущий первоклассник…»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к инвариантной части учебного плана,  содержит </w:t>
      </w:r>
      <w:r>
        <w:rPr>
          <w:rFonts w:ascii="Times New Roman" w:hAnsi="Times New Roman" w:cs="Times New Roman"/>
          <w:sz w:val="28"/>
          <w:szCs w:val="28"/>
          <w:u w:val="single"/>
        </w:rPr>
        <w:t>20 фрагментов НОД</w:t>
      </w:r>
      <w:r>
        <w:rPr>
          <w:rFonts w:ascii="Times New Roman" w:hAnsi="Times New Roman" w:cs="Times New Roman"/>
          <w:sz w:val="28"/>
          <w:szCs w:val="28"/>
        </w:rPr>
        <w:t xml:space="preserve">  в подготовительной к школе группе с учетом каникул.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: 1 год.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Программа  разработана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Маннановой С.И.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педагогом - психологом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Программа принята на 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педагогическом совете,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протокол № 6 от 28.05.2015г.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Междуречье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 уч. г.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lastRenderedPageBreak/>
        <w:t>Пояснительная записка.</w:t>
      </w:r>
    </w:p>
    <w:p w:rsidR="00C44383" w:rsidRDefault="00C44383" w:rsidP="00C4438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</w:p>
    <w:p w:rsidR="00C44383" w:rsidRDefault="00C44383" w:rsidP="00C44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349"/>
          <w:sz w:val="24"/>
          <w:szCs w:val="24"/>
        </w:rPr>
        <w:t>1</w:t>
      </w:r>
      <w:r>
        <w:rPr>
          <w:rFonts w:ascii="Times New Roman" w:hAnsi="Times New Roman" w:cs="Times New Roman"/>
          <w:color w:val="585349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color w:val="585349"/>
          <w:sz w:val="24"/>
          <w:szCs w:val="24"/>
        </w:rPr>
        <w:t>Методологическине основы</w:t>
      </w:r>
      <w:r>
        <w:rPr>
          <w:rFonts w:ascii="Times New Roman" w:hAnsi="Times New Roman" w:cs="Times New Roman"/>
          <w:color w:val="585349"/>
          <w:sz w:val="24"/>
          <w:szCs w:val="24"/>
        </w:rPr>
        <w:t>.   Программа «</w:t>
      </w:r>
      <w:r>
        <w:rPr>
          <w:rFonts w:ascii="Times New Roman" w:hAnsi="Times New Roman" w:cs="Times New Roman"/>
          <w:b/>
          <w:color w:val="585349"/>
          <w:sz w:val="24"/>
          <w:szCs w:val="24"/>
        </w:rPr>
        <w:t>Будущий первоклассник</w:t>
      </w:r>
      <w:r>
        <w:rPr>
          <w:rFonts w:ascii="Times New Roman" w:hAnsi="Times New Roman" w:cs="Times New Roman"/>
          <w:color w:val="585349"/>
          <w:sz w:val="24"/>
          <w:szCs w:val="24"/>
        </w:rPr>
        <w:t>…»</w:t>
      </w:r>
      <w:r>
        <w:rPr>
          <w:rFonts w:ascii="Times New Roman" w:hAnsi="Times New Roman" w:cs="Times New Roman"/>
          <w:i/>
          <w:color w:val="5853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85349"/>
          <w:sz w:val="24"/>
          <w:szCs w:val="24"/>
        </w:rPr>
        <w:t>разработана на</w:t>
      </w:r>
      <w:r>
        <w:rPr>
          <w:rFonts w:ascii="Times New Roman" w:hAnsi="Times New Roman" w:cs="Times New Roman"/>
          <w:sz w:val="24"/>
          <w:szCs w:val="24"/>
        </w:rPr>
        <w:t xml:space="preserve"> основе примерной основной общеобразовательной программы дошкольного образования «От рождения до школы» под редакцией Н.Е.Вераксы, М.А.Васильевой, Т.С.Комаровой и  УМК  Р.В.Овчаровой  «Практическая психология для учителей начальных классов».</w:t>
      </w:r>
    </w:p>
    <w:p w:rsidR="00C44383" w:rsidRDefault="00C44383" w:rsidP="00C443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34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каждого ребенка, который приходит в школу, встреча с первым учителем – это прежде всего встреча с новым, особо значимым человеком. Поступление в школу и начальный период обучения вызывает перестройку всего образа жизни и деятельности ребенка. Этот период очень труден для детей. Данная программа предлагает систему  адаптационных заданий, которые  помогут будущим первоклассникам развить индивидуальные и психофизиологические навыки  для успешного вхождения в «школьную» жизнь</w:t>
      </w:r>
    </w:p>
    <w:p w:rsidR="00C44383" w:rsidRDefault="00C44383" w:rsidP="00C4438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585349"/>
          <w:sz w:val="24"/>
          <w:szCs w:val="24"/>
        </w:rPr>
      </w:pPr>
    </w:p>
    <w:p w:rsidR="00C44383" w:rsidRDefault="00C44383" w:rsidP="00C4438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58534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349"/>
          <w:sz w:val="24"/>
          <w:szCs w:val="24"/>
        </w:rPr>
        <w:t>2.Актуальность.</w:t>
      </w:r>
      <w:r>
        <w:rPr>
          <w:rFonts w:ascii="Times New Roman" w:hAnsi="Times New Roman" w:cs="Times New Roman"/>
          <w:color w:val="585349"/>
          <w:sz w:val="24"/>
          <w:szCs w:val="24"/>
        </w:rPr>
        <w:t xml:space="preserve">              Ребенок к школе должен быть зрелым не только в физиологическом и социальном отношении, но и достичь определенного уровня умственного и эмоционально- волевого развития. Программа рассчитана на развитие положительного отношения к учению, способности к саморегуляции поведения и проявления волевых усилий для выполнения поставленных задач.</w:t>
      </w:r>
    </w:p>
    <w:p w:rsidR="00C44383" w:rsidRDefault="00C44383" w:rsidP="00C4438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58534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349"/>
          <w:sz w:val="24"/>
          <w:szCs w:val="24"/>
        </w:rPr>
        <w:t>3.</w:t>
      </w:r>
      <w:r>
        <w:rPr>
          <w:rFonts w:ascii="Times New Roman" w:hAnsi="Times New Roman" w:cs="Times New Roman"/>
          <w:color w:val="58534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585349"/>
          <w:sz w:val="24"/>
          <w:szCs w:val="24"/>
        </w:rPr>
        <w:t>Новизна, авторский подход</w:t>
      </w:r>
      <w:r>
        <w:rPr>
          <w:rFonts w:ascii="Times New Roman" w:hAnsi="Times New Roman" w:cs="Times New Roman"/>
          <w:color w:val="58534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585349"/>
          <w:sz w:val="24"/>
          <w:szCs w:val="24"/>
        </w:rPr>
        <w:t xml:space="preserve">      Реализация программы предполагает </w:t>
      </w:r>
      <w:r>
        <w:rPr>
          <w:rFonts w:ascii="Times New Roman" w:hAnsi="Times New Roman" w:cs="Times New Roman"/>
          <w:color w:val="585349"/>
          <w:sz w:val="24"/>
          <w:szCs w:val="24"/>
          <w:u w:val="single"/>
        </w:rPr>
        <w:t>интегрированный подход</w:t>
      </w:r>
      <w:r>
        <w:rPr>
          <w:rFonts w:ascii="Times New Roman" w:hAnsi="Times New Roman" w:cs="Times New Roman"/>
          <w:color w:val="585349"/>
          <w:sz w:val="24"/>
          <w:szCs w:val="24"/>
        </w:rPr>
        <w:t xml:space="preserve"> к организации  образовательной деятельности детей, который дает возможность сопоставлять результаты своих действий с поставленной целью ( развивать контроль); стремление находить скрытые свойства предметов, закономерности в свойствах окружающего мира ( развивать мотивацию учения); возможность слышать другого человека, выполнять логические операции в форме движений и словесных понятий ( развивать интеллект)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58534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585349"/>
          <w:sz w:val="24"/>
          <w:szCs w:val="24"/>
        </w:rPr>
        <w:t xml:space="preserve">       Задачи программы:</w:t>
      </w:r>
    </w:p>
    <w:p w:rsidR="00C44383" w:rsidRDefault="00C44383" w:rsidP="00C44383">
      <w:pPr>
        <w:pStyle w:val="a3"/>
        <w:numPr>
          <w:ilvl w:val="0"/>
          <w:numId w:val="1"/>
        </w:numPr>
        <w:spacing w:before="100" w:beforeAutospacing="1"/>
        <w:ind w:left="142" w:firstLine="425"/>
        <w:jc w:val="both"/>
        <w:rPr>
          <w:color w:val="000000"/>
        </w:rPr>
      </w:pPr>
      <w:r>
        <w:t>Развитие психологической и социальной готовности к обучению в школе.</w:t>
      </w:r>
    </w:p>
    <w:p w:rsidR="00C44383" w:rsidRDefault="00C44383" w:rsidP="00C44383">
      <w:pPr>
        <w:pStyle w:val="a3"/>
        <w:numPr>
          <w:ilvl w:val="0"/>
          <w:numId w:val="1"/>
        </w:numPr>
        <w:spacing w:before="100" w:beforeAutospacing="1"/>
        <w:ind w:left="142" w:firstLine="425"/>
        <w:jc w:val="both"/>
        <w:rPr>
          <w:color w:val="000000"/>
        </w:rPr>
      </w:pPr>
      <w:r>
        <w:rPr>
          <w:color w:val="000000"/>
        </w:rPr>
        <w:t>Развитие значимых для школьного обучения психофизиологических</w:t>
      </w:r>
    </w:p>
    <w:p w:rsidR="00C44383" w:rsidRDefault="00C44383" w:rsidP="00C44383">
      <w:pPr>
        <w:pStyle w:val="a3"/>
        <w:spacing w:before="100" w:beforeAutospacing="1"/>
        <w:ind w:left="567"/>
        <w:jc w:val="both"/>
        <w:rPr>
          <w:color w:val="000000"/>
        </w:rPr>
      </w:pPr>
      <w:r>
        <w:rPr>
          <w:color w:val="000000"/>
        </w:rPr>
        <w:t xml:space="preserve">              функций и интегративных  качеств.</w:t>
      </w:r>
    </w:p>
    <w:p w:rsidR="00C44383" w:rsidRDefault="00C44383" w:rsidP="00C44383">
      <w:pPr>
        <w:pStyle w:val="a3"/>
        <w:numPr>
          <w:ilvl w:val="0"/>
          <w:numId w:val="1"/>
        </w:numPr>
        <w:spacing w:before="100" w:beforeAutospacing="1"/>
        <w:ind w:left="142" w:firstLine="425"/>
        <w:jc w:val="both"/>
        <w:rPr>
          <w:color w:val="000000"/>
        </w:rPr>
      </w:pPr>
      <w:r>
        <w:rPr>
          <w:color w:val="000000"/>
        </w:rPr>
        <w:t>Развитие познавательной  и произвольной деятельности.</w:t>
      </w:r>
    </w:p>
    <w:p w:rsidR="00C44383" w:rsidRDefault="00C44383" w:rsidP="00C44383">
      <w:pPr>
        <w:pStyle w:val="a3"/>
        <w:spacing w:before="100" w:beforeAutospacing="1"/>
        <w:ind w:left="142" w:firstLine="425"/>
        <w:jc w:val="both"/>
      </w:pPr>
    </w:p>
    <w:p w:rsidR="00C44383" w:rsidRDefault="00C44383" w:rsidP="00C44383">
      <w:pPr>
        <w:pStyle w:val="a3"/>
        <w:spacing w:before="100" w:beforeAutospacing="1"/>
        <w:ind w:left="142" w:firstLine="425"/>
        <w:jc w:val="both"/>
        <w:rPr>
          <w:color w:val="585349"/>
        </w:rPr>
      </w:pPr>
    </w:p>
    <w:p w:rsidR="00C44383" w:rsidRDefault="00C44383" w:rsidP="00C443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58534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349"/>
          <w:sz w:val="24"/>
          <w:szCs w:val="24"/>
        </w:rPr>
        <w:t>Планируемые результаты .</w:t>
      </w:r>
    </w:p>
    <w:p w:rsidR="00C44383" w:rsidRDefault="00C44383" w:rsidP="00C4438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585349"/>
          <w:sz w:val="24"/>
          <w:szCs w:val="24"/>
        </w:rPr>
      </w:pPr>
    </w:p>
    <w:p w:rsidR="00C44383" w:rsidRDefault="00C44383" w:rsidP="00C4438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585349"/>
          <w:sz w:val="24"/>
          <w:szCs w:val="24"/>
        </w:rPr>
      </w:pPr>
      <w:r>
        <w:rPr>
          <w:rFonts w:ascii="Times New Roman" w:hAnsi="Times New Roman" w:cs="Times New Roman"/>
          <w:color w:val="585349"/>
          <w:sz w:val="24"/>
          <w:szCs w:val="24"/>
        </w:rPr>
        <w:t xml:space="preserve"> Воспитанники будут психологически и социально  подготовлены к школьному обучению.</w:t>
      </w:r>
    </w:p>
    <w:p w:rsidR="00C44383" w:rsidRDefault="00C44383" w:rsidP="00C4438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585349"/>
          <w:sz w:val="24"/>
          <w:szCs w:val="24"/>
        </w:rPr>
      </w:pPr>
    </w:p>
    <w:p w:rsidR="00C44383" w:rsidRDefault="00C44383" w:rsidP="00C44383">
      <w:pPr>
        <w:jc w:val="center"/>
        <w:rPr>
          <w:b/>
          <w:sz w:val="28"/>
          <w:szCs w:val="28"/>
        </w:rPr>
      </w:pPr>
    </w:p>
    <w:p w:rsidR="00C44383" w:rsidRDefault="00C44383" w:rsidP="00C44383">
      <w:pPr>
        <w:jc w:val="center"/>
        <w:rPr>
          <w:b/>
          <w:sz w:val="28"/>
          <w:szCs w:val="28"/>
        </w:rPr>
      </w:pPr>
    </w:p>
    <w:p w:rsidR="00C44383" w:rsidRDefault="00C44383" w:rsidP="00C44383">
      <w:pPr>
        <w:jc w:val="center"/>
        <w:rPr>
          <w:b/>
          <w:sz w:val="28"/>
          <w:szCs w:val="28"/>
        </w:rPr>
      </w:pPr>
    </w:p>
    <w:p w:rsidR="00C44383" w:rsidRDefault="00C44383" w:rsidP="00C44383">
      <w:pPr>
        <w:spacing w:after="0" w:line="240" w:lineRule="auto"/>
        <w:rPr>
          <w:b/>
          <w:sz w:val="28"/>
          <w:szCs w:val="28"/>
        </w:rPr>
      </w:pPr>
    </w:p>
    <w:p w:rsidR="00C44383" w:rsidRDefault="00C44383" w:rsidP="00C44383">
      <w:pPr>
        <w:spacing w:after="0" w:line="240" w:lineRule="auto"/>
        <w:rPr>
          <w:b/>
          <w:sz w:val="28"/>
          <w:szCs w:val="28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1.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:</w:t>
      </w:r>
      <w:r>
        <w:rPr>
          <w:rFonts w:ascii="Times New Roman" w:hAnsi="Times New Roman" w:cs="Times New Roman"/>
          <w:sz w:val="24"/>
          <w:szCs w:val="24"/>
        </w:rPr>
        <w:t xml:space="preserve"> назови себя в игре с мячом ( бросаю мяч из круга)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  <w:r>
        <w:rPr>
          <w:rFonts w:ascii="Times New Roman" w:hAnsi="Times New Roman" w:cs="Times New Roman"/>
          <w:sz w:val="24"/>
          <w:szCs w:val="24"/>
        </w:rPr>
        <w:t>узнаем друг друга по голосу, закрыв глаза.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«Летает , не летает»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внимания, представления об окружающем мире, умения выделять главные признаки предметов.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 образуют круг. Психолог называет различные предметы и животных. Если называется предмет, который летает, дети должны развести руки в стороны, как крылья, а если называется предмет, который не летает, дошкольники приседают.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«Отгадай- ка»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:</w:t>
      </w:r>
      <w:r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памяти, внимания, представлений о школьных принадлежностях.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Психолог предлагает детям отгадать загадки. Он отмечает, что все загадки связаны со школой.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Черные птички на каждой страничке</w:t>
      </w: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Молчат, ожидают, кто их прочитает.</w:t>
      </w:r>
    </w:p>
    <w:p w:rsidR="00C44383" w:rsidRDefault="00C44383" w:rsidP="00C443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(Буквы)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Проживают в трудной книжке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Хитроумные братишки.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Десять их, но братья эти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Сосчитают все на свете.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(Цифры)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Черный  Ивашка.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Деревянная рубашка,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Где носом проведет,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Та заметку кладет.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 Карандаш)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Если ты его отточишь,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Нарисуешь все, что хочешь,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Солнце, горы, море, пляж;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То же это?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 Карандаш)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Если ей работы дашь,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Зря трудился карандаш.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 Резинка)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 «Не шевелись»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совершенствование внимания; регулирование поведения, преодоление двигательного автоматизма.</w:t>
      </w:r>
    </w:p>
    <w:p w:rsidR="00C44383" w:rsidRDefault="00C44383" w:rsidP="00C4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Воспитанники двигаются под звуки бубна. Внезапно звуки обрываются. Дети должны замереть на месте. Кто пошевелился, выбывают из игры.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 № 2</w:t>
      </w: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Разминка: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а)назови по имени </w:t>
      </w:r>
      <w:r>
        <w:rPr>
          <w:rFonts w:ascii="Times New Roman" w:hAnsi="Times New Roman" w:cs="Times New Roman"/>
          <w:b/>
          <w:sz w:val="24"/>
          <w:szCs w:val="24"/>
        </w:rPr>
        <w:t xml:space="preserve">ласково </w:t>
      </w:r>
      <w:r>
        <w:rPr>
          <w:rFonts w:ascii="Times New Roman" w:hAnsi="Times New Roman" w:cs="Times New Roman"/>
          <w:sz w:val="24"/>
          <w:szCs w:val="24"/>
        </w:rPr>
        <w:t>соседа по кругу;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б) передаем по кругу </w:t>
      </w:r>
      <w:r>
        <w:rPr>
          <w:rFonts w:ascii="Times New Roman" w:hAnsi="Times New Roman" w:cs="Times New Roman"/>
          <w:sz w:val="24"/>
          <w:szCs w:val="24"/>
          <w:u w:val="single"/>
        </w:rPr>
        <w:t>горячую</w:t>
      </w:r>
      <w:r>
        <w:rPr>
          <w:rFonts w:ascii="Times New Roman" w:hAnsi="Times New Roman" w:cs="Times New Roman"/>
          <w:sz w:val="24"/>
          <w:szCs w:val="24"/>
        </w:rPr>
        <w:t xml:space="preserve"> картошку ( внимание).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 «Что изменилось?»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 , произвольной памяти.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столе стоят 6-8 игрушек. Психолог предлагает запомнить их. Затем загораживает игрушки ширмой и меняет местами или убирает одну из них.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Психолог убирает ширму и просит угадать детей, что изменилось.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«Собери квадрат»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наглядно- образного мышления, коррекция познавательной сферы психики.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 за столом собирают квадраты из нескольких частей ( от 3 до 8 частей).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«Карлики и великаны»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внимания, быстроты реакции.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команде ведущего «Карлики!» дети приседают, по команде  «Великаны» - встают и поднимают руки вверх. Команды даются в разбивку, в разном темпе.</w:t>
      </w: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 № 3.</w:t>
      </w: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 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а) назови всех ребят по имени (круг), называют все дети по очереди.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б) передаем по кругу  </w:t>
      </w:r>
      <w:r>
        <w:rPr>
          <w:rFonts w:ascii="Times New Roman" w:hAnsi="Times New Roman" w:cs="Times New Roman"/>
          <w:sz w:val="24"/>
          <w:szCs w:val="24"/>
          <w:u w:val="single"/>
        </w:rPr>
        <w:t>ледышку</w:t>
      </w:r>
      <w:r>
        <w:rPr>
          <w:rFonts w:ascii="Times New Roman" w:hAnsi="Times New Roman" w:cs="Times New Roman"/>
          <w:sz w:val="24"/>
          <w:szCs w:val="24"/>
        </w:rPr>
        <w:t>…( внимание).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: Закончи слово»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речи, внимания, быстроты реакции, расширение словарного запаса.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 стоят полукругом. Психолог бросает мяч и называет первый слог слова.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 заканчивают слово: МА…., КУ….., ДО…., Но….. и т.д.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 гости к зайчику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наглядно- образного мышления, умения ориентироваться по схеме.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Взрослый предлагает детям пойти в гости к зайчику : « Для того, чтобы не заблудиться и правильно найти домик зайчика, нужно смотреть на схему, которая указывает дорогу.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Дети выполняют задание, ориентируясь по схеме.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: «Запомни свое место»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памяти, создание бодрого настроения.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 стоят по кругу или в разных углах комнаты. Ведущий просит запомнить свои места. Затем включается веселая музыка, все разбегаются. С окончанием музыки  нужно найти свое место и встать на него.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 № 4.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 фрукт;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передай по кругу  «бабочку»…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«Назови одним словом»</w:t>
      </w: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умение классифицировать предметы и явления по определенному признаку.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стоят полукругом. Психолог поочередно бросает мяч и называет слова : стол, шкаф, диван…..; яблоко, груша, банан,; роза, тюльпан, георгин….и т.д. Дети должны подобрать к ним обобщающее слово ( например, мебель, фрукты, цветы)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 гости к зайчику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наглядно- образного мышления, умения ориентироваться по схеме.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Взрослый предлагает детям пойти в гости к зайчику : « Для того, чтобы не заблудиться и правильно найти домик зайчика, нужно смотреть на схему, которая указывает дорогу.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Дети выполняют задание, ориентируясь по другой  схеме ( в отличии от предыдущего задания – занятие 3).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«Земля, воздух, вода, огонь»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внимания, представлений об окружающем мире, быстроты реакций.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встают в  круг. Ведущий поочередно  бросает  мяч, говоря «Вода» ( «Воздух», «Земля»). Ребенок возвращает мяч, называя животного, который ходит по земле ( плавает в воде, летает ). При слове «Огонь» ребенок хлопает в ладоши и кружится вокруг себя.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 № 5.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 фрукт;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передай по кругу  «бабочку»…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«Назови одним словом»</w:t>
      </w: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умение классифицировать предметы и явления по определенному признаку.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стоят полукругом. Психолог поочередно бросает мяч и называет слова : стол, шкаф, диван…..; яблоко, груша, банан,; роза, тюльпан, георгин….и т.д. Дети должны подобрать к ним обобщающее слово ( например, мебель, фрукты, цветы)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 гости к зайчику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наглядно- образного мышления, умения ориентироваться по схеме.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Взрослый предлагает детям пойти в гости к зайчику : « Для того, чтобы не заблудиться и правильно найти домик зайчика, нужно смотреть на схему, которая указывает дорогу.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Дети выполняют задание, ориентируясь по другой  схеме ( в отличии от предыдущего задания – занятие 3).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«Земля, воздух, вода, огонь»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внимания, представлений об окружающем мире, быстроты реакций.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встают в  круг. Ведущий поочередно  бросает  мяч, говоря «Вода» ( «Воздух», «Земля»). Ребенок возвращает мяч, называя животного, который ходит по земле ( плавает в воде, летает ). При слове «Огонь» ребенок хлопает в ладоши и кружится вокруг себя.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6.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 овощ;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«ходьбы на лыжах»…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расширение словарного запаса..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стоят в кругу. Психолог поочередно бросает мяч и называет слова : хороший, добрый, радостный и т.д. Дети должны подобрать  слова, противоположные по значению.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«Сложи узор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мышления,  способности создавать узоры по образцу, умения работать по схеме 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Взрослый выкладывает узор из кубиков и предлагает детям сделать такие же узоры.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«Карлики и великаны»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внимания, быстроты реакции.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команде ведущего «Карлики!» дети приседают, по команде  «Великаны» - встают и поднимают руки вверх. Команды даются в разбивку, в разном темпе.</w:t>
      </w: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7.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 фрукт;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«на коньках»…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«Назови соседей»</w:t>
      </w: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математических способностей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стоят в кругу. Психолог поочередно бросает мяч и называет  числа от 0 до 10.слова .. Дети называют «соседей» этого числа.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«Головоломка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логического и пространственного мышления, умения решать задачи на основе мыслительного анализа путем выдвижения гипотезы и ее проверки.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Взрослый предлагает детям составить из спичек (перестроить ) фигуры. Предварительно дети должны обдумать ход решения.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: «Запомни свое место»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памяти, создание бодрого настроения.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 стоят по кругу или в разных углах комнаты. Ведущий просит запомнить свои места. Затем включается веселая музыка, все разбегаются. С окончанием музыки  нужно найти свое место и встать на него.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8.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 насекомое;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«плавания»…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Игра «Земля, воздух, вода, огонь»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внимания, представлений об окружающем мире, быстроты реакций.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встают в  круг. Ведущий поочередно  бросает  мяч, говоря «Вода» ( «Воздух», «Земля»). Ребенок возвращает мяч, называя животного, который ходит по земле ( плавает в воде, летает ). При слове «Огонь» ребенок хлопает в ладоши и кружится вокруг себя.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«Головоломка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логического и пространственного мышления, умения решать задачи на основе мыслительного анализа путем выдвижения гипотезы и ее проверки.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Взрослый предлагает детям составить из спичек (перестроить ) фигуры. Предварительно дети должны обдумать ход решения.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«Карлики и великаны»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внимания, быстроты реакции.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команде ведущего «Карлики!» дети приседают, по команде  «Великаны» - встают и поднимают руки вверх. Команды даются в разбивку, в разном темпе.</w:t>
      </w: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9.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домашнее животное;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«скачки на лошади»…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«В какой руке сколько?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математических способностей, закрепление знаний о составе числа.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 сидят полукругом. Психолог просит определить, сколько бусинок у него в руке. Затем раскладывает бусинки в две руки и говорит: « У меня 4, (5, 6) бусинок. В какой руке сколько?» Дети перечисляют возможные варианты. Тот, кто отгадал задуманный взрослым вариант, тот становится ведущим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«Сложи узор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мышления,  способности создавать узоры по образцу, умения работать по схеме 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Взрослый выкладывает узор из кубиков и предлагает детям сделать такие же узоры.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: «Запомни свое место»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памяти, создание бодрого настроения.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 стоят по кругу или в разных углах комнаты. Ведущий просит запомнить свои места. Затем включается веселая музыка, все разбегаются. С окончанием музыки  нужно найти свое место и встать на него.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10.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дикое животное;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«скачки зайчика»…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«В какой руке сколько?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математических способностей, закрепление знаний о составе числа.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 сидят полукругом. Психолог просит определить, сколько бусинок у него в руке. Затем раскладывает бусинки в две руки и говорит: « У меня 6, (7, 8) бусинок. В какой руке сколько?» Дети перечисляют возможные варианты. Тот, кто отгадал задуманный взрослым вариант, тот становится ведущим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«Собери пирамидку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мышления,  способности  ориентироваться по схеме 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пирамидки по схеме.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«Летает , не летает»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внимания, умения выделять главные признаки предметов, уточнение представлений об окружающем мире.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образуют круг. Ведущий называет различные предметы и животных. Если называется предмет, который летает, дети должны развести руки в стороны, как крылья, а если называется предмет, который не летает, дошкольники приседают.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 № 11.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птицу;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«птицы летают»…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«В какой руке сколько?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математических способностей, закрепление знаний о составе числа.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 сидят полукругом. Психолог просит определить, сколько бусинок у него в руке. Затем раскладывает бусинки в две руки и говорит: « У меня 8, (9, 10) бусинок. В какой руке сколько?» Дети перечисляют возможные варианты. Тот, кто отгадал задуманный взрослым вариант, тот становится ведущим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«Собери квадрат»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наглядно- образного мышления, коррекция познавательной сферы психики.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 за столом собирают квадраты из нескольких частей ( от 3 до 8 частей).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«Не шевелись»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внимания, умения регулировать свое поведение, преодоление двигательного автоматизма.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Дети двигаются под звуки бубна. Внезапно звуки обрываются. Дети должны замереть на месте. Кто пошевелится, выбывают из игры.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12.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свой домашний адрес;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«кенгуру»…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«Вырежи круг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тонкой моторики рук.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вырезать круг между двумя линиями – внешней и внутренней.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должен постараться, чтобы круг получился ровный. Психолог может сделать надрез, показав, как нужно работать. ( Отметить , какой рукой работает)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 10 слов»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уровня слуховой кратковременной памяти.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Детям читается 10 слов: лес, хлеб, окно, стул, брат, вода, конь, гриб, игла, мед 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воспроизведение слов в любом порядке. Спросить 5 детей; затем слова меняются. (Индивидуальная работа в группе – процедура повторения с одним ребенком 4 раза).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: «Запомни свое место»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памяти, создание бодрого настроения.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 стоят по кругу или в разных углах комнаты. Ведущий просит запомнить свои места. Затем включается веселая музыка, все разбегаются. С окончанием музыки  нужно найти свое место и встать на него.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13.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свой домашний адрес;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«кенгуру»…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«Вырежи круг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тонкой моторики рук.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вырезать круг между двумя линиями – внешней и внутренней.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должен постараться, чтобы круг получился ровный. Психолог может сделать надрез, показав, как нужно работать. ( Отметить , какой рукой работает)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 10 слов»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уровня слуховой кратковременной памяти.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Детям читается 10 слов: лес, хлеб, окно, стул, брат, вода, конь, гриб, игла, мед 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воспроизведение слов в любом порядке. Спросить 5 детей; затем слова меняются. (Индивидуальная работа в группе – процедура повторения с одним ребенком 4 раза).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«Летает , не летает»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внимания, умения выделять главные признаки предметов, уточнение представлений об окружающем мире.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образуют круг. Ведущий называет различные предметы и животных. Если называется предмет, который летает, дети должны развести руки в стороны, как крылья, а если называется предмет, который не летает, дошкольники приседают.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14.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имя, отчество мамы;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«лебедя»…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«Закончи предложение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 вычленять причинно- следственные связи в предложении.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ребенку зачитывается незаконченное предложение, предлагается внимательно послушать начало каждого предложения и придумать его завершение. ( По кругу предлагается по три предложения каждому, затем  физминутка)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 Мимика» (</w:t>
      </w:r>
      <w:r>
        <w:rPr>
          <w:rFonts w:ascii="Times New Roman" w:hAnsi="Times New Roman" w:cs="Times New Roman"/>
          <w:sz w:val="24"/>
          <w:szCs w:val="24"/>
        </w:rPr>
        <w:t>объяснить термин)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мимических движений.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: поднять брови, опустить брови, нахмурить брови. Сдвинуть и «надуть» губы, опустить уголки губ, улыбнуться, оттопырить  губы, наморщить нос и т.д.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«Земля, воздух, вода, огонь»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внимания, представлений об окружающем мире, быстроты реакций.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встают в  круг. Ведущий поочередно  бросает  мяч, говоря «Вода» ( «Воздух», «Земля»). Ребенок возвращает мяч, называя животного, который ходит по земле ( плавает в воде, летает ). При слове «Огонь» ребенок хлопает в ладоши и кружится вокруг себя.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15.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имя, отчество папы;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«кота»…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«Четвертый лишний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 логического мышления, операций анализа и обобщения.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предлагаются ( на большом экране) серии картинок:  «Внимательно посмотрите на картинки и скажите , какой из четырех предметов лишний. Почему?», объяснить.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 Разрезные картинки» (</w:t>
      </w:r>
      <w:r>
        <w:rPr>
          <w:rFonts w:ascii="Times New Roman" w:hAnsi="Times New Roman" w:cs="Times New Roman"/>
          <w:sz w:val="24"/>
          <w:szCs w:val="24"/>
        </w:rPr>
        <w:t>4,6 частей)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восприятия, умения воспроизводить целостный образ предмета.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предлагаются разрезные изображения предметов. Карточки выкладываются хаотически. Предлагается собрать предмет, когда ребенок узнает нарисованный предмет.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: «Запомни свое место»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памяти, создание бодрого настроения.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 стоят по кругу или в разных углах комнаты. Ведущий просит запомнить свои места. Затем включается веселая музыка, все разбегаются. С окончанием музыки  нужно найти свое место и встать на него.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16.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место работы мамы;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«мартышки»…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«На что это похоже?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воображения, оригинальности и гибкости мышления..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предлагаются ( на большом экране) поочередно три картины с изображениями.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«Посмотрите на картинку, скажите , на что она похожа».  Вариации : 3-4 варианта.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 Нелепицы»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знаний ребенка об окружающем мире, способности эмоционально откликаться на нелепость рисунка.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предлагаются картинки (на экране) со словами «Посмотри. Смешная картинка? Почему? Что здесь нарисовано неправильно?»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Игра : «Третий лишний».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внимания, ловкости движений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встать по три друг за другом , один ребенок или психолог должен быть лишним.. Под бубен  третьи дети бегают по внешнему кругу, на остановку звучания бубна нужно занять место третьего в свободной колонке. Проигравший выходит из круга.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 № 17.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место работы папы;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«клоуна- циркача»…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«Закончи предложение</w:t>
      </w:r>
      <w:r>
        <w:rPr>
          <w:rFonts w:ascii="Times New Roman" w:hAnsi="Times New Roman" w:cs="Times New Roman"/>
          <w:sz w:val="24"/>
          <w:szCs w:val="24"/>
        </w:rPr>
        <w:t>» ( по теме «Наш край»- Мурманск…)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 вычленять причинно- следственные связи в предложении.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Мурманск……………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Пять углов………………………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высокое здание Мурманска……………………………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Кольский полуостров омывают моря…………………………..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ребенку зачитывается незаконченное предложение, предлагается внимательно послушать начало каждого предложения и придумать его завершение. ( По кругу предлагается по три предложения каждому, затем  физминутка)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«Вырежи  круг, квадрат</w:t>
      </w:r>
      <w:r>
        <w:rPr>
          <w:rFonts w:ascii="Times New Roman" w:hAnsi="Times New Roman" w:cs="Times New Roman"/>
          <w:sz w:val="24"/>
          <w:szCs w:val="24"/>
        </w:rPr>
        <w:t>» ( правой и левой рукой)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тонкой моторики рук.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вырезать круг, квадрат между двумя линиями – внешней и внутренней.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должен постараться, чтобы круг получился ровный. Психолог может сделать надрез, показав, как нужно работать. ( Правой рукой вырезаем круг, левой – квадрат.)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 «Горячий стул»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ловкости, быстроты реакции, эмоциональная разгрузка детей.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Выставляется несколько стульев, на один меньше, чем количество детей. Под музыку все вместе  танцуют в произвольном порядке; с окончанием музыки надо постараться занять свободный стул. Проигравшим считается ребенок, который оказался без м еста.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 № 18.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цвет и оттенки, которые знаешь;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«червячков»…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«Смешные предложения»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умения составлять предложения разной грамматической структуры,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развивать чувство юмора.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 придумать смешные предложения со словами : львенок, тигренок, котенок и др.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«Нанижи на шнурок несколько пуговиц</w:t>
      </w:r>
      <w:r>
        <w:rPr>
          <w:rFonts w:ascii="Times New Roman" w:hAnsi="Times New Roman" w:cs="Times New Roman"/>
          <w:sz w:val="24"/>
          <w:szCs w:val="24"/>
        </w:rPr>
        <w:t>» ( правой и левой рукой)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нитку с иголкой – бусины, бисер.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тонкой моторики рук.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 «Зеркало»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отображать различные движения передаваемые ведущими детьми.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качественно выполнять основные движения; учить отображать смешные эмоции, доброжелательные чувства.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 № 19.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</w:t>
      </w:r>
      <w:r>
        <w:rPr>
          <w:rFonts w:ascii="Times New Roman" w:hAnsi="Times New Roman" w:cs="Times New Roman"/>
          <w:sz w:val="24"/>
          <w:szCs w:val="24"/>
        </w:rPr>
        <w:t>: а)  передавать мяч по кругу и говорить комплимент соседу;</w:t>
      </w: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угадать движение «Кто это?»- учит выразительно передавать движения.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«Ластик</w:t>
      </w:r>
      <w:r>
        <w:rPr>
          <w:rFonts w:ascii="Times New Roman" w:hAnsi="Times New Roman" w:cs="Times New Roman"/>
          <w:sz w:val="24"/>
          <w:szCs w:val="24"/>
        </w:rPr>
        <w:t>» ( правой и левой рукой)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тонкой моторики рук.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Стереть ластиком предварительно нарисованные крестики.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«Каверзные вопросы»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фонематическое восприятие. Уточнять и закреплять правильное произношение звуков Р, Рь, Л, Ль и др.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Например: назовите животное, название которого состоит из одного слога. И в этом названии есть звук Л, Ль ( Волк, слон, лев)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Назовите животное, в названии которого есть звук Р, Рь (жеребенок, тигренок, корова, тигр).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 «Ловишки»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ловкости, быстроты реакции, эмоциональная разгрузка детей.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20.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Разминка: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а ) передавай мяч по кругу и называй свой домашний адрес;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 изображаем движение «пловца»…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 « Буква заблудилась»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фонематического слуха.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Неизвестно как случилось,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Только буква заблудилась…. Поможем букве!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Синее море над нами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Летают </w:t>
      </w:r>
      <w:r>
        <w:rPr>
          <w:rFonts w:ascii="Times New Roman" w:hAnsi="Times New Roman" w:cs="Times New Roman"/>
          <w:b/>
          <w:sz w:val="24"/>
          <w:szCs w:val="24"/>
        </w:rPr>
        <w:t xml:space="preserve">майки </w:t>
      </w:r>
      <w:r>
        <w:rPr>
          <w:rFonts w:ascii="Times New Roman" w:hAnsi="Times New Roman" w:cs="Times New Roman"/>
          <w:sz w:val="24"/>
          <w:szCs w:val="24"/>
        </w:rPr>
        <w:t>над волнами. ( чайки)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 болоте нет дорог.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Я </w:t>
      </w:r>
      <w:r>
        <w:rPr>
          <w:rFonts w:ascii="Times New Roman" w:hAnsi="Times New Roman" w:cs="Times New Roman"/>
          <w:b/>
          <w:sz w:val="24"/>
          <w:szCs w:val="24"/>
        </w:rPr>
        <w:t>по кошкам</w:t>
      </w:r>
      <w:r>
        <w:rPr>
          <w:rFonts w:ascii="Times New Roman" w:hAnsi="Times New Roman" w:cs="Times New Roman"/>
          <w:sz w:val="24"/>
          <w:szCs w:val="24"/>
        </w:rPr>
        <w:t xml:space="preserve"> – скок да скок. ( по кочкам) и др.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 «Кап-кап</w:t>
      </w:r>
      <w:r>
        <w:rPr>
          <w:rFonts w:ascii="Times New Roman" w:hAnsi="Times New Roman" w:cs="Times New Roman"/>
          <w:sz w:val="24"/>
          <w:szCs w:val="24"/>
        </w:rPr>
        <w:t>» ( правой и левой рукой)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«Завяжи и развяжи»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тонкой моторики рук.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Учить капать из пипетки в узкое горлышко бутылки.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Учить завязывать и развязывать разные узлы.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«Земля, воздух, вода, огонь»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внимания, представлений об окружающем мире, быстроты реакций.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встают в  круг. Ведущий поочередно  бросает  мяч, говоря «Вода» ( «Воздух», «Земля»). Ребенок возвращает мяч, называя животного, который ходит по земле ( плавает в воде, летает ). При слове «Огонь» ребенок хлопает в ладоши и кружится вокруг себя.</w:t>
      </w:r>
    </w:p>
    <w:p w:rsidR="00C44383" w:rsidRDefault="00C44383" w:rsidP="00C44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83" w:rsidRDefault="00C44383" w:rsidP="00C4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4" w:rsidRDefault="007A6FF4"/>
    <w:sectPr w:rsidR="007A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6E5D"/>
    <w:multiLevelType w:val="hybridMultilevel"/>
    <w:tmpl w:val="EE969730"/>
    <w:lvl w:ilvl="0" w:tplc="9C945F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4383"/>
    <w:rsid w:val="007A6FF4"/>
    <w:rsid w:val="00C4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4008</Words>
  <Characters>22852</Characters>
  <Application>Microsoft Office Word</Application>
  <DocSecurity>0</DocSecurity>
  <Lines>190</Lines>
  <Paragraphs>53</Paragraphs>
  <ScaleCrop>false</ScaleCrop>
  <Company>Home</Company>
  <LinksUpToDate>false</LinksUpToDate>
  <CharactersWithSpaces>26807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2015-05-22T11:13:00Z</dcterms:created>
  <dcterms:modified xsi:type="dcterms:W3CDTF">2015-05-22T11:13:00Z</dcterms:modified>
</cp:coreProperties>
</file>