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CellSpacing w:w="7" w:type="dxa"/>
        <w:tblInd w:w="-52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39"/>
      </w:tblGrid>
      <w:tr w:rsidR="00766CDA" w:rsidRPr="002A2F19" w:rsidTr="00F61944">
        <w:trPr>
          <w:tblCellSpacing w:w="7" w:type="dxa"/>
        </w:trPr>
        <w:tc>
          <w:tcPr>
            <w:tcW w:w="4985" w:type="pct"/>
            <w:vAlign w:val="center"/>
            <w:hideMark/>
          </w:tcPr>
          <w:p w:rsidR="000663B1" w:rsidRDefault="002A2F19" w:rsidP="00F61944">
            <w:pPr>
              <w:spacing w:after="0" w:line="240" w:lineRule="auto"/>
              <w:ind w:right="-382"/>
              <w:rPr>
                <w:rFonts w:ascii="Times New Roman" w:eastAsia="Times New Roman" w:hAnsi="Times New Roman" w:cs="Times New Roman"/>
                <w:b/>
                <w:color w:val="00B05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52"/>
                <w:szCs w:val="52"/>
                <w:lang w:eastAsia="ru-RU"/>
              </w:rPr>
              <w:t xml:space="preserve">     </w:t>
            </w:r>
            <w:r w:rsidR="00D738E3" w:rsidRPr="002A2F19">
              <w:rPr>
                <w:rFonts w:ascii="Times New Roman" w:eastAsia="Times New Roman" w:hAnsi="Times New Roman" w:cs="Times New Roman"/>
                <w:b/>
                <w:color w:val="00B050"/>
                <w:sz w:val="52"/>
                <w:szCs w:val="52"/>
                <w:lang w:eastAsia="ru-RU"/>
              </w:rPr>
              <w:t xml:space="preserve"> </w:t>
            </w:r>
          </w:p>
          <w:p w:rsidR="00766CDA" w:rsidRPr="002A2F19" w:rsidRDefault="000663B1" w:rsidP="002A2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52"/>
                <w:szCs w:val="52"/>
                <w:lang w:eastAsia="ru-RU"/>
              </w:rPr>
              <w:t xml:space="preserve">        </w:t>
            </w:r>
            <w:r w:rsidR="00766CDA" w:rsidRPr="002A2F19">
              <w:rPr>
                <w:rFonts w:ascii="Times New Roman" w:eastAsia="Times New Roman" w:hAnsi="Times New Roman" w:cs="Times New Roman"/>
                <w:b/>
                <w:color w:val="00B050"/>
                <w:sz w:val="52"/>
                <w:szCs w:val="52"/>
                <w:lang w:eastAsia="ru-RU"/>
              </w:rPr>
              <w:t>«Какие родители - такие и дети»</w:t>
            </w:r>
          </w:p>
        </w:tc>
      </w:tr>
      <w:tr w:rsidR="00766CDA" w:rsidRPr="00D738E3" w:rsidTr="00F61944">
        <w:trPr>
          <w:tblCellSpacing w:w="7" w:type="dxa"/>
        </w:trPr>
        <w:tc>
          <w:tcPr>
            <w:tcW w:w="4985" w:type="pct"/>
            <w:vAlign w:val="center"/>
            <w:hideMark/>
          </w:tcPr>
          <w:p w:rsidR="00D738E3" w:rsidRPr="00D738E3" w:rsidRDefault="00D738E3" w:rsidP="002A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</w:pPr>
          </w:p>
          <w:p w:rsidR="00766CDA" w:rsidRPr="002A2F19" w:rsidRDefault="002A2F19" w:rsidP="002A2F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Авторитетные родители -</w:t>
            </w:r>
            <w:r w:rsidR="00766CDA" w:rsidRPr="002A2F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 xml:space="preserve"> </w:t>
            </w:r>
            <w:r w:rsidR="00766CDA" w:rsidRPr="002A2F19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28"/>
                <w:lang w:eastAsia="ru-RU"/>
              </w:rPr>
              <w:t>инициативные, общительные, добрые дети.</w:t>
            </w:r>
          </w:p>
          <w:p w:rsidR="00766CDA" w:rsidRPr="00D738E3" w:rsidRDefault="00766CDA" w:rsidP="002A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Авторитетны те родители, которые любят и понимают детей, предпочитая не наказывать их, а объяснять им, что хорошо, а что плохо, не </w:t>
            </w:r>
            <w:proofErr w:type="gramStart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опасаясь</w:t>
            </w:r>
            <w:proofErr w:type="gramEnd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лишний раз похвалить. Они требуют от детей осмысленного поведения и стараются помочь им, чутко относясь к их запросам. Вместе с тем такие родители не потакают детским капризам.</w:t>
            </w:r>
          </w:p>
          <w:p w:rsidR="00766CDA" w:rsidRPr="00D738E3" w:rsidRDefault="00766CDA" w:rsidP="002A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у таких родителей обычно любознательны, стараются обосновать, а не навязать свою точку зрения, они ответственно относятся к своим обязанностям. Им легче удается освоение социально приемлемых и одобряемых форм поведения. Они более энергичны и уверены в себе, у них лучше развиты чувство собственного достоинства и самоконтроль. Им легче наладить отношения со сверстниками. </w:t>
            </w:r>
          </w:p>
          <w:p w:rsidR="00766CDA" w:rsidRPr="002A2F19" w:rsidRDefault="00766CDA" w:rsidP="002A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2A2F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Авторитарные родители</w:t>
            </w:r>
            <w:r w:rsidRPr="002A2F19">
              <w:rPr>
                <w:rFonts w:ascii="Times New Roman" w:eastAsia="Times New Roman" w:hAnsi="Times New Roman" w:cs="Times New Roman"/>
                <w:color w:val="800000"/>
                <w:sz w:val="32"/>
                <w:szCs w:val="28"/>
                <w:lang w:eastAsia="ru-RU"/>
              </w:rPr>
              <w:t xml:space="preserve"> </w:t>
            </w:r>
            <w:r w:rsidR="002A2F1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-</w:t>
            </w:r>
            <w:r w:rsidRPr="00D738E3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2A2F1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раздражительные, склонные к конфликтам</w:t>
            </w:r>
            <w:r w:rsidRPr="00D738E3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2A2F1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дети. </w:t>
            </w:r>
          </w:p>
          <w:p w:rsidR="00766CDA" w:rsidRPr="00D738E3" w:rsidRDefault="00766CDA" w:rsidP="00A0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Авторитарные родители считаю</w:t>
            </w:r>
            <w:r w:rsidR="002A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ребенку не следует предоставлять слишком много свободы и прав, что он должен во всем беспрекословно подчиняться их воле и авторитету. Они стремятся выработать у ребенка дисциплинированность, не оставляя ему возможности для выбора вариантов поведения, ограничивают его самостоятельность, лишают права возражать старшим, даже если ребенок прав. Жесткий </w:t>
            </w:r>
            <w:proofErr w:type="gramStart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 - основа их воспитания, которое не идет дальше суровых запретов, выговоров нередко физических наказаний. У детей при таком воспитании формируется лишь механизм внешнего контроля, развивается чувство вины и страха перед наказанием и, как правило, слаб самоконтроль, если он вообще появляется. </w:t>
            </w:r>
            <w:r w:rsidR="00D738E3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 </w:t>
            </w:r>
            <w:r w:rsidRPr="00A0022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Снисходительные родители</w:t>
            </w:r>
            <w:r w:rsidRPr="00A00220">
              <w:rPr>
                <w:rFonts w:ascii="Times New Roman" w:eastAsia="Times New Roman" w:hAnsi="Times New Roman" w:cs="Times New Roman"/>
                <w:color w:val="800000"/>
                <w:sz w:val="32"/>
                <w:szCs w:val="28"/>
                <w:lang w:eastAsia="ru-RU"/>
              </w:rPr>
              <w:t xml:space="preserve"> </w:t>
            </w:r>
            <w:r w:rsidR="00A00220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-</w:t>
            </w:r>
            <w:r w:rsidRPr="00D738E3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A00220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импульсивные, агрессивные дети.</w:t>
            </w:r>
            <w:r w:rsidRPr="00D738E3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</w:t>
            </w:r>
            <w:r w:rsidR="00A00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снисходительные родители не склонны контролировать своих детей, позволяя им </w:t>
            </w:r>
            <w:proofErr w:type="gramStart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поступать</w:t>
            </w:r>
            <w:proofErr w:type="gramEnd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заблагорассудится, не требуя у них ответственности, самостоятельности. Такие родители</w:t>
            </w:r>
            <w:r w:rsidRPr="00D738E3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 xml:space="preserve"> </w:t>
            </w: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разрешают детям делать все, что они хотят, вплоть до того, что не обращают внимания на вспышки гнева и агрессивности поведения. Все это приводит к тому, что у детей не возникает желания усваивать социальные нормы поведения, не формируется самоконтроль и чувство ответственности. Они всеми силами избегают чего-то нового, неожиданного, неизвестного из страха избрать неправильную форму поведения при столкновении с этим новым. </w:t>
            </w:r>
          </w:p>
          <w:p w:rsidR="000663B1" w:rsidRDefault="00A00220" w:rsidP="002A2F1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CD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CD"/>
                <w:sz w:val="32"/>
                <w:szCs w:val="28"/>
                <w:lang w:eastAsia="ru-RU"/>
              </w:rPr>
              <w:t xml:space="preserve">                                   </w:t>
            </w:r>
          </w:p>
          <w:p w:rsidR="000663B1" w:rsidRDefault="000663B1" w:rsidP="002A2F1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CD"/>
                <w:sz w:val="32"/>
                <w:szCs w:val="28"/>
                <w:lang w:eastAsia="ru-RU"/>
              </w:rPr>
            </w:pPr>
          </w:p>
          <w:p w:rsidR="00766CDA" w:rsidRPr="000663B1" w:rsidRDefault="000663B1" w:rsidP="002A2F1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0663B1">
              <w:rPr>
                <w:rFonts w:ascii="Times New Roman" w:eastAsia="Times New Roman" w:hAnsi="Times New Roman" w:cs="Times New Roman"/>
                <w:b/>
                <w:color w:val="0000CD"/>
                <w:sz w:val="36"/>
                <w:szCs w:val="28"/>
                <w:lang w:eastAsia="ru-RU"/>
              </w:rPr>
              <w:t xml:space="preserve">                                     </w:t>
            </w:r>
            <w:r w:rsidR="00A00220" w:rsidRPr="000663B1">
              <w:rPr>
                <w:rFonts w:ascii="Times New Roman" w:eastAsia="Times New Roman" w:hAnsi="Times New Roman" w:cs="Times New Roman"/>
                <w:b/>
                <w:color w:val="0000CD"/>
                <w:sz w:val="36"/>
                <w:szCs w:val="28"/>
                <w:lang w:eastAsia="ru-RU"/>
              </w:rPr>
              <w:t xml:space="preserve"> </w:t>
            </w:r>
            <w:r w:rsidR="00766CDA" w:rsidRPr="000663B1">
              <w:rPr>
                <w:rFonts w:ascii="Times New Roman" w:eastAsia="Times New Roman" w:hAnsi="Times New Roman" w:cs="Times New Roman"/>
                <w:b/>
                <w:color w:val="0000CD"/>
                <w:sz w:val="36"/>
                <w:szCs w:val="28"/>
                <w:lang w:eastAsia="ru-RU"/>
              </w:rPr>
              <w:t xml:space="preserve">Темперамент </w:t>
            </w:r>
          </w:p>
          <w:p w:rsidR="000663B1" w:rsidRDefault="00766CDA" w:rsidP="000663B1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приходит в мир наделенным врожденными чертами строения организма. Наиболее важными являются особенности мозга ребенка и его нервной деятельности. Соотношение возбуждения и торможения, их быстроты и силы позволило ученым выделить четыре типа темперамента (холерический, сангвинический, флегматический, меланхолический). Свойства темперамента накладывают отпечаток на характер и способности, поведение в повседневных и необычных обстоятельствах, особенности общения и взаимодействия с людьми. От темперамента зависит глубина интересов, скорость запоминания, быстрота восприятия, способность к концентрации внимания, удобный темп деятельности и многое другое. Темперамент определяет динамику психической жизни, становление индивидуальности. В нем своеобразие путей развития каждого ребенка. Под влиянием окружающей среды темперамент может видоизменяться, но в раннем детстве он отчетливо проявляется в поведении ребенка и должен обязательно </w:t>
            </w:r>
            <w:proofErr w:type="gramStart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учитываться воспитателями Учет темперамента необходим</w:t>
            </w:r>
            <w:proofErr w:type="gramEnd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организации жизнедеятельности группы, ее среды, начиная с расстановки мебели.</w:t>
            </w:r>
            <w:r w:rsidR="00066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для детей-</w:t>
            </w:r>
          </w:p>
          <w:p w:rsidR="00766CDA" w:rsidRPr="00D738E3" w:rsidRDefault="000663B1" w:rsidP="000663B1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3B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С</w:t>
            </w:r>
            <w:r w:rsidR="00766CDA" w:rsidRPr="00A00220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8"/>
                <w:lang w:eastAsia="ru-RU"/>
              </w:rPr>
              <w:t xml:space="preserve">ангвиников </w:t>
            </w:r>
            <w:r w:rsidR="00766CDA"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жизнерадостных, бодрых, редко унывающих, подвижных, в группе выделяется пространство, где они могут организоваться для игр. Они быстро и охотно увлекаются спортивными занятиями, для этого в группе необходимо иметь спортивный комплекс (качели, канат, кольца) или разнообразное физкультурное оборудование. </w:t>
            </w:r>
          </w:p>
          <w:p w:rsidR="00766CDA" w:rsidRPr="00D738E3" w:rsidRDefault="00766CDA" w:rsidP="002A2F1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2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 Флегматики</w:t>
            </w: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более спокойные дети, у которых преобладает сдержанное поведение. Для них создаются условия, позволяющие заняться спокойными видами деятельности или уединиться. </w:t>
            </w:r>
          </w:p>
          <w:p w:rsidR="000663B1" w:rsidRDefault="00766CDA" w:rsidP="000663B1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2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Холерики</w:t>
            </w: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часто меняют вид деятельности: за многое берутся, но ничего не доводят до конца. Перед ними ставятся новые, по возможности более трудные задачи, требующие от них максимального сосредоточения. </w:t>
            </w:r>
            <w:r w:rsidR="00066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0663B1" w:rsidRDefault="00766CDA" w:rsidP="000663B1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22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Меланхоликам</w:t>
            </w: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дается время для сосредоточения, их чаще поощряют и подбадривают.</w:t>
            </w:r>
          </w:p>
          <w:p w:rsidR="00766CDA" w:rsidRPr="00D738E3" w:rsidRDefault="00766CDA" w:rsidP="000663B1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6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свободной самостоятельной деятельности ребенок сам выбирает себе партнера по желанию, независимо от темперамента. При этом основная задача воспитателей - разрешение конфликтов, которые могут возникнуть именно из-за несовместимости темпераментов. Одна из важнейших задач работы детского сада - подготовка детей к обучению в школе. </w:t>
            </w:r>
            <w:proofErr w:type="gramStart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Среди навыков учебной деятельности важное место занимают такие, как умение </w:t>
            </w: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начинать и заканчивать работу одновременно, работать в едином темпе.</w:t>
            </w:r>
            <w:proofErr w:type="gramEnd"/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этих навыков зависит от типа темперамента ребенка. </w:t>
            </w:r>
          </w:p>
          <w:p w:rsidR="00766CDA" w:rsidRPr="00D738E3" w:rsidRDefault="00766CDA" w:rsidP="000663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должны помочь выпускникам в успешной адаптации к школьному обучению: </w:t>
            </w:r>
          </w:p>
          <w:p w:rsidR="00766CDA" w:rsidRPr="00D738E3" w:rsidRDefault="00766CDA" w:rsidP="000663B1">
            <w:pPr>
              <w:spacing w:before="100" w:beforeAutospacing="1" w:after="100" w:afterAutospacing="1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учить ребенка-холерика и ребенка-сангвиника четко соблюдать правила деятельности, нормы поведения, доводить дело до конца; создавать ситуации, когда необходимо сдерживать себя, проявить выдержку; </w:t>
            </w:r>
          </w:p>
          <w:p w:rsidR="00766CDA" w:rsidRPr="00D738E3" w:rsidRDefault="00766CDA" w:rsidP="000663B1">
            <w:pPr>
              <w:spacing w:before="100" w:beforeAutospacing="1" w:after="100" w:afterAutospacing="1" w:line="240" w:lineRule="auto"/>
              <w:ind w:hanging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учить ребенка-меланхолика проявлять настойчивость, преодолевать неуверенность в себе; поощрять инициативу, отмечать его положительные черты, давать ему высказаться; </w:t>
            </w:r>
          </w:p>
          <w:p w:rsidR="00766CDA" w:rsidRPr="00D738E3" w:rsidRDefault="00766CDA" w:rsidP="002A2F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вовлекать ребенка-флегматика в активную деятельность, создавать ситуации, способствующие формированию умения сразу включаться в работу, быстро переключаться с одного вида деятельности на другой; учить работать в едином темпе и заканчивать работу одновременно со всеми детьми. </w:t>
            </w:r>
          </w:p>
          <w:p w:rsidR="00766CDA" w:rsidRPr="00D738E3" w:rsidRDefault="00766CDA" w:rsidP="002A2F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6077" w:rsidRPr="00D738E3" w:rsidRDefault="00DE4B3D" w:rsidP="002712E7">
      <w:pPr>
        <w:ind w:right="424"/>
        <w:rPr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зитивная фотоподборка. Дети - маленькие копии своих родителей ArmBlogs.am" style="width:24pt;height:24pt"/>
        </w:pict>
      </w:r>
      <w:r w:rsidR="002712E7">
        <w:rPr>
          <w:noProof/>
          <w:lang w:eastAsia="ru-RU"/>
        </w:rPr>
        <w:drawing>
          <wp:inline distT="0" distB="0" distL="0" distR="0">
            <wp:extent cx="5486400" cy="4429125"/>
            <wp:effectExtent l="19050" t="0" r="0" b="0"/>
            <wp:docPr id="2" name="Рисунок 2" descr="Позитивная фотоподборка. Дети - маленькие копии своих родителей ArmBlogs.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итивная фотоподборка. Дети - маленькие копии своих родителей ArmBlogs.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634" cy="44325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26077" w:rsidRPr="00D738E3" w:rsidSect="002A2F1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CDA"/>
    <w:rsid w:val="000119CE"/>
    <w:rsid w:val="000663B1"/>
    <w:rsid w:val="000F0484"/>
    <w:rsid w:val="002712E7"/>
    <w:rsid w:val="002A2F19"/>
    <w:rsid w:val="00766CDA"/>
    <w:rsid w:val="007758A1"/>
    <w:rsid w:val="00826077"/>
    <w:rsid w:val="0098053F"/>
    <w:rsid w:val="00A00220"/>
    <w:rsid w:val="00A61C3E"/>
    <w:rsid w:val="00AD66A1"/>
    <w:rsid w:val="00D225E3"/>
    <w:rsid w:val="00D738E3"/>
    <w:rsid w:val="00DC6744"/>
    <w:rsid w:val="00DE4B3D"/>
    <w:rsid w:val="00F11005"/>
    <w:rsid w:val="00F61944"/>
    <w:rsid w:val="00FE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РиКо</dc:creator>
  <cp:lastModifiedBy>Пользователь</cp:lastModifiedBy>
  <cp:revision>11</cp:revision>
  <dcterms:created xsi:type="dcterms:W3CDTF">2015-05-15T17:29:00Z</dcterms:created>
  <dcterms:modified xsi:type="dcterms:W3CDTF">2015-05-25T12:21:00Z</dcterms:modified>
</cp:coreProperties>
</file>