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9" w:rsidRPr="00C54013" w:rsidRDefault="00131919" w:rsidP="0013191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54013">
        <w:rPr>
          <w:rFonts w:ascii="Times New Roman" w:hAnsi="Times New Roman"/>
          <w:b/>
          <w:sz w:val="36"/>
          <w:szCs w:val="36"/>
        </w:rPr>
        <w:t>Речевые игры в кругу семьи</w:t>
      </w:r>
    </w:p>
    <w:p w:rsidR="00C54013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Дошкольный возраст, как известно, период интенсивного развития речи ребенка, а своевременное овладение правильной речью является одним из основных условий нормального психофизического развития малыша, формирования полноценной личности, подготовки детей к обучению в школе. </w:t>
      </w:r>
    </w:p>
    <w:p w:rsidR="00C54013" w:rsidRPr="00C54013" w:rsidRDefault="00C54013" w:rsidP="00C54013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C54013">
        <w:rPr>
          <w:rFonts w:ascii="Times New Roman" w:hAnsi="Times New Roman" w:cs="Times New Roman"/>
          <w:color w:val="555555"/>
          <w:sz w:val="28"/>
          <w:szCs w:val="28"/>
        </w:rPr>
        <w:t xml:space="preserve">Игра в дошкольном возрасте – ведущая деятельность детей. Она пронизывает всю их жизнь, способствует физическому и духовному здоровью, является источником обширной информации, методом обучения и воспитания дошкольников. С ее помощью создаются условия для развития творческих способностей, всестороннего развития ребенка. </w:t>
      </w:r>
    </w:p>
    <w:p w:rsidR="00131919" w:rsidRPr="00C54013" w:rsidRDefault="00C54013" w:rsidP="00C54013">
      <w:pPr>
        <w:pStyle w:val="a3"/>
        <w:spacing w:line="276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131919" w:rsidRPr="00C54013">
        <w:rPr>
          <w:rFonts w:ascii="Times New Roman" w:hAnsi="Times New Roman" w:cs="Times New Roman"/>
          <w:bCs/>
          <w:color w:val="auto"/>
          <w:sz w:val="28"/>
          <w:szCs w:val="28"/>
        </w:rPr>
        <w:t>Развитие и формирование речи ребенка является неотъемлемой частью умственного развития в целом. Умственное развитие предполагает развитие любознательности и умственных способностей, которое происходит через познание окружающего мира. Благодаря играм со сверстниками, общению в семье интенсивно развиваются мыслительные способности детей. Приобщая ребенка к совместному труду по дому, на огороде, в саду, вы разговариваете с ним: «Здесь мы посадим огурчики…», «На этом кустике вызреет малина». Общаясь, вы помогаете словам, звучащей речи «обрели плоть».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По мере обогащения опыта ребенка, появления новых наблюдений развиваются его умственные способности, происходит развитие речи. Он учится сопоставлять, находить сходство и различие между предметами, делать выводы.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Речь его обогащается новыми словами. К пяти годам ребенок строит длинные и достаточно сложные фразы, много и охотно рассказывает об </w:t>
      </w:r>
      <w:proofErr w:type="gramStart"/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увиденном</w:t>
      </w:r>
      <w:proofErr w:type="gramEnd"/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услышанном. Он может запоминать и обобщать полученную информацию.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Детский мозг обладает прекрасной способностью впитывать информацию. Малыш с жадностью запоминает то, что ему интересно. Он обожает, когда вы читаете ему сказки, стихи, небольшие рассказы о животных, о растениях, о таких же девочках и мальчиках, как он сам.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Ваш ребенок слушает их по многу раз и запоминает. Если вы читаете или рассказываете торопливо, невнимательно, малыш поправляет вас. Затем ему становится интересна какая-нибудь одна история, и он желает прочитать ее сам. Сопоставляя услышанную историю с картинками в книжке, он «читает» книжку, аккуратно следуя за буквами, которых еще не знает.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 трем годам, осознав себя как личность, он научился говорить «я». Позднее, включившись в коллективные игры, пополнил речевой запас местоимениями «ты» и «он». Во время игр дети много и охотно разговаривают, шумно подражают товарищам по игре, старшим членам семьи, персонажам увиденных фильмов.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Девочки разговаривают с куклами: ласкают, бранят, учат (совсем как мама). Мальчики кричат на машины, понукают, приказывают трогаться с места.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В 3 – 4 года с ребенком уже можно беседовать, вести диалог. Он будет говорить беспрерывно, торопиться. Старайтесь говорить с ним ровным, спокойным голосом, чтобы успокоить, «погасить» ненужную торопливость. К пяти годам речь ребенка должна быть полностью сформирована. Сложности могут быть лишь с некоторыми звуками (например, «</w:t>
      </w:r>
      <w:proofErr w:type="spellStart"/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proofErr w:type="spellEnd"/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», «л»).</w:t>
      </w:r>
    </w:p>
    <w:p w:rsidR="00131919" w:rsidRPr="00C54013" w:rsidRDefault="00131919" w:rsidP="00131919">
      <w:pPr>
        <w:pStyle w:val="a3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54013">
        <w:rPr>
          <w:rFonts w:ascii="Times New Roman" w:hAnsi="Times New Roman" w:cs="Times New Roman"/>
          <w:bCs/>
          <w:color w:val="auto"/>
          <w:sz w:val="28"/>
          <w:szCs w:val="28"/>
        </w:rPr>
        <w:t>Еще в старину были придуманы скороговорки – род складной речи с повторением и перестановкой одних и тех же букв или слогов, трудных для произношения. Позанимайтесь с ребенком скороговорками, умерьте торопливость его речи. Ему наверняка понравятся эти забавные и короткие стишки.</w:t>
      </w:r>
    </w:p>
    <w:p w:rsidR="00610025" w:rsidRPr="00C54013" w:rsidRDefault="00C54013">
      <w:pPr>
        <w:rPr>
          <w:rFonts w:ascii="Times New Roman" w:hAnsi="Times New Roman" w:cs="Times New Roman"/>
          <w:sz w:val="28"/>
          <w:szCs w:val="28"/>
        </w:rPr>
      </w:pPr>
    </w:p>
    <w:sectPr w:rsidR="00610025" w:rsidRPr="00C54013" w:rsidSect="00C1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19"/>
    <w:rsid w:val="00131919"/>
    <w:rsid w:val="00894B0B"/>
    <w:rsid w:val="00C066B2"/>
    <w:rsid w:val="00C1320B"/>
    <w:rsid w:val="00C535BE"/>
    <w:rsid w:val="00C54013"/>
    <w:rsid w:val="00E535A8"/>
    <w:rsid w:val="00F0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91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No Spacing"/>
    <w:link w:val="a5"/>
    <w:uiPriority w:val="1"/>
    <w:qFormat/>
    <w:rsid w:val="0013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319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Матроскин</dc:creator>
  <cp:lastModifiedBy>Матроскин</cp:lastModifiedBy>
  <cp:revision>3</cp:revision>
  <dcterms:created xsi:type="dcterms:W3CDTF">2015-04-22T17:19:00Z</dcterms:created>
  <dcterms:modified xsi:type="dcterms:W3CDTF">2015-04-23T05:02:00Z</dcterms:modified>
</cp:coreProperties>
</file>