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8123B3" w:rsidRDefault="0027018A" w:rsidP="008123B3">
      <w:pPr>
        <w:jc w:val="center"/>
        <w:rPr>
          <w:rFonts w:asciiTheme="majorHAnsi" w:hAnsiTheme="majorHAnsi"/>
          <w:b/>
          <w:color w:val="CC0099"/>
          <w:sz w:val="48"/>
          <w:szCs w:val="48"/>
        </w:rPr>
      </w:pPr>
      <w:r w:rsidRPr="008123B3">
        <w:rPr>
          <w:rFonts w:asciiTheme="majorHAnsi" w:hAnsiTheme="majorHAnsi"/>
          <w:b/>
          <w:color w:val="CC0099"/>
          <w:sz w:val="48"/>
          <w:szCs w:val="48"/>
        </w:rPr>
        <w:t xml:space="preserve">Памятка для родителей и детей </w:t>
      </w:r>
    </w:p>
    <w:p w:rsidR="0027018A" w:rsidRDefault="0027018A" w:rsidP="00F81802">
      <w:pPr>
        <w:ind w:left="-284"/>
        <w:jc w:val="center"/>
        <w:rPr>
          <w:rFonts w:asciiTheme="majorHAnsi" w:hAnsiTheme="majorHAnsi"/>
          <w:b/>
          <w:color w:val="CC0099"/>
          <w:sz w:val="48"/>
          <w:szCs w:val="48"/>
        </w:rPr>
      </w:pPr>
      <w:r w:rsidRPr="008123B3">
        <w:rPr>
          <w:rFonts w:asciiTheme="majorHAnsi" w:hAnsiTheme="majorHAnsi"/>
          <w:b/>
          <w:color w:val="CC0099"/>
          <w:sz w:val="48"/>
          <w:szCs w:val="48"/>
        </w:rPr>
        <w:t>«Правила работы со страхами»</w:t>
      </w:r>
    </w:p>
    <w:p w:rsidR="008D3C16" w:rsidRPr="008D3C16" w:rsidRDefault="008123B3" w:rsidP="008D3C16">
      <w:pPr>
        <w:pStyle w:val="a7"/>
        <w:numPr>
          <w:ilvl w:val="0"/>
          <w:numId w:val="1"/>
        </w:num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Страхи больше всего боятся смеха, поэтому просто необходимо увидеть смешное в страшном.</w:t>
      </w:r>
      <w:r w:rsidR="008D3C1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764045" y="2842054"/>
            <wp:positionH relativeFrom="margin">
              <wp:align>right</wp:align>
            </wp:positionH>
            <wp:positionV relativeFrom="margin">
              <wp:align>center</wp:align>
            </wp:positionV>
            <wp:extent cx="2252053" cy="2644346"/>
            <wp:effectExtent l="19050" t="0" r="0" b="0"/>
            <wp:wrapSquare wrapText="bothSides"/>
            <wp:docPr id="2" name="Рисунок 2" descr="F:\КАРТИНКИ.КЛИПАРТ\2b55715194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РТИНКИ.КЛИПАРТ\2b557151942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053" cy="2644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3B3" w:rsidRDefault="008123B3" w:rsidP="008123B3">
      <w:pPr>
        <w:pStyle w:val="a7"/>
        <w:numPr>
          <w:ilvl w:val="0"/>
          <w:numId w:val="1"/>
        </w:num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Еще страхи не любят, когда о них рассказывают, пытаются детализировать и анализировать.</w:t>
      </w:r>
    </w:p>
    <w:p w:rsidR="008123B3" w:rsidRDefault="008123B3" w:rsidP="008123B3">
      <w:pPr>
        <w:pStyle w:val="a7"/>
        <w:numPr>
          <w:ilvl w:val="0"/>
          <w:numId w:val="1"/>
        </w:num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Также страхи терпеть не могут, когда в них начинают играть, пытаются нарисовать, вылепить из пластилина, склеить из бумаги да просто осуществить с ними разнообразные действия, которые страхи просто не </w:t>
      </w:r>
      <w:r w:rsidR="00F81802">
        <w:rPr>
          <w:rFonts w:asciiTheme="majorHAnsi" w:hAnsiTheme="majorHAnsi"/>
          <w:b/>
          <w:sz w:val="40"/>
          <w:szCs w:val="40"/>
        </w:rPr>
        <w:t>переносят. От</w:t>
      </w:r>
      <w:r>
        <w:rPr>
          <w:rFonts w:asciiTheme="majorHAnsi" w:hAnsiTheme="majorHAnsi"/>
          <w:b/>
          <w:sz w:val="40"/>
          <w:szCs w:val="40"/>
        </w:rPr>
        <w:t xml:space="preserve"> этих действи</w:t>
      </w:r>
      <w:r w:rsidR="00F81802">
        <w:rPr>
          <w:rFonts w:asciiTheme="majorHAnsi" w:hAnsiTheme="majorHAnsi"/>
          <w:b/>
          <w:sz w:val="40"/>
          <w:szCs w:val="40"/>
        </w:rPr>
        <w:t>й (</w:t>
      </w:r>
      <w:r>
        <w:rPr>
          <w:rFonts w:asciiTheme="majorHAnsi" w:hAnsiTheme="majorHAnsi"/>
          <w:b/>
          <w:sz w:val="40"/>
          <w:szCs w:val="40"/>
        </w:rPr>
        <w:t>психологического манипулирования страхами</w:t>
      </w:r>
      <w:r w:rsidR="00F81802">
        <w:rPr>
          <w:rFonts w:asciiTheme="majorHAnsi" w:hAnsiTheme="majorHAnsi"/>
          <w:b/>
          <w:sz w:val="40"/>
          <w:szCs w:val="40"/>
        </w:rPr>
        <w:t>) страхи вместе со страшными снами начинают таять, как тает снег в погожий весенний день.</w:t>
      </w:r>
    </w:p>
    <w:p w:rsidR="008D3C16" w:rsidRDefault="00F81802" w:rsidP="00F81802">
      <w:pPr>
        <w:pStyle w:val="a7"/>
        <w:ind w:left="142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Помимо всего, необходимо проанализировать происхождение страхов у ребенка, поскольку часто случается, что взрослые приложили немало усилий для появления страхов у детей: сами </w:t>
      </w:r>
      <w:r>
        <w:rPr>
          <w:rFonts w:asciiTheme="majorHAnsi" w:hAnsiTheme="majorHAnsi"/>
          <w:b/>
          <w:sz w:val="40"/>
          <w:szCs w:val="40"/>
        </w:rPr>
        <w:lastRenderedPageBreak/>
        <w:t>многого боятся, не пытаются преодолевать свои страхи, а, наоборот, внушают их детям.</w:t>
      </w:r>
    </w:p>
    <w:p w:rsidR="00F81802" w:rsidRDefault="00F81802" w:rsidP="00F81802">
      <w:pPr>
        <w:pStyle w:val="a7"/>
        <w:ind w:left="142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Такое поведение значимых для ребенка взрослых способствует закреплению страхов.</w:t>
      </w:r>
    </w:p>
    <w:p w:rsidR="00D116F4" w:rsidRDefault="00D116F4" w:rsidP="00F81802">
      <w:pPr>
        <w:pStyle w:val="a7"/>
        <w:ind w:left="142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</w:t>
      </w:r>
    </w:p>
    <w:p w:rsidR="00D116F4" w:rsidRPr="008D3C16" w:rsidRDefault="00D116F4" w:rsidP="008D3C16">
      <w:pPr>
        <w:pStyle w:val="a7"/>
        <w:ind w:left="142"/>
        <w:jc w:val="center"/>
        <w:rPr>
          <w:rFonts w:asciiTheme="majorHAnsi" w:hAnsiTheme="majorHAnsi"/>
          <w:b/>
          <w:i/>
          <w:color w:val="C30D82"/>
          <w:sz w:val="40"/>
          <w:szCs w:val="40"/>
        </w:rPr>
      </w:pPr>
      <w:r w:rsidRPr="008D3C16">
        <w:rPr>
          <w:rFonts w:asciiTheme="majorHAnsi" w:hAnsiTheme="majorHAnsi"/>
          <w:b/>
          <w:i/>
          <w:color w:val="C30D82"/>
          <w:sz w:val="40"/>
          <w:szCs w:val="40"/>
        </w:rPr>
        <w:t>Результатом работы по психологическо</w:t>
      </w:r>
      <w:r w:rsidR="008B68B3" w:rsidRPr="008D3C16">
        <w:rPr>
          <w:rFonts w:asciiTheme="majorHAnsi" w:hAnsiTheme="majorHAnsi"/>
          <w:b/>
          <w:i/>
          <w:color w:val="C30D82"/>
          <w:sz w:val="40"/>
          <w:szCs w:val="40"/>
        </w:rPr>
        <w:t>й коррекции страхов может стать:</w:t>
      </w:r>
    </w:p>
    <w:p w:rsidR="008B68B3" w:rsidRDefault="008B68B3" w:rsidP="008D3C16">
      <w:pPr>
        <w:pStyle w:val="a7"/>
        <w:ind w:left="142"/>
        <w:jc w:val="center"/>
        <w:rPr>
          <w:rFonts w:asciiTheme="majorHAnsi" w:hAnsiTheme="majorHAnsi"/>
          <w:b/>
          <w:sz w:val="40"/>
          <w:szCs w:val="40"/>
        </w:rPr>
      </w:pPr>
    </w:p>
    <w:p w:rsidR="00D116F4" w:rsidRDefault="008B68B3" w:rsidP="00D116F4">
      <w:pPr>
        <w:pStyle w:val="a7"/>
        <w:numPr>
          <w:ilvl w:val="0"/>
          <w:numId w:val="3"/>
        </w:num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з</w:t>
      </w:r>
      <w:r w:rsidR="00D116F4">
        <w:rPr>
          <w:rFonts w:asciiTheme="majorHAnsi" w:hAnsiTheme="majorHAnsi"/>
          <w:b/>
          <w:sz w:val="40"/>
          <w:szCs w:val="40"/>
        </w:rPr>
        <w:t>акрепление достигнутых позитивных результатов через повышение компетентности ребенка;</w:t>
      </w:r>
    </w:p>
    <w:p w:rsidR="00D116F4" w:rsidRDefault="008B68B3" w:rsidP="00D116F4">
      <w:pPr>
        <w:pStyle w:val="a7"/>
        <w:numPr>
          <w:ilvl w:val="0"/>
          <w:numId w:val="3"/>
        </w:num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у</w:t>
      </w:r>
      <w:r w:rsidR="00D116F4">
        <w:rPr>
          <w:rFonts w:asciiTheme="majorHAnsi" w:hAnsiTheme="majorHAnsi"/>
          <w:b/>
          <w:sz w:val="40"/>
          <w:szCs w:val="40"/>
        </w:rPr>
        <w:t>мение управлять собой в экстремальных и просто устрашающих ситуациях, используя положительную сторону страха во благо себ</w:t>
      </w:r>
      <w:r>
        <w:rPr>
          <w:rFonts w:asciiTheme="majorHAnsi" w:hAnsiTheme="majorHAnsi"/>
          <w:b/>
          <w:sz w:val="40"/>
          <w:szCs w:val="40"/>
        </w:rPr>
        <w:t>е (</w:t>
      </w:r>
      <w:r w:rsidR="00D116F4">
        <w:rPr>
          <w:rFonts w:asciiTheme="majorHAnsi" w:hAnsiTheme="majorHAnsi"/>
          <w:b/>
          <w:sz w:val="40"/>
          <w:szCs w:val="40"/>
        </w:rPr>
        <w:t>мобилизует физические силы, ускоряет работу ума, концентрирует внимание)</w:t>
      </w:r>
      <w:r>
        <w:rPr>
          <w:rFonts w:asciiTheme="majorHAnsi" w:hAnsiTheme="majorHAnsi"/>
          <w:b/>
          <w:sz w:val="40"/>
          <w:szCs w:val="40"/>
        </w:rPr>
        <w:t>;</w:t>
      </w:r>
    </w:p>
    <w:p w:rsidR="008B68B3" w:rsidRDefault="008B68B3" w:rsidP="00D116F4">
      <w:pPr>
        <w:pStyle w:val="a7"/>
        <w:numPr>
          <w:ilvl w:val="0"/>
          <w:numId w:val="3"/>
        </w:num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отработка приемов психологической защиты и </w:t>
      </w:r>
      <w:r>
        <w:rPr>
          <w:rFonts w:asciiTheme="majorHAnsi" w:hAnsiTheme="majorHAnsi"/>
          <w:b/>
          <w:sz w:val="40"/>
          <w:szCs w:val="40"/>
          <w:lang w:val="en-US"/>
        </w:rPr>
        <w:t>copping</w:t>
      </w:r>
      <w:r w:rsidRPr="008B68B3">
        <w:rPr>
          <w:rFonts w:asciiTheme="majorHAnsi" w:hAnsiTheme="majorHAnsi"/>
          <w:b/>
          <w:sz w:val="40"/>
          <w:szCs w:val="40"/>
        </w:rPr>
        <w:t xml:space="preserve"> </w:t>
      </w:r>
      <w:r>
        <w:rPr>
          <w:rFonts w:asciiTheme="majorHAnsi" w:hAnsiTheme="majorHAnsi"/>
          <w:b/>
          <w:sz w:val="40"/>
          <w:szCs w:val="40"/>
        </w:rPr>
        <w:t>поведения (поведения совладания), воспитание первых элементов психологической культуры.</w:t>
      </w:r>
    </w:p>
    <w:p w:rsidR="008B68B3" w:rsidRDefault="008B68B3" w:rsidP="008B68B3">
      <w:pPr>
        <w:pStyle w:val="a7"/>
        <w:rPr>
          <w:rFonts w:asciiTheme="majorHAnsi" w:hAnsiTheme="majorHAnsi"/>
          <w:b/>
          <w:color w:val="C30D82"/>
          <w:sz w:val="40"/>
          <w:szCs w:val="40"/>
        </w:rPr>
      </w:pPr>
    </w:p>
    <w:p w:rsidR="008B68B3" w:rsidRPr="008D3C16" w:rsidRDefault="008B68B3" w:rsidP="008B68B3">
      <w:pPr>
        <w:pStyle w:val="a7"/>
        <w:rPr>
          <w:rFonts w:asciiTheme="majorHAnsi" w:hAnsiTheme="majorHAnsi"/>
          <w:b/>
          <w:i/>
          <w:color w:val="C30D82"/>
          <w:sz w:val="40"/>
          <w:szCs w:val="40"/>
        </w:rPr>
      </w:pPr>
      <w:r w:rsidRPr="008D3C16">
        <w:rPr>
          <w:rFonts w:asciiTheme="majorHAnsi" w:hAnsiTheme="majorHAnsi"/>
          <w:b/>
          <w:i/>
          <w:color w:val="C30D82"/>
          <w:sz w:val="40"/>
          <w:szCs w:val="40"/>
        </w:rPr>
        <w:t>Когда следует обращаться к специалистам?</w:t>
      </w:r>
    </w:p>
    <w:p w:rsidR="0027018A" w:rsidRPr="00AE4BD2" w:rsidRDefault="008B68B3" w:rsidP="008B68B3">
      <w:pPr>
        <w:rPr>
          <w:rFonts w:ascii="Segoe Script" w:hAnsi="Segoe Script"/>
          <w:b/>
          <w:sz w:val="44"/>
          <w:szCs w:val="44"/>
        </w:rPr>
      </w:pPr>
      <w:r w:rsidRPr="00AE4BD2">
        <w:rPr>
          <w:rFonts w:ascii="Segoe Script" w:hAnsi="Segoe Script"/>
          <w:b/>
          <w:sz w:val="44"/>
          <w:szCs w:val="44"/>
        </w:rPr>
        <w:t>1.Страхи эмоционально выражены, заметны, мешают ребенку</w:t>
      </w:r>
    </w:p>
    <w:p w:rsidR="008B68B3" w:rsidRPr="00AE4BD2" w:rsidRDefault="008B68B3" w:rsidP="008B68B3">
      <w:pPr>
        <w:rPr>
          <w:rFonts w:ascii="Segoe Script" w:hAnsi="Segoe Script"/>
          <w:b/>
          <w:sz w:val="44"/>
          <w:szCs w:val="44"/>
        </w:rPr>
      </w:pPr>
      <w:r w:rsidRPr="00AE4BD2">
        <w:rPr>
          <w:rFonts w:ascii="Segoe Script" w:hAnsi="Segoe Script"/>
          <w:b/>
          <w:sz w:val="44"/>
          <w:szCs w:val="44"/>
        </w:rPr>
        <w:lastRenderedPageBreak/>
        <w:t>2. Страхи сохраняются в течение длительного времени</w:t>
      </w:r>
    </w:p>
    <w:p w:rsidR="008B68B3" w:rsidRPr="00AE4BD2" w:rsidRDefault="008B68B3" w:rsidP="008B68B3">
      <w:pPr>
        <w:rPr>
          <w:rFonts w:ascii="Segoe Script" w:hAnsi="Segoe Script"/>
          <w:b/>
          <w:sz w:val="44"/>
          <w:szCs w:val="44"/>
        </w:rPr>
      </w:pPr>
      <w:r w:rsidRPr="00AE4BD2">
        <w:rPr>
          <w:rFonts w:ascii="Segoe Script" w:hAnsi="Segoe Script"/>
          <w:b/>
          <w:sz w:val="44"/>
          <w:szCs w:val="44"/>
        </w:rPr>
        <w:t xml:space="preserve">3.Страхи оказывают неблагоприятное влияние на формирование личности ребенка, в характере могут появиться </w:t>
      </w:r>
      <w:r w:rsidR="008D3C16" w:rsidRPr="00AE4BD2">
        <w:rPr>
          <w:rFonts w:ascii="Segoe Script" w:hAnsi="Segoe Script"/>
          <w:b/>
          <w:sz w:val="44"/>
          <w:szCs w:val="44"/>
        </w:rPr>
        <w:t>неуверенность, тревожность, мнительность</w:t>
      </w:r>
    </w:p>
    <w:p w:rsidR="008D3C16" w:rsidRPr="00AE4BD2" w:rsidRDefault="008D3C16" w:rsidP="008B68B3">
      <w:pPr>
        <w:rPr>
          <w:rFonts w:ascii="Segoe Script" w:hAnsi="Segoe Script"/>
          <w:b/>
          <w:sz w:val="44"/>
          <w:szCs w:val="44"/>
        </w:rPr>
      </w:pPr>
      <w:r w:rsidRPr="00AE4BD2">
        <w:rPr>
          <w:rFonts w:ascii="Segoe Script" w:hAnsi="Segoe Script"/>
          <w:b/>
          <w:sz w:val="44"/>
          <w:szCs w:val="44"/>
        </w:rPr>
        <w:t>4.Присутствуют и другие выраженные нервно-психические нарушения помимо страхов</w:t>
      </w:r>
    </w:p>
    <w:p w:rsidR="008D3C16" w:rsidRPr="00AE4BD2" w:rsidRDefault="008D3C16" w:rsidP="008B68B3">
      <w:pPr>
        <w:rPr>
          <w:rFonts w:ascii="Segoe Script" w:hAnsi="Segoe Script"/>
          <w:b/>
          <w:sz w:val="44"/>
          <w:szCs w:val="44"/>
        </w:rPr>
      </w:pPr>
      <w:r w:rsidRPr="00AE4BD2">
        <w:rPr>
          <w:rFonts w:ascii="Segoe Script" w:hAnsi="Segoe Script"/>
          <w:b/>
          <w:sz w:val="44"/>
          <w:szCs w:val="44"/>
        </w:rPr>
        <w:t>5.Ребенок избегает объекта страха, нового, неизвестного</w:t>
      </w:r>
    </w:p>
    <w:p w:rsidR="00AE4BD2" w:rsidRPr="00AE4BD2" w:rsidRDefault="008D3C16" w:rsidP="008B68B3">
      <w:pPr>
        <w:rPr>
          <w:rFonts w:ascii="Segoe Script" w:hAnsi="Segoe Script"/>
          <w:b/>
          <w:sz w:val="44"/>
          <w:szCs w:val="44"/>
        </w:rPr>
      </w:pPr>
      <w:r w:rsidRPr="00AE4BD2">
        <w:rPr>
          <w:rFonts w:ascii="Segoe Script" w:hAnsi="Segoe Script"/>
          <w:b/>
          <w:sz w:val="44"/>
          <w:szCs w:val="44"/>
        </w:rPr>
        <w:t>6.Страх одиночества, темноты и животных заметно выр</w:t>
      </w:r>
      <w:r w:rsidR="00AE4BD2" w:rsidRPr="00AE4BD2">
        <w:rPr>
          <w:rFonts w:ascii="Segoe Script" w:hAnsi="Segoe Script"/>
          <w:b/>
          <w:sz w:val="44"/>
          <w:szCs w:val="44"/>
        </w:rPr>
        <w:t>ажен</w:t>
      </w:r>
    </w:p>
    <w:p w:rsidR="008D3C16" w:rsidRPr="00AE4BD2" w:rsidRDefault="008D3C16" w:rsidP="008B68B3">
      <w:pPr>
        <w:rPr>
          <w:rFonts w:ascii="Segoe Script" w:hAnsi="Segoe Script"/>
          <w:b/>
          <w:sz w:val="44"/>
          <w:szCs w:val="44"/>
        </w:rPr>
      </w:pPr>
      <w:r w:rsidRPr="00AE4BD2">
        <w:rPr>
          <w:rFonts w:ascii="Segoe Script" w:hAnsi="Segoe Script"/>
          <w:b/>
          <w:sz w:val="44"/>
          <w:szCs w:val="44"/>
        </w:rPr>
        <w:t>7.Страхи с трудом поддаются коррекции и самокоррекции</w:t>
      </w:r>
    </w:p>
    <w:sectPr w:rsidR="008D3C16" w:rsidRPr="00AE4BD2" w:rsidSect="00AE4B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426" w:left="851" w:header="708" w:footer="708" w:gutter="0"/>
      <w:pgBorders w:offsetFrom="page">
        <w:top w:val="dotDash" w:sz="24" w:space="24" w:color="CC0099"/>
        <w:left w:val="dotDash" w:sz="24" w:space="24" w:color="CC0099"/>
        <w:bottom w:val="dotDash" w:sz="24" w:space="24" w:color="CC0099"/>
        <w:right w:val="dotDash" w:sz="24" w:space="24" w:color="CC00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970" w:rsidRDefault="00997970" w:rsidP="008123B3">
      <w:pPr>
        <w:spacing w:after="0" w:line="240" w:lineRule="auto"/>
      </w:pPr>
      <w:r>
        <w:separator/>
      </w:r>
    </w:p>
  </w:endnote>
  <w:endnote w:type="continuationSeparator" w:id="1">
    <w:p w:rsidR="00997970" w:rsidRDefault="00997970" w:rsidP="0081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3B3" w:rsidRDefault="008123B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3B3" w:rsidRDefault="008123B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3B3" w:rsidRDefault="008123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970" w:rsidRDefault="00997970" w:rsidP="008123B3">
      <w:pPr>
        <w:spacing w:after="0" w:line="240" w:lineRule="auto"/>
      </w:pPr>
      <w:r>
        <w:separator/>
      </w:r>
    </w:p>
  </w:footnote>
  <w:footnote w:type="continuationSeparator" w:id="1">
    <w:p w:rsidR="00997970" w:rsidRDefault="00997970" w:rsidP="00812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3B3" w:rsidRDefault="00313C3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5079" o:spid="_x0000_s2053" type="#_x0000_t75" style="position:absolute;margin-left:0;margin-top:0;width:1031.25pt;height:686.25pt;z-index:-251657216;mso-position-horizontal:center;mso-position-horizontal-relative:margin;mso-position-vertical:center;mso-position-vertical-relative:margin" o:allowincell="f">
          <v:imagedata r:id="rId1" o:title="image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3B3" w:rsidRDefault="00313C3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5080" o:spid="_x0000_s2054" type="#_x0000_t75" style="position:absolute;margin-left:0;margin-top:0;width:1031.25pt;height:686.25pt;z-index:-251656192;mso-position-horizontal:center;mso-position-horizontal-relative:margin;mso-position-vertical:center;mso-position-vertical-relative:margin" o:allowincell="f">
          <v:imagedata r:id="rId1" o:title="image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3B3" w:rsidRDefault="00313C3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5078" o:spid="_x0000_s2052" type="#_x0000_t75" style="position:absolute;margin-left:0;margin-top:0;width:1031.25pt;height:686.25pt;z-index:-251658240;mso-position-horizontal:center;mso-position-horizontal-relative:margin;mso-position-vertical:center;mso-position-vertical-relative:margin" o:allowincell="f">
          <v:imagedata r:id="rId1" o:title="image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7pt;height:11.7pt" o:bullet="t">
        <v:imagedata r:id="rId1" o:title="msoC69"/>
      </v:shape>
    </w:pict>
  </w:numPicBullet>
  <w:abstractNum w:abstractNumId="0">
    <w:nsid w:val="45BD2D68"/>
    <w:multiLevelType w:val="hybridMultilevel"/>
    <w:tmpl w:val="33D262C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61D026C0"/>
    <w:multiLevelType w:val="hybridMultilevel"/>
    <w:tmpl w:val="88EC69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C77B4"/>
    <w:multiLevelType w:val="hybridMultilevel"/>
    <w:tmpl w:val="26D89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7170">
      <o:colormenu v:ext="edit" fillcolor="none [3214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25BF"/>
    <w:rsid w:val="0027018A"/>
    <w:rsid w:val="00313C3C"/>
    <w:rsid w:val="00324409"/>
    <w:rsid w:val="0056375C"/>
    <w:rsid w:val="005A69E1"/>
    <w:rsid w:val="006C2834"/>
    <w:rsid w:val="007276D8"/>
    <w:rsid w:val="007A25BF"/>
    <w:rsid w:val="007B6F0E"/>
    <w:rsid w:val="008123B3"/>
    <w:rsid w:val="008B68B3"/>
    <w:rsid w:val="008D3C16"/>
    <w:rsid w:val="009804F9"/>
    <w:rsid w:val="00997970"/>
    <w:rsid w:val="00AE4BD2"/>
    <w:rsid w:val="00D116F4"/>
    <w:rsid w:val="00DE000D"/>
    <w:rsid w:val="00F8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2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23B3"/>
  </w:style>
  <w:style w:type="paragraph" w:styleId="a5">
    <w:name w:val="footer"/>
    <w:basedOn w:val="a"/>
    <w:link w:val="a6"/>
    <w:uiPriority w:val="99"/>
    <w:semiHidden/>
    <w:unhideWhenUsed/>
    <w:rsid w:val="00812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23B3"/>
  </w:style>
  <w:style w:type="paragraph" w:styleId="a7">
    <w:name w:val="List Paragraph"/>
    <w:basedOn w:val="a"/>
    <w:uiPriority w:val="34"/>
    <w:qFormat/>
    <w:rsid w:val="008123B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D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10</cp:revision>
  <cp:lastPrinted>2013-10-20T08:40:00Z</cp:lastPrinted>
  <dcterms:created xsi:type="dcterms:W3CDTF">2013-10-20T08:29:00Z</dcterms:created>
  <dcterms:modified xsi:type="dcterms:W3CDTF">2013-10-24T13:25:00Z</dcterms:modified>
</cp:coreProperties>
</file>