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C" w:rsidRPr="001A7C60" w:rsidRDefault="0046046A" w:rsidP="00460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 20 города Новокуйбышевска городского округа Новокуйбышевск Самарской области структурное подразделение «Детский сад «Гномик»</w:t>
      </w:r>
    </w:p>
    <w:p w:rsidR="00675ABD" w:rsidRDefault="00675ABD"/>
    <w:p w:rsidR="00675ABD" w:rsidRDefault="00675ABD"/>
    <w:p w:rsidR="00675ABD" w:rsidRDefault="00675ABD"/>
    <w:p w:rsidR="00675ABD" w:rsidRDefault="00675ABD"/>
    <w:p w:rsidR="001A7C60" w:rsidRDefault="001A7C60" w:rsidP="001A7C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7C60" w:rsidRDefault="001A7C60" w:rsidP="001A7C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7C60" w:rsidRDefault="001A7C60" w:rsidP="001A7C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7C60" w:rsidRPr="001A7C60" w:rsidRDefault="001A7C60" w:rsidP="001A7C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C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Экологический проект во второй младшей группе.</w:t>
      </w:r>
    </w:p>
    <w:p w:rsidR="00675ABD" w:rsidRPr="001A7C60" w:rsidRDefault="00675ABD" w:rsidP="001A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C60" w:rsidRPr="002D5685" w:rsidRDefault="001A7C60" w:rsidP="001A7C6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проекта:</w:t>
      </w:r>
      <w:r w:rsidRPr="001A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56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="002D5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Царство растений</w:t>
      </w:r>
      <w:r w:rsidRPr="001A7C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».</w:t>
      </w:r>
    </w:p>
    <w:p w:rsidR="00675ABD" w:rsidRDefault="00675ABD" w:rsidP="001A7C60">
      <w:pPr>
        <w:jc w:val="center"/>
      </w:pPr>
    </w:p>
    <w:p w:rsidR="00675ABD" w:rsidRDefault="00675ABD"/>
    <w:p w:rsidR="00675ABD" w:rsidRDefault="00675ABD"/>
    <w:p w:rsidR="00675ABD" w:rsidRDefault="00675ABD"/>
    <w:p w:rsidR="00675ABD" w:rsidRDefault="00675ABD"/>
    <w:p w:rsidR="00675ABD" w:rsidRDefault="00675ABD"/>
    <w:p w:rsidR="00675ABD" w:rsidRDefault="00675ABD"/>
    <w:p w:rsidR="00675ABD" w:rsidRDefault="00675ABD"/>
    <w:p w:rsidR="00675ABD" w:rsidRDefault="00675ABD"/>
    <w:p w:rsidR="00675ABD" w:rsidRPr="0081669F" w:rsidRDefault="0081669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81669F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675ABD" w:rsidRPr="0081669F" w:rsidRDefault="0081669F">
      <w:pPr>
        <w:rPr>
          <w:rFonts w:ascii="Times New Roman" w:hAnsi="Times New Roman" w:cs="Times New Roman"/>
          <w:sz w:val="28"/>
          <w:szCs w:val="28"/>
        </w:rPr>
      </w:pPr>
      <w:r w:rsidRPr="0081669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1669F">
        <w:rPr>
          <w:rFonts w:ascii="Times New Roman" w:hAnsi="Times New Roman" w:cs="Times New Roman"/>
          <w:sz w:val="28"/>
          <w:szCs w:val="28"/>
        </w:rPr>
        <w:t xml:space="preserve">воспитатель Чернова Е. Ю. </w:t>
      </w:r>
    </w:p>
    <w:p w:rsidR="00675ABD" w:rsidRDefault="00675ABD"/>
    <w:p w:rsidR="00675ABD" w:rsidRDefault="00675ABD"/>
    <w:p w:rsidR="00675ABD" w:rsidRDefault="00675ABD"/>
    <w:p w:rsidR="00675ABD" w:rsidRDefault="00675ABD"/>
    <w:p w:rsidR="00675ABD" w:rsidRDefault="00675ABD"/>
    <w:p w:rsidR="00675ABD" w:rsidRDefault="00675ABD"/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исследовательский, краткосрочный, групповой.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всестороннего развития младшего дошкольника, его экологическое воспитание через знакомство с жизнью растений.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75ABD" w:rsidRPr="009F1413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4A95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растениях: комнатных и цветущих травянистых;</w:t>
      </w:r>
    </w:p>
    <w:p w:rsidR="00675ABD" w:rsidRPr="009F1413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04A95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замечать красоту окружающих растений, дать представление о клумбе, о растениях, которые человек высаживает для красоты;</w:t>
      </w:r>
    </w:p>
    <w:p w:rsidR="00675ABD" w:rsidRPr="009F1413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Воспитывать доброе отношение, отзывчивость, любовь ко всему живому, в том числе и к растениям. Учить детей оказывать посильную помощь в уходе за растениями;</w:t>
      </w:r>
    </w:p>
    <w:p w:rsidR="00675ABD" w:rsidRPr="009F1413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04A95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природе, знакомить с правилами поведения в природе (не рвать без надобности растения, не ломать ветки деревьев).</w:t>
      </w:r>
    </w:p>
    <w:p w:rsidR="00675ABD" w:rsidRPr="00E357F4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</w:t>
      </w:r>
      <w:r w:rsidR="00E35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35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11 мая - 15 мая.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основных мероприятий реализации проекта:</w:t>
      </w:r>
    </w:p>
    <w:p w:rsidR="00675ABD" w:rsidRPr="009F1413" w:rsidRDefault="00963715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75ABD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Чтение стихов, </w:t>
      </w:r>
      <w:proofErr w:type="spellStart"/>
      <w:r w:rsidR="00675ABD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675ABD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песен, загадок о растениях.</w:t>
      </w:r>
    </w:p>
    <w:p w:rsidR="00675ABD" w:rsidRPr="009F1413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63715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занятие: «Цветы на окошке, цветы за окошком».</w:t>
      </w:r>
    </w:p>
    <w:p w:rsidR="00675ABD" w:rsidRPr="009F1413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3.Оформление фотовыставки «Цветы: комнатные, полевые, садовые…»</w:t>
      </w:r>
    </w:p>
    <w:p w:rsidR="00675ABD" w:rsidRPr="009F1413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F5CE1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Высаж</w:t>
      </w:r>
      <w:r w:rsidR="00AA21C5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ивание </w:t>
      </w:r>
      <w:r w:rsidR="00D84B6E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клумбе астры</w:t>
      </w:r>
      <w:r w:rsidR="00844709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42F3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709" w:rsidRPr="009F1413" w:rsidRDefault="00844709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Лепка «Красивый цветочек».</w:t>
      </w:r>
    </w:p>
    <w:p w:rsidR="00675ABD" w:rsidRPr="009F1413" w:rsidRDefault="004C5C76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44709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42F3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675ABD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 «Цветущая клумба» (коллективная работа).</w:t>
      </w:r>
    </w:p>
    <w:p w:rsidR="00675ABD" w:rsidRPr="009F1413" w:rsidRDefault="00E1042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75ABD"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.Консультация для родителей «Нужны ли растения в доме».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Исполнители проекта: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второй младшей группы, дети второй младшей группы, родители.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Становление первоначальных основ экологической культуры – это накапливание конкретных, чувственных представлений о предметах и явлениях природы, окружающих малышей, входящих в круг их жизнедеятельности.</w:t>
      </w:r>
    </w:p>
    <w:p w:rsidR="004B2808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экологическое воспитание в дошкольном учреждении можно </w:t>
      </w:r>
      <w:r w:rsidR="000B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прихода детей в</w:t>
      </w:r>
      <w:r w:rsidR="000D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младшую группу</w:t>
      </w:r>
      <w:proofErr w:type="gramStart"/>
      <w:r w:rsidR="000D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D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доверчивы и непосредственны, легко включаются в совместную </w:t>
      </w:r>
      <w:proofErr w:type="gramStart"/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практическую деятельность, с удовольствием манипулируют различными предметами. Их непроизвольное и непродолжительное внимание легко сосредоточить любой новизной: неожиданным действием, новым предметом или игрушкой. Следует помнить, что в этом возрасте дети не могут долго заниматься одним делом, сосредотачиваться на чём-то одном в течение продолжительного времени – им необходимы постоянная смена событий, частая смена впечатлений. Взрослый должен понимать, что слова – это абстракция и за ними обязательно должны стоять зрительный образ предмета и действия с ними – только в этом случае маленькие дети начинают реагировать на речь воспитателя.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принципиального отличия от предмета (неживого объекта), формирование 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элементарных умений правильного взаимодействия с растениями, участие в деятельности по созданию для них нужных условий. Ознакомление с объектами природы, их частями, основными свойствами – это и есть формирование первоначальных экологических представлений, которые являются основой правильного отношения к живым существам, правильного взаимодействия с ними. Знание важно не само по себе, а для выработки дифференцированного видения объектов природы и возможности действовать с ними. Правильное отношение к живым существам, которое является конечным результатом, показателем экологической воспитанности, проявляется в этом возрасте лишь в добровольном и активном участии детей в совместной </w:t>
      </w:r>
      <w:proofErr w:type="gramStart"/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деятельности, направленной на поддержание необходимых для обитателей зелёной зоны условий и на  общение с ними. Такая деятельность должна быть окрашена</w:t>
      </w:r>
      <w:r w:rsidR="00AE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положительными эмоциями детей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активным восприятием всего того, что говорит и делает воспитатель.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развивать интерес детей к объектам растительного мира, учить быть любознательными и наблюдательными. Прививать любовь и уважительное от</w:t>
      </w:r>
      <w:r w:rsidR="0043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ко всему живому.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группы проекта и их интересы:</w:t>
      </w:r>
    </w:p>
    <w:p w:rsidR="00675ABD" w:rsidRPr="003622B5" w:rsidRDefault="00F065B3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675ABD"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познавательного интереса к окружающему миру;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участие в жизни группы;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– реализация творческого потенциала, привлечение внимания к проблеме экологического воспитания дошкольников, повышение рейтинга дошкольного образовательного учреждения.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проекта.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="006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темы, целей, задач, содержание проекта, прогнозирование результата;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 родителями проекта, выявление возможностей, средств, необходимых для реализации проекта, определение содержания деятельности всех участников проекта;</w:t>
      </w:r>
    </w:p>
    <w:p w:rsidR="00675ABD" w:rsidRPr="00061C71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0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9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различных средств достижения целей.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0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стихов, </w:t>
      </w:r>
      <w:proofErr w:type="spellStart"/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песен, загадок о растениях.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0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занятие: «Цветы на окошке, цветы за окошком».</w:t>
      </w:r>
    </w:p>
    <w:p w:rsidR="00195D1D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0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Высажи</w:t>
      </w:r>
      <w:r w:rsidR="0006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на клумбе астры.</w:t>
      </w:r>
    </w:p>
    <w:p w:rsidR="00061C71" w:rsidRPr="00195D1D" w:rsidRDefault="00195D1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1C71" w:rsidRPr="00C725D8">
        <w:rPr>
          <w:rFonts w:ascii="Times New Roman" w:hAnsi="Times New Roman" w:cs="Times New Roman"/>
          <w:color w:val="000000"/>
          <w:sz w:val="28"/>
          <w:szCs w:val="28"/>
        </w:rPr>
        <w:t>Лепка «Красивый цветочек»</w:t>
      </w:r>
    </w:p>
    <w:p w:rsidR="00675ABD" w:rsidRPr="003622B5" w:rsidRDefault="00061C71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0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5ABD"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 «Цветущая клумба» (коллективная работа).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0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«Нужны ли растения в доме».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0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фотовыставки «Цветы: комнатные, полевые, садовые…»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0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классификация собранного материала;</w:t>
      </w:r>
    </w:p>
    <w:p w:rsidR="001A2D23" w:rsidRDefault="00675ABD" w:rsidP="00681E5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BD" w:rsidRPr="003622B5" w:rsidRDefault="00675ABD" w:rsidP="00681E5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675ABD" w:rsidRPr="003622B5" w:rsidRDefault="001A2D23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675ABD"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детей о растениях комнатных, полевых, садовых.</w:t>
      </w:r>
    </w:p>
    <w:p w:rsidR="00675ABD" w:rsidRPr="003622B5" w:rsidRDefault="001A2D23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675ABD"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и активизация словарного запаса детей.</w:t>
      </w:r>
    </w:p>
    <w:p w:rsidR="00675ABD" w:rsidRPr="003622B5" w:rsidRDefault="001A2D23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675ABD"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детей, педагогов, родителей сближает в достижении общей цели.</w:t>
      </w:r>
    </w:p>
    <w:p w:rsidR="00675ABD" w:rsidRPr="003622B5" w:rsidRDefault="001A2D23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675ABD"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семей воспитанников в учебно-воспитательном процессе.</w:t>
      </w:r>
    </w:p>
    <w:p w:rsidR="00675ABD" w:rsidRPr="003622B5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34B6F" w:rsidRDefault="00E34B6F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B6F" w:rsidRDefault="00E34B6F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675ABD" w:rsidRPr="00675ABD" w:rsidRDefault="00675ABD" w:rsidP="00681E5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Проделанная работа достигла своей цели. У детей появился интерес к окружающему миру, к родной природе. Возникло и укрепилось желание проявлять заботу о «зелёных питомцах».</w:t>
      </w:r>
    </w:p>
    <w:p w:rsidR="00675ABD" w:rsidRPr="00675ABD" w:rsidRDefault="00675ABD" w:rsidP="00681E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BD" w:rsidRPr="00675ABD" w:rsidRDefault="00675ABD" w:rsidP="00681E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BD" w:rsidRPr="009F1413" w:rsidRDefault="00675ABD" w:rsidP="00681E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675ABD" w:rsidRPr="009F1413" w:rsidRDefault="00675ABD" w:rsidP="00681E57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«Примерная основная общеобразовательная программа дошкольного образования «От рождения до школы» под ред. Н.Е. </w:t>
      </w:r>
      <w:proofErr w:type="spellStart"/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 Издание 3-е исправленное и дополненное. Москва, Мозаика-Синтез. 2012.</w:t>
      </w:r>
    </w:p>
    <w:p w:rsidR="00675ABD" w:rsidRPr="009F1413" w:rsidRDefault="00675ABD" w:rsidP="00681E5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Проектный метод в деятельности дошкольного учреждения/Пособие для руководителей и практикующих работников ДОУ/Авторы-составители: Л.С. Киселёва, Т.А. Данилова, Т.С. </w:t>
      </w:r>
      <w:proofErr w:type="spellStart"/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М.Б. Зуйкова/Издательство </w:t>
      </w:r>
      <w:proofErr w:type="spellStart"/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2006.</w:t>
      </w:r>
    </w:p>
    <w:p w:rsidR="00675ABD" w:rsidRPr="009F1413" w:rsidRDefault="00675ABD" w:rsidP="00681E5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Николаева С.Н. Юный эколог. Система работы в младшей группе детского сада. Для работы с детьми 2-4 лет. – Москва: Мозаика-Синтез, 2010</w:t>
      </w:r>
    </w:p>
    <w:p w:rsidR="00675ABD" w:rsidRDefault="00675ABD"/>
    <w:sectPr w:rsidR="00675ABD" w:rsidSect="0008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65EC"/>
    <w:multiLevelType w:val="hybridMultilevel"/>
    <w:tmpl w:val="D0002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ABD"/>
    <w:rsid w:val="00061C71"/>
    <w:rsid w:val="0008541C"/>
    <w:rsid w:val="000B0186"/>
    <w:rsid w:val="000D31C9"/>
    <w:rsid w:val="00195D1D"/>
    <w:rsid w:val="001A2D23"/>
    <w:rsid w:val="001A7C60"/>
    <w:rsid w:val="002011FC"/>
    <w:rsid w:val="002D5685"/>
    <w:rsid w:val="003411B1"/>
    <w:rsid w:val="003622B5"/>
    <w:rsid w:val="00376E27"/>
    <w:rsid w:val="00432457"/>
    <w:rsid w:val="0046046A"/>
    <w:rsid w:val="004B2808"/>
    <w:rsid w:val="004C5C76"/>
    <w:rsid w:val="005F3A1A"/>
    <w:rsid w:val="00642FA9"/>
    <w:rsid w:val="00675ABD"/>
    <w:rsid w:val="00681E57"/>
    <w:rsid w:val="00804A95"/>
    <w:rsid w:val="0081669F"/>
    <w:rsid w:val="00844709"/>
    <w:rsid w:val="008F0FDB"/>
    <w:rsid w:val="008F5CE1"/>
    <w:rsid w:val="00904304"/>
    <w:rsid w:val="00963715"/>
    <w:rsid w:val="009F1413"/>
    <w:rsid w:val="00A644B9"/>
    <w:rsid w:val="00AA21C5"/>
    <w:rsid w:val="00AC5757"/>
    <w:rsid w:val="00AE684A"/>
    <w:rsid w:val="00B01399"/>
    <w:rsid w:val="00C039DB"/>
    <w:rsid w:val="00C725D8"/>
    <w:rsid w:val="00D2579D"/>
    <w:rsid w:val="00D71850"/>
    <w:rsid w:val="00D84B6E"/>
    <w:rsid w:val="00D942F3"/>
    <w:rsid w:val="00E1042D"/>
    <w:rsid w:val="00E34B6F"/>
    <w:rsid w:val="00E357F4"/>
    <w:rsid w:val="00EC0F58"/>
    <w:rsid w:val="00F065B3"/>
    <w:rsid w:val="00F24081"/>
    <w:rsid w:val="00F930D5"/>
    <w:rsid w:val="00FD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ABD"/>
  </w:style>
  <w:style w:type="paragraph" w:styleId="a3">
    <w:name w:val="List Paragraph"/>
    <w:basedOn w:val="a"/>
    <w:uiPriority w:val="34"/>
    <w:qFormat/>
    <w:rsid w:val="006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2015-04-25T17:17:00Z</dcterms:created>
  <dcterms:modified xsi:type="dcterms:W3CDTF">2015-05-18T18:51:00Z</dcterms:modified>
</cp:coreProperties>
</file>