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A3" w:rsidRDefault="00276FA3" w:rsidP="00276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38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</w:p>
    <w:p w:rsidR="00276FA3" w:rsidRPr="00C637FB" w:rsidRDefault="00276FA3" w:rsidP="00276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F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horzAnchor="margin" w:tblpXSpec="center" w:tblpY="85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792"/>
        <w:gridCol w:w="992"/>
        <w:gridCol w:w="6379"/>
        <w:gridCol w:w="5528"/>
      </w:tblGrid>
      <w:tr w:rsidR="00276FA3" w:rsidRPr="00860389" w:rsidTr="00537026">
        <w:tc>
          <w:tcPr>
            <w:tcW w:w="876" w:type="dxa"/>
          </w:tcPr>
          <w:p w:rsidR="00276FA3" w:rsidRPr="00860389" w:rsidRDefault="00276FA3" w:rsidP="005370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2" w:type="dxa"/>
          </w:tcPr>
          <w:p w:rsidR="00276FA3" w:rsidRPr="00860389" w:rsidRDefault="00276FA3" w:rsidP="005370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276FA3" w:rsidRPr="00860389" w:rsidRDefault="00276FA3" w:rsidP="005370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</w:tcPr>
          <w:p w:rsidR="00276FA3" w:rsidRPr="00860389" w:rsidRDefault="00276FA3" w:rsidP="005370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</w:tcPr>
          <w:p w:rsidR="00276FA3" w:rsidRPr="00860389" w:rsidRDefault="00276FA3" w:rsidP="005370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276FA3" w:rsidRPr="00860389" w:rsidTr="00537026">
        <w:tc>
          <w:tcPr>
            <w:tcW w:w="14567" w:type="dxa"/>
            <w:gridSpan w:val="5"/>
          </w:tcPr>
          <w:p w:rsidR="00276FA3" w:rsidRDefault="00276FA3" w:rsidP="005370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четверть (36 ч)</w:t>
            </w:r>
          </w:p>
          <w:p w:rsidR="00276FA3" w:rsidRDefault="00276FA3" w:rsidP="005370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</w:t>
            </w:r>
          </w:p>
          <w:p w:rsidR="00276FA3" w:rsidRPr="00860389" w:rsidRDefault="00276FA3" w:rsidP="005370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(8 ч)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790">
              <w:rPr>
                <w:rFonts w:ascii="Times New Roman" w:hAnsi="Times New Roman" w:cs="Times New Roman"/>
                <w:bCs/>
                <w:sz w:val="24"/>
                <w:szCs w:val="24"/>
              </w:rPr>
              <w:t>Устные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письменные приёмы сложения и </w:t>
            </w:r>
            <w:r w:rsidRPr="00810790">
              <w:rPr>
                <w:rFonts w:ascii="Times New Roman" w:hAnsi="Times New Roman" w:cs="Times New Roman"/>
                <w:bCs/>
                <w:sz w:val="24"/>
                <w:szCs w:val="24"/>
              </w:rPr>
              <w:t>вычитания</w:t>
            </w:r>
          </w:p>
        </w:tc>
        <w:tc>
          <w:tcPr>
            <w:tcW w:w="5528" w:type="dxa"/>
            <w:vMerge w:val="restart"/>
          </w:tcPr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Ценить и принимать следующие базовые ценности: «желание понимать друг друга», «понимать позицию другого». Освоение личност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смысла учения; желания про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должать свою учебу.</w:t>
            </w:r>
          </w:p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организовывать свое рабо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чее мест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 соответствии с целью выпол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нения задани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й. Определять цель учебной деятельности самостоя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тельно.</w:t>
            </w:r>
          </w:p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327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327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с переменной. Решение уравнений с неизвестным слагаемым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32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 с неизвестным уменьшаемым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32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 с неизвестным вычитаемым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геометрических фигур буквами. Странички для </w:t>
            </w:r>
            <w:proofErr w:type="gramStart"/>
            <w:r w:rsidRPr="005D34AD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№1 «Сложение и </w:t>
            </w:r>
            <w:r w:rsidRPr="005D34AD">
              <w:rPr>
                <w:rFonts w:ascii="Times New Roman" w:hAnsi="Times New Roman" w:cs="Times New Roman"/>
                <w:bCs/>
                <w:sz w:val="24"/>
                <w:szCs w:val="24"/>
              </w:rPr>
              <w:t>вычитание»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14567" w:type="dxa"/>
            <w:gridSpan w:val="5"/>
          </w:tcPr>
          <w:p w:rsidR="00276FA3" w:rsidRPr="005D34AD" w:rsidRDefault="00276FA3" w:rsidP="005370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абличное умножение и деление (28 ч</w:t>
            </w:r>
            <w:r w:rsidRPr="005D3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4A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контрольной </w:t>
            </w:r>
            <w:r w:rsidRPr="005D34AD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56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Умножение. Связь между компонентами и результатом умножения</w:t>
            </w:r>
          </w:p>
        </w:tc>
        <w:tc>
          <w:tcPr>
            <w:tcW w:w="5528" w:type="dxa"/>
            <w:vMerge w:val="restart"/>
          </w:tcPr>
          <w:p w:rsidR="00276FA3" w:rsidRPr="00D9384B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любознательность; способность самостоятельно действовать, а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труднительных</w:t>
            </w:r>
            <w:proofErr w:type="gramEnd"/>
          </w:p>
          <w:p w:rsidR="00276FA3" w:rsidRPr="00D9384B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ситуациях</w:t>
            </w:r>
            <w:proofErr w:type="gramEnd"/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обращаться за помощью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взрослому; принимать заинте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ресованно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участие в образовательном про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цессе. Освоение</w:t>
            </w:r>
          </w:p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смысла учения; желания про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должать свою учебу.</w:t>
            </w:r>
          </w:p>
          <w:p w:rsidR="00276FA3" w:rsidRPr="00D9384B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цель учеб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деятельности </w:t>
            </w:r>
            <w:proofErr w:type="spellStart"/>
            <w:proofErr w:type="gramStart"/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само-стоятельно</w:t>
            </w:r>
            <w:proofErr w:type="spellEnd"/>
            <w:proofErr w:type="gramEnd"/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76FA3" w:rsidRPr="00D9384B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план вы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заданий на уроках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Определять правильность выпол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ненного задания  на основе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сравнения с предыдущими задани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ями, или на основе </w:t>
            </w:r>
            <w:proofErr w:type="spellStart"/>
            <w:proofErr w:type="gramStart"/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раз-личных</w:t>
            </w:r>
            <w:proofErr w:type="spellEnd"/>
            <w:proofErr w:type="gramEnd"/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образцов. </w:t>
            </w:r>
          </w:p>
          <w:p w:rsidR="00276FA3" w:rsidRPr="00D9384B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Корректировать</w:t>
            </w:r>
          </w:p>
          <w:p w:rsidR="00276FA3" w:rsidRPr="00D9384B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выполнение задания в соответствии с планом, условиями выполнения, результатом действий на определенном этапе. </w:t>
            </w:r>
          </w:p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работе литературу, инструмен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ты, приборы.</w:t>
            </w:r>
          </w:p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Извлекать информа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цию, представленную в разных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 (текст, таблица, схема, иллюстрация и др.). Анали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зировать, сравнивать, группировать </w:t>
            </w:r>
            <w:proofErr w:type="spellStart"/>
            <w:proofErr w:type="gramStart"/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различ-ные</w:t>
            </w:r>
            <w:proofErr w:type="spellEnd"/>
            <w:proofErr w:type="gramEnd"/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объекты, явления, факты.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D56327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умножения и деления с </w:t>
            </w:r>
            <w:r w:rsidRPr="00B05474">
              <w:rPr>
                <w:rFonts w:ascii="Times New Roman" w:hAnsi="Times New Roman" w:cs="Times New Roman"/>
                <w:bCs/>
                <w:sz w:val="24"/>
                <w:szCs w:val="24"/>
              </w:rPr>
              <w:t>числом 3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32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величинами: цена, количество, стоимость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32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величинами: масса одного предмета, количество предметов, общая масса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327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327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«Странички для </w:t>
            </w:r>
            <w:proofErr w:type="gramStart"/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любознательных</w:t>
            </w:r>
            <w:proofErr w:type="gramEnd"/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 </w:t>
            </w: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«Умножение и деление».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 Умножение 4  и на 4.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 умножения на 4.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D56327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D56327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D56327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D56327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умножения и деления с </w:t>
            </w: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числом 5.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D56327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кратное </w:t>
            </w: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D56327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кратное </w:t>
            </w: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D56327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D56327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умножения и деления с </w:t>
            </w: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числом 6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D56327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D56327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умножения и де</w:t>
            </w: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ления с числом 7.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Что узна</w:t>
            </w:r>
            <w:r w:rsidRPr="009E1C62">
              <w:rPr>
                <w:rFonts w:ascii="Times New Roman" w:hAnsi="Times New Roman" w:cs="Times New Roman"/>
                <w:bCs/>
                <w:sz w:val="24"/>
                <w:szCs w:val="24"/>
              </w:rPr>
              <w:t>ли. Чему научились.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С.Р. Что узнали? </w:t>
            </w: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Чему научились?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</w:t>
            </w: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теме: «Табличное умножение и деление»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A907EC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«Математические сказки»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BC1BFB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14567" w:type="dxa"/>
            <w:gridSpan w:val="5"/>
          </w:tcPr>
          <w:p w:rsidR="00276FA3" w:rsidRDefault="00276FA3" w:rsidP="005370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четверть (28 ч)</w:t>
            </w:r>
          </w:p>
          <w:p w:rsidR="00276FA3" w:rsidRPr="00BC1BFB" w:rsidRDefault="00276FA3" w:rsidP="005370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Табличное умножение и деление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(28 ч)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5528" w:type="dxa"/>
            <w:vMerge w:val="restart"/>
          </w:tcPr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положи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мотивацию и познавательный интерес к учению, активность при изучении но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вого материала.</w:t>
            </w:r>
          </w:p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организовывать свое рабочее место в соответствии с целью выпол</w:t>
            </w: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нения заданий.</w:t>
            </w:r>
          </w:p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 по памяти таблицу умножения и соответствующие случаи деления. Применять знания таблицы умножения при выполнении вычислений.</w:t>
            </w:r>
          </w:p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геометрические фигуры по площади.</w:t>
            </w:r>
          </w:p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Чертить окружность с использованием циркуля.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Квадратный сантиметр.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 </w:t>
            </w: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прямоугольника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умножения и деления с </w:t>
            </w: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числом 8.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составных задач.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Квадратный дециметр.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умножения. Си</w:t>
            </w: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стематизация знаний.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 изученного материала.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Квадратный метр.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Странички для </w:t>
            </w:r>
            <w:proofErr w:type="gramStart"/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узнали. Чему научи</w:t>
            </w: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лись.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на 1.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на 1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на 0.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EC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с числами 1, 0.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A907EC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410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нуля на число.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41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составных задач в 3 действия.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410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410">
              <w:rPr>
                <w:rFonts w:ascii="Times New Roman" w:hAnsi="Times New Roman" w:cs="Times New Roman"/>
                <w:bCs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63410"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Окружность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410">
              <w:rPr>
                <w:rFonts w:ascii="Times New Roman" w:hAnsi="Times New Roman" w:cs="Times New Roman"/>
                <w:bCs/>
                <w:sz w:val="24"/>
                <w:szCs w:val="24"/>
              </w:rPr>
              <w:t>Диаметр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63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№4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9E1C62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41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времени. Год, месяц.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изученного матери</w:t>
            </w:r>
            <w:r w:rsidRPr="00163410">
              <w:rPr>
                <w:rFonts w:ascii="Times New Roman" w:hAnsi="Times New Roman" w:cs="Times New Roman"/>
                <w:bCs/>
                <w:sz w:val="24"/>
                <w:szCs w:val="24"/>
              </w:rPr>
              <w:t>ала.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14567" w:type="dxa"/>
            <w:gridSpan w:val="5"/>
          </w:tcPr>
          <w:p w:rsidR="00276FA3" w:rsidRDefault="00276FA3" w:rsidP="005370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Третья четверть (40 ч)</w:t>
            </w:r>
          </w:p>
          <w:p w:rsidR="00276FA3" w:rsidRPr="00BC1BFB" w:rsidRDefault="00276FA3" w:rsidP="005370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умножение и деление (27 ч)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5528" w:type="dxa"/>
            <w:vMerge w:val="restart"/>
          </w:tcPr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положи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тельную мотивацию и познават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ельный интерес к учению, активность при изучении но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вого материала.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овать свои переживания и поступ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ки. Ориентироваться в нравственном 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ных поступков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поступков других людей.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организовывать свое рабо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чее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соответствии с целью выпол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нения задани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й. Определять цель учебной дея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 с помощью учителя и самостоя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тельно,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относить свои действия с постав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ленной целью. 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само- и взаимопроверку работ.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в повсе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дневной жиз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 нормы речевого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этикета и пра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вила устного общения. 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диалоге; слушать и понимать других, точно 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реагировать на репли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высказывать свою точку зрения.</w:t>
            </w:r>
          </w:p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 участвовать в обсуждении учебных заданий, предлагать разные спос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 выполнения заданий, обосно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вывать выбор наиболее эффективн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способа действия. Анализиро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вать, сравн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ивать, группировать, устанавли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вать причинно-следственные связи (на доступном уровне).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Случаи деления вида 80:20.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однозначное.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однозначное.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приве</w:t>
            </w: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дение к единице.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суммы на число.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суммы на число.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однозначное.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Делимое. Делитель.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F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деления.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двузначное.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умножения.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 Знакомство с деле</w:t>
            </w: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нием с остатком.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 остатком. Пра</w:t>
            </w: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вило остатка.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 остатком.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 остатком мето</w:t>
            </w: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дом подбора.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деление с остатком.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Случаи делени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я, когда делитель больше делимо</w:t>
            </w: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узнали? </w:t>
            </w: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Чему </w:t>
            </w:r>
            <w:proofErr w:type="spellStart"/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научились</w:t>
            </w:r>
            <w:proofErr w:type="gramStart"/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?Н</w:t>
            </w:r>
            <w:proofErr w:type="gramEnd"/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аши</w:t>
            </w:r>
            <w:proofErr w:type="spellEnd"/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проекты.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№6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14567" w:type="dxa"/>
            <w:gridSpan w:val="5"/>
          </w:tcPr>
          <w:p w:rsidR="00276FA3" w:rsidRPr="001F4A90" w:rsidRDefault="00276FA3" w:rsidP="005370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Нумерация (13 ч)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боты</w:t>
            </w:r>
            <w:proofErr w:type="gramStart"/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ысяча</w:t>
            </w:r>
            <w:proofErr w:type="spellEnd"/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vMerge w:val="restart"/>
          </w:tcPr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Проявлять </w:t>
            </w:r>
            <w:proofErr w:type="spellStart"/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положи-тельную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познавательный инте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рес к учен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ию, активность при изучении нового материала.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цель учеб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по-мощью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учителя и само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стоятельно, соотносить свои действия с </w:t>
            </w:r>
            <w:proofErr w:type="spellStart"/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постав-ленной</w:t>
            </w:r>
            <w:proofErr w:type="spellEnd"/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целью. 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вы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заданий на уроках. Осуществлят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само- и взаимопроверку работ.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Анализировать, срав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нивать, группировать различные объекты, явления, факты.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выби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рать наи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более эффективные способы решения задач в зависимо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сти от конкретн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 условий. Соблюдать в повсе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дневной жизни нормы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речевого этикета и пра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вила устного общения. 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работе группы, распределять роли, договариваться </w:t>
            </w:r>
          </w:p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друг с другом.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первого, второ</w:t>
            </w: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го и третьего разрядов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90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Увеличение, уменьшение числа в 10, 100 раз.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Трёхзначные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числа -  сумма разрядных слагае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мых.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Приёмы устных вычисле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ний в пределах 1000.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Римские цифры.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массы. Грамм.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льной работы. Закрепление изу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ченного материала.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14567" w:type="dxa"/>
            <w:gridSpan w:val="5"/>
          </w:tcPr>
          <w:p w:rsidR="00276FA3" w:rsidRDefault="00276FA3" w:rsidP="005370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Четвёртая четверть (32 ч)</w:t>
            </w:r>
          </w:p>
          <w:p w:rsidR="00276FA3" w:rsidRPr="00066A33" w:rsidRDefault="00276FA3" w:rsidP="005370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(10 ч)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Приёмы устных вычисле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5528" w:type="dxa"/>
            <w:vMerge w:val="restart"/>
          </w:tcPr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личностного смысла учения;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желания продолжать свою учебу.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организовывать свое рабочее место в соответствии с целью выпол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нения заданий.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правиль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ность выполненного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 основе сравнения с предыду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щими заданиями, 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различных образцов. 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Анализировать, срав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нивать, группировать различные объекты, явления, факты.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 выбирать наиболее эффективные способы решения задач в зависимости от конкретных условий.</w:t>
            </w:r>
          </w:p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в повсе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дневной жиз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 нормы речевого этикета и пра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вила устного общения.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Приёмы устных вычисле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ний вида 450+30, 620-200.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Приёмы устных вычисле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ний вида 470+80, 560-90.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Приёмы устных вычисле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ний вида 260+310, 670-140.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Приёмы письменных вы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числений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ожения трёх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значных чисел.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сложения трёх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значных чисел.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Виды треугольников.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узнали. Чему научи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лись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№8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14567" w:type="dxa"/>
            <w:gridSpan w:val="5"/>
          </w:tcPr>
          <w:p w:rsidR="00276FA3" w:rsidRPr="00066A33" w:rsidRDefault="00276FA3" w:rsidP="005370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(12 ч)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деление. Приёмы устных вычисле</w:t>
            </w:r>
            <w:r w:rsidRPr="00066A33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5528" w:type="dxa"/>
            <w:vMerge w:val="restart"/>
          </w:tcPr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Проявлять </w:t>
            </w:r>
            <w:proofErr w:type="spellStart"/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положи-тельную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познавательный интерес к учению, актив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ность при 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учении нового материала. Анализировать свои пережи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вания и поступки.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Самостоятельно ор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ганизовыват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свое рабочее место в соответствии с целью выпол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нения заданий.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цель учеб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по-мощью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учителя и само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стоятельно, соотносить свои действия с </w:t>
            </w:r>
            <w:proofErr w:type="spellStart"/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постав-ленной</w:t>
            </w:r>
            <w:proofErr w:type="spellEnd"/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целью. 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план вы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заданий на уроках.</w:t>
            </w:r>
          </w:p>
          <w:p w:rsidR="00276FA3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учебниках: определять, прогнозиро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вать, что будет освоено при изу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чении 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раздела. Извлекать информа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цию, представленную в разных формах.</w:t>
            </w:r>
          </w:p>
          <w:p w:rsidR="00276FA3" w:rsidRPr="007A4D2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 Участвовать в диа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логе; слушат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матьдругих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точно реа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гировать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реплики, высказывать свою точ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 зрения, </w:t>
            </w:r>
          </w:p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необходи</w:t>
            </w:r>
            <w:r w:rsidRPr="007A4D24">
              <w:rPr>
                <w:rFonts w:ascii="Times New Roman" w:hAnsi="Times New Roman" w:cs="Times New Roman"/>
                <w:bCs/>
                <w:sz w:val="24"/>
                <w:szCs w:val="24"/>
              </w:rPr>
              <w:t>мость аргументации своего мнения.</w:t>
            </w: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Приёмы устных вычисле</w:t>
            </w: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Приёмы устных вычисле</w:t>
            </w: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Виды треугольников.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C5724C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Приёмы письменного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умножения</w:t>
            </w: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пределах 1000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C5724C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Приёмы письменного умножения в пределах 1000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C5724C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Приёмы письменного умножения в пределах 1000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Приёмы </w:t>
            </w:r>
            <w:proofErr w:type="spellStart"/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пределах 1000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Приёмы письменного  деления в пределах 1000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Приёмы письменного  деления в пределах 1000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C5724C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узнали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Чему научились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Закрепление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Повторение. Закрепление 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Закрепление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131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Повторение. Закрепление 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132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163410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C5724C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C5724C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№9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C5724C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 Закрепление  изу</w:t>
            </w:r>
            <w:r w:rsidRPr="00C5724C">
              <w:rPr>
                <w:rFonts w:ascii="Times New Roman" w:hAnsi="Times New Roman" w:cs="Times New Roman"/>
                <w:bCs/>
                <w:sz w:val="24"/>
                <w:szCs w:val="24"/>
              </w:rPr>
              <w:t>ченного материала.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A3" w:rsidRPr="00860389" w:rsidTr="00537026">
        <w:tc>
          <w:tcPr>
            <w:tcW w:w="876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76FA3" w:rsidRPr="00C5724C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4B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урок.</w:t>
            </w:r>
          </w:p>
        </w:tc>
        <w:tc>
          <w:tcPr>
            <w:tcW w:w="5528" w:type="dxa"/>
            <w:vMerge/>
          </w:tcPr>
          <w:p w:rsidR="00276FA3" w:rsidRPr="001A7434" w:rsidRDefault="00276FA3" w:rsidP="005370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C03E0" w:rsidRDefault="00CC03E0"/>
    <w:sectPr w:rsidR="00CC03E0" w:rsidSect="00276F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01B7"/>
    <w:multiLevelType w:val="hybridMultilevel"/>
    <w:tmpl w:val="4A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54890"/>
    <w:multiLevelType w:val="hybridMultilevel"/>
    <w:tmpl w:val="AB8A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76FA3"/>
    <w:rsid w:val="00276FA3"/>
    <w:rsid w:val="00CC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FA3"/>
    <w:pPr>
      <w:spacing w:after="0" w:line="240" w:lineRule="auto"/>
    </w:pPr>
  </w:style>
  <w:style w:type="table" w:styleId="a4">
    <w:name w:val="Table Grid"/>
    <w:basedOn w:val="a1"/>
    <w:uiPriority w:val="59"/>
    <w:rsid w:val="0027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6FA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76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1614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STOKER</dc:creator>
  <cp:lastModifiedBy>STOKER</cp:lastModifiedBy>
  <cp:revision>1</cp:revision>
  <dcterms:created xsi:type="dcterms:W3CDTF">2015-06-25T13:29:00Z</dcterms:created>
  <dcterms:modified xsi:type="dcterms:W3CDTF">2015-06-25T13:30:00Z</dcterms:modified>
</cp:coreProperties>
</file>