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22" w:rsidRDefault="005E5B22" w:rsidP="005E5B22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ГОРОДА КУРСКА</w:t>
      </w:r>
    </w:p>
    <w:p w:rsidR="005E5B22" w:rsidRDefault="005E5B22" w:rsidP="005E5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№48»</w:t>
      </w:r>
    </w:p>
    <w:p w:rsidR="005E5B22" w:rsidRDefault="005E5B22" w:rsidP="005E5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B22" w:rsidRDefault="005E5B22" w:rsidP="005E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</w:t>
      </w:r>
      <w:r w:rsidR="00693E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Принято</w:t>
      </w:r>
    </w:p>
    <w:p w:rsidR="005E5B22" w:rsidRDefault="005E5B22" w:rsidP="005E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нач. классов          </w:t>
      </w:r>
      <w:r w:rsidR="00693E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рекомендовано                                                </w:t>
      </w:r>
    </w:p>
    <w:p w:rsidR="005E5B22" w:rsidRDefault="005E5B22" w:rsidP="005E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           </w:t>
      </w:r>
      <w:r w:rsidR="00693E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утверждению решением ПС             </w:t>
      </w:r>
    </w:p>
    <w:p w:rsidR="005E5B22" w:rsidRDefault="005E5B22" w:rsidP="005E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МО________ </w:t>
      </w:r>
      <w:r w:rsidR="00693E2B">
        <w:rPr>
          <w:rFonts w:ascii="Times New Roman" w:hAnsi="Times New Roman" w:cs="Times New Roman"/>
          <w:sz w:val="24"/>
          <w:szCs w:val="24"/>
        </w:rPr>
        <w:t xml:space="preserve">Мясникова Г.Г.            </w:t>
      </w:r>
      <w:r>
        <w:rPr>
          <w:rFonts w:ascii="Times New Roman" w:hAnsi="Times New Roman" w:cs="Times New Roman"/>
          <w:sz w:val="24"/>
          <w:szCs w:val="24"/>
        </w:rPr>
        <w:t xml:space="preserve"> протокол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E5B22" w:rsidRDefault="005E5B22" w:rsidP="005E5B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 с МС школы                 </w:t>
      </w:r>
      <w:r w:rsidR="00693E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22" w:rsidRDefault="005E5B22" w:rsidP="005E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         </w:t>
      </w:r>
      <w:r w:rsidR="00693E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приказом № _____ от _________</w:t>
      </w:r>
    </w:p>
    <w:p w:rsidR="005E5B22" w:rsidRDefault="005E5B22" w:rsidP="005E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МС_______ Ка</w:t>
      </w:r>
      <w:r w:rsidR="00693E2B">
        <w:rPr>
          <w:rFonts w:ascii="Times New Roman" w:hAnsi="Times New Roman" w:cs="Times New Roman"/>
          <w:sz w:val="24"/>
          <w:szCs w:val="24"/>
        </w:rPr>
        <w:t xml:space="preserve">плина С.Ю.                 </w:t>
      </w:r>
      <w:r>
        <w:rPr>
          <w:rFonts w:ascii="Times New Roman" w:hAnsi="Times New Roman" w:cs="Times New Roman"/>
          <w:sz w:val="24"/>
          <w:szCs w:val="24"/>
        </w:rPr>
        <w:t>Директор школы _______ Рожкова Н.Е.</w:t>
      </w:r>
    </w:p>
    <w:p w:rsidR="005E5B22" w:rsidRDefault="005E5B22" w:rsidP="005E5B22">
      <w:pPr>
        <w:rPr>
          <w:rFonts w:ascii="Times New Roman" w:hAnsi="Times New Roman" w:cs="Times New Roman"/>
          <w:sz w:val="24"/>
          <w:szCs w:val="24"/>
        </w:rPr>
      </w:pPr>
    </w:p>
    <w:p w:rsidR="005E5B22" w:rsidRDefault="005E5B22" w:rsidP="005E5B22">
      <w:pPr>
        <w:rPr>
          <w:rFonts w:ascii="Times New Roman" w:hAnsi="Times New Roman" w:cs="Times New Roman"/>
          <w:sz w:val="24"/>
          <w:szCs w:val="24"/>
        </w:rPr>
      </w:pPr>
    </w:p>
    <w:p w:rsidR="005E5B22" w:rsidRDefault="005E5B22" w:rsidP="005E5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</w:t>
      </w:r>
    </w:p>
    <w:p w:rsidR="005E5B22" w:rsidRDefault="005E5B22" w:rsidP="005E5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«Окружающий мир»  </w:t>
      </w:r>
    </w:p>
    <w:p w:rsidR="005E5B22" w:rsidRDefault="005E5B22" w:rsidP="005E5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5E5B22" w:rsidRDefault="005E5B22" w:rsidP="005E5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класс</w:t>
      </w:r>
    </w:p>
    <w:p w:rsidR="005E5B22" w:rsidRDefault="005E5B22" w:rsidP="005E5B22">
      <w:pPr>
        <w:rPr>
          <w:rFonts w:ascii="Times New Roman" w:hAnsi="Times New Roman" w:cs="Times New Roman"/>
          <w:sz w:val="28"/>
          <w:szCs w:val="28"/>
        </w:rPr>
      </w:pPr>
    </w:p>
    <w:p w:rsidR="005E5B22" w:rsidRDefault="005E5B22" w:rsidP="005E5B22">
      <w:pPr>
        <w:rPr>
          <w:rFonts w:ascii="Times New Roman" w:hAnsi="Times New Roman" w:cs="Times New Roman"/>
          <w:sz w:val="28"/>
          <w:szCs w:val="28"/>
        </w:rPr>
      </w:pPr>
    </w:p>
    <w:p w:rsidR="005E5B22" w:rsidRDefault="005E5B22" w:rsidP="005E5B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 -</w:t>
      </w:r>
    </w:p>
    <w:p w:rsidR="005E5B22" w:rsidRDefault="00D05A69" w:rsidP="005E5B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Гридина Валентина Алексее</w:t>
      </w:r>
      <w:r w:rsidR="005E5B22">
        <w:rPr>
          <w:rFonts w:ascii="Times New Roman" w:hAnsi="Times New Roman" w:cs="Times New Roman"/>
          <w:sz w:val="28"/>
          <w:szCs w:val="28"/>
        </w:rPr>
        <w:t>вна,</w:t>
      </w:r>
    </w:p>
    <w:p w:rsidR="005E5B22" w:rsidRDefault="005E5B22" w:rsidP="005E5B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1 квалификационной категории.</w:t>
      </w:r>
    </w:p>
    <w:p w:rsidR="005E5B22" w:rsidRDefault="005E5B22" w:rsidP="005E5B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5B22" w:rsidRDefault="005E5B22" w:rsidP="005E5B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5B22" w:rsidRDefault="005E5B22" w:rsidP="005E5B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5B22" w:rsidRDefault="005E5B22" w:rsidP="005E5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Курск</w:t>
      </w:r>
    </w:p>
    <w:p w:rsidR="005E5B22" w:rsidRPr="005E5B22" w:rsidRDefault="00D05A69" w:rsidP="005E5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</w:t>
      </w:r>
      <w:r w:rsidR="005E5B2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7394E" w:rsidRPr="00180642" w:rsidRDefault="000636E6" w:rsidP="000636E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6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0636E6" w:rsidRPr="000636E6" w:rsidRDefault="000636E6" w:rsidP="000636E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0642" w:rsidRDefault="000636E6" w:rsidP="000636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36E6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«Окружающий мир» </w:t>
      </w:r>
      <w:r w:rsidR="00180642">
        <w:rPr>
          <w:rFonts w:ascii="Times New Roman" w:hAnsi="Times New Roman"/>
          <w:sz w:val="24"/>
          <w:szCs w:val="24"/>
        </w:rPr>
        <w:t xml:space="preserve">для 3 класса на </w:t>
      </w:r>
      <w:r w:rsidRPr="000636E6">
        <w:rPr>
          <w:rFonts w:ascii="Times New Roman" w:hAnsi="Times New Roman"/>
          <w:sz w:val="24"/>
          <w:szCs w:val="24"/>
        </w:rPr>
        <w:t>составлена на основе Федерального государственного образовательного стандарта начального общего образования, примерной программы по предмету «Окружающий мир», авторской программы «Окружающий мир» А.А. Плешаков</w:t>
      </w:r>
      <w:r w:rsidR="00180642">
        <w:rPr>
          <w:rFonts w:ascii="Times New Roman" w:hAnsi="Times New Roman"/>
          <w:sz w:val="24"/>
          <w:szCs w:val="24"/>
        </w:rPr>
        <w:t>.</w:t>
      </w:r>
      <w:proofErr w:type="gramEnd"/>
    </w:p>
    <w:p w:rsidR="000636E6" w:rsidRPr="000636E6" w:rsidRDefault="000636E6" w:rsidP="000636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6E6">
        <w:rPr>
          <w:rFonts w:ascii="Times New Roman" w:hAnsi="Times New Roman"/>
          <w:sz w:val="24"/>
          <w:szCs w:val="24"/>
        </w:rPr>
        <w:t>Изучение курса «Окружающий мир» в начальной школе направлено на достижение следующих</w:t>
      </w:r>
      <w:r w:rsidRPr="000636E6">
        <w:rPr>
          <w:rFonts w:ascii="Times New Roman" w:hAnsi="Times New Roman"/>
          <w:b/>
          <w:sz w:val="24"/>
          <w:szCs w:val="24"/>
        </w:rPr>
        <w:t xml:space="preserve"> целей: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36E6"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 w:rsidRPr="000636E6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36E6"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0636E6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36E6">
        <w:rPr>
          <w:rFonts w:ascii="Times New Roman" w:hAnsi="Times New Roman"/>
          <w:sz w:val="24"/>
          <w:szCs w:val="24"/>
        </w:rPr>
        <w:t xml:space="preserve">Основными </w:t>
      </w:r>
      <w:r w:rsidRPr="000636E6">
        <w:rPr>
          <w:rFonts w:ascii="Times New Roman" w:hAnsi="Times New Roman"/>
          <w:b/>
          <w:sz w:val="24"/>
          <w:szCs w:val="24"/>
        </w:rPr>
        <w:t>задачами</w:t>
      </w:r>
      <w:r w:rsidRPr="000636E6">
        <w:rPr>
          <w:rFonts w:ascii="Times New Roman" w:hAnsi="Times New Roman"/>
          <w:sz w:val="24"/>
          <w:szCs w:val="24"/>
        </w:rPr>
        <w:t xml:space="preserve"> реализации содержания курса являются: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36E6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 w:rsidRPr="000636E6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36E6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36E6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36E6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6E6">
        <w:rPr>
          <w:rFonts w:ascii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0636E6">
        <w:rPr>
          <w:rFonts w:ascii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0636E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636E6">
        <w:rPr>
          <w:rFonts w:ascii="Times New Roman" w:hAnsi="Times New Roman"/>
          <w:sz w:val="24"/>
          <w:szCs w:val="24"/>
        </w:rPr>
        <w:t xml:space="preserve"> материал есте</w:t>
      </w:r>
      <w:r w:rsidRPr="000636E6">
        <w:rPr>
          <w:rFonts w:ascii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636E6">
        <w:rPr>
          <w:rFonts w:ascii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0636E6">
        <w:rPr>
          <w:rFonts w:ascii="Times New Roman" w:hAnsi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</w:t>
      </w:r>
      <w:r w:rsidRPr="000636E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0636E6">
        <w:rPr>
          <w:rFonts w:ascii="Times New Roman" w:hAnsi="Times New Roman"/>
          <w:sz w:val="24"/>
          <w:szCs w:val="24"/>
          <w:lang w:eastAsia="ru-RU"/>
        </w:rPr>
        <w:t>В рамках же данного предмета благодаря интеграции есте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0636E6">
        <w:rPr>
          <w:rFonts w:ascii="Times New Roman" w:hAnsi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вития личности.</w:t>
      </w:r>
    </w:p>
    <w:p w:rsidR="000636E6" w:rsidRPr="000636E6" w:rsidRDefault="000636E6" w:rsidP="000636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6E6">
        <w:rPr>
          <w:rFonts w:ascii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6E6">
        <w:rPr>
          <w:rFonts w:ascii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</w:t>
      </w:r>
      <w:proofErr w:type="gramStart"/>
      <w:r w:rsidRPr="000636E6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0636E6">
        <w:rPr>
          <w:rFonts w:ascii="Times New Roman" w:hAnsi="Times New Roman"/>
          <w:sz w:val="24"/>
          <w:szCs w:val="24"/>
          <w:lang w:eastAsia="ru-RU"/>
        </w:rPr>
        <w:t xml:space="preserve"> и культуросообразного поведения в окружающей природной и социальной среде. </w:t>
      </w:r>
      <w:proofErr w:type="gramStart"/>
      <w:r w:rsidRPr="000636E6">
        <w:rPr>
          <w:rFonts w:ascii="Times New Roman" w:hAnsi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6E6">
        <w:rPr>
          <w:rFonts w:ascii="Times New Roman" w:hAnsi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</w:t>
      </w:r>
    </w:p>
    <w:p w:rsidR="00180642" w:rsidRDefault="00180642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36E6" w:rsidRPr="00180642" w:rsidRDefault="000636E6" w:rsidP="001806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  <w:r w:rsidRPr="0018064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lastRenderedPageBreak/>
        <w:t>Общая  характеристика учебного предмета «ОКРУЖАЮЩИЙ МИР»</w:t>
      </w:r>
    </w:p>
    <w:p w:rsidR="000636E6" w:rsidRPr="000636E6" w:rsidRDefault="000636E6" w:rsidP="000636E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6E6">
        <w:rPr>
          <w:rFonts w:ascii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6E6">
        <w:rPr>
          <w:rFonts w:ascii="Times New Roman" w:hAnsi="Times New Roman"/>
          <w:sz w:val="24"/>
          <w:szCs w:val="24"/>
          <w:lang w:eastAsia="ru-RU"/>
        </w:rPr>
        <w:t>1) идея многообразия мира;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6E6">
        <w:rPr>
          <w:rFonts w:ascii="Times New Roman" w:hAnsi="Times New Roman"/>
          <w:sz w:val="24"/>
          <w:szCs w:val="24"/>
          <w:lang w:eastAsia="ru-RU"/>
        </w:rPr>
        <w:t>2) идея целостности мира;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6E6">
        <w:rPr>
          <w:rFonts w:ascii="Times New Roman" w:hAnsi="Times New Roman"/>
          <w:sz w:val="24"/>
          <w:szCs w:val="24"/>
          <w:lang w:eastAsia="ru-RU"/>
        </w:rPr>
        <w:t>3) идея уважения к миру.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6E6">
        <w:rPr>
          <w:rFonts w:ascii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0636E6">
        <w:rPr>
          <w:rFonts w:ascii="Times New Roman" w:hAnsi="Times New Roman"/>
          <w:sz w:val="24"/>
          <w:szCs w:val="24"/>
          <w:lang w:eastAsia="ru-RU"/>
        </w:rPr>
        <w:t>естественно-научных</w:t>
      </w:r>
      <w:proofErr w:type="gramEnd"/>
      <w:r w:rsidRPr="000636E6">
        <w:rPr>
          <w:rFonts w:ascii="Times New Roman" w:hAnsi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6E6">
        <w:rPr>
          <w:rFonts w:ascii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6E6">
        <w:rPr>
          <w:rFonts w:ascii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ношения к окружающему, основанного на признании са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6E6">
        <w:rPr>
          <w:rFonts w:ascii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 xml:space="preserve">разовательную среду. Учащиеся ведут наблюдения явлений природы и общественной жизни, выполняют практические работы и опыты, в том числе </w:t>
      </w:r>
      <w:r w:rsidRPr="000636E6">
        <w:rPr>
          <w:rFonts w:ascii="Times New Roman" w:hAnsi="Times New Roman"/>
          <w:sz w:val="24"/>
          <w:szCs w:val="24"/>
          <w:lang w:eastAsia="ru-RU"/>
        </w:rPr>
        <w:lastRenderedPageBreak/>
        <w:t>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0636E6" w:rsidRP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636E6">
        <w:rPr>
          <w:rFonts w:ascii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0636E6">
        <w:rPr>
          <w:rFonts w:ascii="Times New Roman" w:hAnsi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636E6" w:rsidRDefault="000636E6" w:rsidP="000636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6E6">
        <w:rPr>
          <w:rFonts w:ascii="Times New Roman" w:hAnsi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0636E6">
        <w:rPr>
          <w:rFonts w:ascii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180642" w:rsidRPr="00E25DFB" w:rsidRDefault="00180642" w:rsidP="00180642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  <w:u w:val="single"/>
        </w:rPr>
        <w:t>Место курса «Окружающий мир</w:t>
      </w:r>
      <w:r w:rsidRPr="00E25DFB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  <w:u w:val="single"/>
        </w:rPr>
        <w:t>» в учебном плане</w:t>
      </w:r>
    </w:p>
    <w:p w:rsidR="00180642" w:rsidRDefault="00180642" w:rsidP="00180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1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F27143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а «Окружающий мир</w:t>
      </w:r>
      <w:r w:rsidRPr="00F2714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3 классе отводится 68 ч (2ч. в неделю, 34 учебных недели)</w:t>
      </w:r>
    </w:p>
    <w:p w:rsidR="00180642" w:rsidRDefault="00180642" w:rsidP="00180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642" w:rsidRDefault="00180642" w:rsidP="00180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642" w:rsidRDefault="00180642" w:rsidP="001806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642" w:rsidRPr="00180642" w:rsidRDefault="00180642" w:rsidP="001806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6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ЦЕННОСТНЫЕ ОРИЕНТИРЫ СОДЕРЖАНИЯ УЧЕБНОГО ПРЕДМЕТА</w:t>
      </w:r>
    </w:p>
    <w:p w:rsidR="00180642" w:rsidRPr="007000E2" w:rsidRDefault="00180642" w:rsidP="0018064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>• формирование основ гражданской идентичности личности на базе:</w:t>
      </w:r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>-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>- восприятия мира как единого и целостного при разнообразии культур, национальностей, религий; отказа от деления на «своих» и «чужих»; уважения истории и культуры каждого народа;</w:t>
      </w:r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>• формирование психологических условий развития общения, кооперации сотрудничества на основе:</w:t>
      </w:r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>-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>- уважения к окружающим 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>• развитие ценностно-смысловой сферы личности на основе общечеловеческих принципов нравственности и гуманизма:</w:t>
      </w:r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>- принятия и уважения ценностей семьи и общества, школы, коллектива и стремления следовать им;</w:t>
      </w:r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 xml:space="preserve">- ориентации в нравственном содержании и </w:t>
      </w:r>
      <w:proofErr w:type="gramStart"/>
      <w:r w:rsidRPr="007000E2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7000E2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людей, развитии этических чувств (стыда, вины, совести) как регуляторов морального поведения;</w:t>
      </w:r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>- формирования чувства прекрасного и эстетических чувств, благодаря знакомству с мировой и отечественной художественной культурой;</w:t>
      </w:r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>• развитие умения учиться как первого шага к самообразованию и самовоспитанию:</w:t>
      </w:r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>- формирование способности к организации своей учебной деятельности (планированию, контролю, оценке);</w:t>
      </w:r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>• развитие самостоятельности, инициативы и ответственности личности как условия ее самоактуализации:</w:t>
      </w:r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lastRenderedPageBreak/>
        <w:t>- развитие готовности к самостоятельным поступкам и действиям, ответственности за их результаты;</w:t>
      </w:r>
    </w:p>
    <w:p w:rsidR="00180642" w:rsidRPr="007000E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>-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18064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E2">
        <w:rPr>
          <w:rFonts w:ascii="Times New Roman" w:hAnsi="Times New Roman" w:cs="Times New Roman"/>
          <w:sz w:val="24"/>
          <w:szCs w:val="24"/>
        </w:rPr>
        <w:t xml:space="preserve">- формирование нетерпимости и умения противостоять действиям и влияниям, </w:t>
      </w:r>
      <w:r w:rsidRPr="00180642">
        <w:rPr>
          <w:rFonts w:ascii="Times New Roman" w:hAnsi="Times New Roman" w:cs="Times New Roman"/>
          <w:sz w:val="24"/>
          <w:szCs w:val="24"/>
        </w:rPr>
        <w:t>представляющим угрозу жизни, здоровью, безопасностиличности и общества в пределах своих возможностей.</w:t>
      </w:r>
    </w:p>
    <w:p w:rsidR="00180642" w:rsidRPr="0018064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642" w:rsidRPr="00180642" w:rsidRDefault="00180642" w:rsidP="001806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642">
        <w:rPr>
          <w:rFonts w:ascii="Times New Roman" w:hAnsi="Times New Roman" w:cs="Times New Roman"/>
          <w:b/>
          <w:bCs/>
          <w:iCs/>
          <w:caps/>
          <w:sz w:val="24"/>
          <w:szCs w:val="24"/>
          <w:u w:val="single"/>
        </w:rPr>
        <w:t>Личностные, метапредметные и предметные</w:t>
      </w:r>
    </w:p>
    <w:p w:rsidR="00180642" w:rsidRPr="00180642" w:rsidRDefault="00180642" w:rsidP="00180642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  <w:u w:val="single"/>
        </w:rPr>
      </w:pPr>
      <w:r w:rsidRPr="00180642">
        <w:rPr>
          <w:rFonts w:ascii="Times New Roman" w:hAnsi="Times New Roman" w:cs="Times New Roman"/>
          <w:b/>
          <w:bCs/>
          <w:iCs/>
          <w:caps/>
          <w:sz w:val="24"/>
          <w:szCs w:val="24"/>
          <w:u w:val="single"/>
        </w:rPr>
        <w:t>результаты освоения учебного предмета «ОКРУЖАЮЩИЙ МИР»</w:t>
      </w:r>
    </w:p>
    <w:p w:rsidR="00180642" w:rsidRDefault="00180642" w:rsidP="00180642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p w:rsidR="00180642" w:rsidRPr="00D40F32" w:rsidRDefault="00180642" w:rsidP="0018064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F32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8064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1) формирование основ российской гражданской иден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тации;</w:t>
      </w:r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роды, народов, культур и религий;</w:t>
      </w:r>
      <w:proofErr w:type="gramEnd"/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3) формирование уважительного отношения к иному мне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нию, истории и культуре других народов;</w:t>
      </w:r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4) овладение начальными навыками адаптации в динамично изменяющемся и развивающемся мире;</w:t>
      </w:r>
    </w:p>
    <w:p w:rsidR="0018064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ностного смысла учения;</w:t>
      </w:r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8064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7) формирование эстетических потребностей, ценностей и чувств;</w:t>
      </w:r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8) развитие этических чувств, доброжелательности и эмо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ционально-нравственной отзывчивости, понимания и сопере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живания чувствам других людей;</w:t>
      </w:r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9) развитие навыков сотрудничества </w:t>
      </w:r>
      <w:proofErr w:type="gramStart"/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 и свер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10) формирование установки на безопасный, здоровый об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раз жизни, наличие мотивации к 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творческому труду, работе на результат, бережному отношению к материальным и духовным ценностям.</w:t>
      </w:r>
    </w:p>
    <w:p w:rsidR="00180642" w:rsidRPr="00D40F3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40F3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Метапредметные:</w:t>
      </w:r>
    </w:p>
    <w:p w:rsidR="0018064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8064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2) освоение способов решения проблем творческого и по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искового характера;</w:t>
      </w:r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фективные способы достижения результата;</w:t>
      </w:r>
    </w:p>
    <w:p w:rsidR="0018064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8064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5) освоение начальных форм познавательной и личностной рефлексии;</w:t>
      </w:r>
      <w:r w:rsidRPr="000C41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6) использование знаково-символических сре</w:t>
      </w:r>
      <w:proofErr w:type="gramStart"/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пр</w:t>
      </w:r>
      <w:proofErr w:type="gramEnd"/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ед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ставления информации для создания моделей изучаемых объ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ектов и процессов, схем решения учебных и практических задач;</w:t>
      </w:r>
    </w:p>
    <w:p w:rsidR="0018064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7) активное использование речевых средств и средств ин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формационных и коммуникационных технологий (ИКТ) для решения коммуникативных и познавательных задач;</w:t>
      </w:r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муникативными и познавательными задачами и технологиями учебного предмета «Окружающий мир»;</w:t>
      </w:r>
      <w:proofErr w:type="gramEnd"/>
    </w:p>
    <w:p w:rsidR="0018064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9) овладение логическими действиями сравнения, анализа, синтеза, обобщения, классификации по родовидовым при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10) готовность слушать собеседника и вести диалог; готов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  <w:proofErr w:type="gramEnd"/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8064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12) овладение начальными сведениями о сущности и осо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бенностях объектов, процессов и явлений действительности (природных, социальных, культурных, 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технических и др.) в соответствии с содержанием учебного предмета «Окружа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ющий мир»;</w:t>
      </w:r>
      <w:r w:rsidRPr="000C41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  <w:proofErr w:type="gramEnd"/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14) умение работать в материальной и информационной сре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80642" w:rsidRPr="00D40F3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40F3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Предметные:</w:t>
      </w:r>
    </w:p>
    <w:p w:rsidR="0018064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1) понимание особой роли России в мировой истории, вос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питание чувства гордости за национальные свершения, откры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тия, победы;</w:t>
      </w:r>
    </w:p>
    <w:p w:rsidR="0018064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4) освоение доступных способов изучения природы и обще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ства (наблюдение, запись, измерение, опыт, сравнение, клас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сификация и др. с получением информации из семейных ар</w:t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хивов, от окружающих людей, в открытом информационном пространстве);</w:t>
      </w:r>
      <w:r w:rsidRPr="000C4196">
        <w:rPr>
          <w:rFonts w:ascii="Times New Roman" w:hAnsi="Times New Roman" w:cs="Times New Roman"/>
          <w:sz w:val="24"/>
          <w:szCs w:val="24"/>
        </w:rPr>
        <w:br/>
      </w:r>
      <w:r w:rsidRPr="000C4196">
        <w:rPr>
          <w:rFonts w:ascii="Times New Roman" w:hAnsi="Times New Roman" w:cs="Times New Roman"/>
          <w:sz w:val="24"/>
          <w:szCs w:val="24"/>
          <w:shd w:val="clear" w:color="auto" w:fill="FFFFFF"/>
        </w:rPr>
        <w:t>5) развитие навыков устанавливать и выявлять причинно-следственные связи в окружающем мире.</w:t>
      </w:r>
    </w:p>
    <w:p w:rsidR="00180642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0642" w:rsidRPr="00180642" w:rsidRDefault="00180642" w:rsidP="00180642">
      <w:pPr>
        <w:spacing w:after="0" w:line="360" w:lineRule="auto"/>
        <w:ind w:firstLine="567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180642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СОДЕРЖАНИЕ  УЧЕБНОГО КУРСА «ОКРУЖАЮЩИЙ МИР»</w:t>
      </w:r>
    </w:p>
    <w:p w:rsidR="00180642" w:rsidRPr="00180642" w:rsidRDefault="00180642" w:rsidP="00180642">
      <w:pPr>
        <w:spacing w:after="0" w:line="360" w:lineRule="auto"/>
        <w:ind w:firstLine="567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устроен мир (6 ч)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Человек – часть природы, разумное существо. Внутрен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ний мир человека. Восприятие, память, мышление, вообра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жение – ступеньки познания человеком окружающего мира.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Мир глазами эколога. Что такое окружающая среда. Эко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логия – наука о связях между живыми существами и окру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жающей их средой. Роль экологии в сохранении 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природно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 удивительная природа (18 ч)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180642" w:rsidRPr="00780518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Воздух, его состав и свойства. Значение воздуха для жи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мия воды в быту.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Животные, их разнообразие. Группы животных (насеко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мые,   рыбы,   земноводные,   пресмыкающиеся,   птицы,   звери</w:t>
      </w:r>
      <w:r w:rsidRPr="00780518">
        <w:rPr>
          <w:rFonts w:ascii="Times New Roman" w:hAnsi="Times New Roman" w:cs="Times New Roman"/>
          <w:sz w:val="24"/>
          <w:szCs w:val="24"/>
        </w:rPr>
        <w:t xml:space="preserve"> 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t>и др.)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Представление о круговороте жизни и его звеньях (орга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и наше здоровье (10 ч)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780518">
        <w:rPr>
          <w:rFonts w:ascii="Times New Roman" w:hAnsi="Times New Roman" w:cs="Times New Roman"/>
          <w:color w:val="000000"/>
          <w:sz w:val="24"/>
          <w:szCs w:val="24"/>
        </w:rPr>
        <w:t>Органы чувств (зрение, слух, обоняние, вкус, осязание), их значение</w:t>
      </w:r>
      <w:r w:rsidRPr="00780518">
        <w:rPr>
          <w:rFonts w:ascii="Times New Roman" w:hAnsi="Times New Roman" w:cs="Times New Roman"/>
          <w:sz w:val="24"/>
          <w:szCs w:val="24"/>
        </w:rPr>
        <w:t xml:space="preserve"> 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t>и гигиена.</w:t>
      </w:r>
      <w:proofErr w:type="gramEnd"/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Кожа, ее значение и гигиена. Первая помощь при неболь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ших ранениях, ушибах, ожогах, обмораживании.</w:t>
      </w:r>
    </w:p>
    <w:p w:rsidR="00180642" w:rsidRPr="00780518" w:rsidRDefault="00180642" w:rsidP="00180642">
      <w:pPr>
        <w:pStyle w:val="a8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518">
        <w:rPr>
          <w:rFonts w:ascii="Times New Roman" w:hAnsi="Times New Roman"/>
          <w:sz w:val="24"/>
          <w:szCs w:val="24"/>
        </w:rPr>
        <w:lastRenderedPageBreak/>
        <w:t>Опорно-двигательная система, ее роль в организме. Осан</w:t>
      </w:r>
      <w:r w:rsidRPr="00780518">
        <w:rPr>
          <w:rFonts w:ascii="Times New Roman" w:hAnsi="Times New Roman"/>
          <w:sz w:val="24"/>
          <w:szCs w:val="24"/>
        </w:rPr>
        <w:softHyphen/>
        <w:t>ка. Значение физического труда и физкультуры для разви</w:t>
      </w:r>
      <w:r w:rsidRPr="00780518">
        <w:rPr>
          <w:rFonts w:ascii="Times New Roman" w:hAnsi="Times New Roman"/>
          <w:sz w:val="24"/>
          <w:szCs w:val="24"/>
        </w:rPr>
        <w:softHyphen/>
        <w:t>тия скелета и укрепления мышц.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ме.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Наша безопасность (7 ч)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518">
        <w:rPr>
          <w:rFonts w:ascii="Times New Roman" w:hAnsi="Times New Roman" w:cs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це, водоеме – источник опасности.</w:t>
      </w:r>
      <w:proofErr w:type="gramEnd"/>
      <w:r w:rsidRPr="00780518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180642" w:rsidRPr="00780518" w:rsidRDefault="00180642" w:rsidP="00180642">
      <w:pPr>
        <w:pStyle w:val="21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518">
        <w:rPr>
          <w:rFonts w:ascii="Times New Roman" w:hAnsi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780518">
        <w:rPr>
          <w:rFonts w:ascii="Times New Roman" w:hAnsi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Экологическая безопасность. Как защититься от загряз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Чему учит экономика (12 ч)</w:t>
      </w:r>
    </w:p>
    <w:p w:rsidR="00180642" w:rsidRPr="00780518" w:rsidRDefault="00180642" w:rsidP="001806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и здоровья людей.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Полезные ископаемые, их разнообразие, роль в экономи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ных богатств.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Растениеводство и животноводство – отрасли сельского хозяйства. Промышленность и ее основные отрасли: электро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ние. Построение безопасной экономики – одна из важней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ших задач общества в </w:t>
      </w:r>
      <w:r w:rsidRPr="00780518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t xml:space="preserve"> веке.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Путешествие по городам и странам (15 ч)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518">
        <w:rPr>
          <w:rFonts w:ascii="Times New Roman" w:hAnsi="Times New Roman" w:cs="Times New Roman"/>
          <w:color w:val="000000"/>
          <w:sz w:val="24"/>
          <w:szCs w:val="24"/>
        </w:rPr>
        <w:t>Страны зарубежной Европы, их многообразие, располо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180642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518">
        <w:rPr>
          <w:rFonts w:ascii="Times New Roman" w:hAnsi="Times New Roman" w:cs="Times New Roman"/>
          <w:color w:val="000000"/>
          <w:sz w:val="24"/>
          <w:szCs w:val="24"/>
        </w:rPr>
        <w:t>Знаменитые места мира: знакомство с выдающимися па</w:t>
      </w:r>
      <w:r w:rsidRPr="00780518">
        <w:rPr>
          <w:rFonts w:ascii="Times New Roman" w:hAnsi="Times New Roman" w:cs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</w:t>
      </w:r>
    </w:p>
    <w:p w:rsidR="00180642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642" w:rsidRPr="00180642" w:rsidRDefault="00180642" w:rsidP="00180642">
      <w:pPr>
        <w:ind w:firstLine="680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8064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УЧЕБНО-ТЕМАТИЧЕСКИЙ ПЛАН ПО ОКРУЖАЮЩЕМУ МИРУ</w:t>
      </w:r>
    </w:p>
    <w:p w:rsidR="00180642" w:rsidRPr="00C245DA" w:rsidRDefault="00180642" w:rsidP="00180642">
      <w:pPr>
        <w:ind w:firstLine="68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"/>
        <w:gridCol w:w="4660"/>
        <w:gridCol w:w="1580"/>
      </w:tblGrid>
      <w:tr w:rsidR="00180642" w:rsidRPr="00C245DA" w:rsidTr="00180642">
        <w:trPr>
          <w:cantSplit/>
          <w:trHeight w:val="330"/>
        </w:trPr>
        <w:tc>
          <w:tcPr>
            <w:tcW w:w="798" w:type="dxa"/>
            <w:vMerge w:val="restart"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60" w:type="dxa"/>
            <w:vMerge w:val="restart"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80" w:type="dxa"/>
            <w:vMerge w:val="restart"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80642" w:rsidRPr="00C245DA" w:rsidTr="00180642">
        <w:trPr>
          <w:cantSplit/>
          <w:trHeight w:val="330"/>
        </w:trPr>
        <w:tc>
          <w:tcPr>
            <w:tcW w:w="798" w:type="dxa"/>
            <w:vMerge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vMerge/>
          </w:tcPr>
          <w:p w:rsidR="00180642" w:rsidRPr="00C245DA" w:rsidRDefault="00180642" w:rsidP="00545D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42" w:rsidRPr="00C245DA" w:rsidTr="00180642">
        <w:trPr>
          <w:trHeight w:val="328"/>
        </w:trPr>
        <w:tc>
          <w:tcPr>
            <w:tcW w:w="798" w:type="dxa"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180642" w:rsidRPr="00C245DA" w:rsidRDefault="00180642" w:rsidP="00545D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580" w:type="dxa"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0642" w:rsidRPr="00C245DA" w:rsidTr="00180642">
        <w:trPr>
          <w:trHeight w:val="656"/>
        </w:trPr>
        <w:tc>
          <w:tcPr>
            <w:tcW w:w="798" w:type="dxa"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180642" w:rsidRPr="00C245DA" w:rsidRDefault="00180642" w:rsidP="00545D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580" w:type="dxa"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80642" w:rsidRPr="00C245DA" w:rsidTr="00180642">
        <w:trPr>
          <w:trHeight w:val="328"/>
        </w:trPr>
        <w:tc>
          <w:tcPr>
            <w:tcW w:w="798" w:type="dxa"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180642" w:rsidRPr="00C245DA" w:rsidRDefault="00180642" w:rsidP="00545D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580" w:type="dxa"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0642" w:rsidRPr="00C245DA" w:rsidTr="00180642">
        <w:trPr>
          <w:trHeight w:val="328"/>
        </w:trPr>
        <w:tc>
          <w:tcPr>
            <w:tcW w:w="798" w:type="dxa"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</w:tcPr>
          <w:p w:rsidR="00180642" w:rsidRPr="00C245DA" w:rsidRDefault="00180642" w:rsidP="00545D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580" w:type="dxa"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0642" w:rsidRPr="00C245DA" w:rsidTr="00180642">
        <w:trPr>
          <w:trHeight w:val="328"/>
        </w:trPr>
        <w:tc>
          <w:tcPr>
            <w:tcW w:w="798" w:type="dxa"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0" w:type="dxa"/>
          </w:tcPr>
          <w:p w:rsidR="00180642" w:rsidRPr="00C245DA" w:rsidRDefault="00180642" w:rsidP="00545D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580" w:type="dxa"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0642" w:rsidRPr="00C245DA" w:rsidTr="00180642">
        <w:trPr>
          <w:trHeight w:val="656"/>
        </w:trPr>
        <w:tc>
          <w:tcPr>
            <w:tcW w:w="798" w:type="dxa"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0" w:type="dxa"/>
          </w:tcPr>
          <w:p w:rsidR="00180642" w:rsidRPr="00C245DA" w:rsidRDefault="00180642" w:rsidP="00545D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580" w:type="dxa"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0642" w:rsidRPr="00C245DA" w:rsidTr="00180642">
        <w:trPr>
          <w:trHeight w:val="344"/>
        </w:trPr>
        <w:tc>
          <w:tcPr>
            <w:tcW w:w="798" w:type="dxa"/>
          </w:tcPr>
          <w:p w:rsidR="00180642" w:rsidRPr="00C245DA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180642" w:rsidRPr="00C245DA" w:rsidRDefault="00180642" w:rsidP="00545DD4">
            <w:pPr>
              <w:pStyle w:val="2"/>
              <w:spacing w:befor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5D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0" w:type="dxa"/>
          </w:tcPr>
          <w:p w:rsidR="00180642" w:rsidRPr="0038556B" w:rsidRDefault="00180642" w:rsidP="00545D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6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80642" w:rsidRDefault="00180642" w:rsidP="00180642">
      <w:pPr>
        <w:jc w:val="both"/>
      </w:pPr>
    </w:p>
    <w:p w:rsidR="00180642" w:rsidRPr="00780518" w:rsidRDefault="00180642" w:rsidP="00180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56B" w:rsidRDefault="0038556B" w:rsidP="003855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8556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КОНТРОЛЬ УРОВНЯ ОБУЧЕННОСТИ ПО ОКРУЖАЮЩЕМУ МИРУ</w:t>
      </w:r>
    </w:p>
    <w:p w:rsidR="0038556B" w:rsidRPr="0038556B" w:rsidRDefault="0038556B" w:rsidP="003855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8556B" w:rsidRDefault="0038556B" w:rsidP="0038556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Формы контроля</w:t>
      </w:r>
    </w:p>
    <w:tbl>
      <w:tblPr>
        <w:tblStyle w:val="ac"/>
        <w:tblW w:w="9606" w:type="dxa"/>
        <w:tblLayout w:type="fixed"/>
        <w:tblLook w:val="04A0"/>
      </w:tblPr>
      <w:tblGrid>
        <w:gridCol w:w="817"/>
        <w:gridCol w:w="3260"/>
        <w:gridCol w:w="851"/>
        <w:gridCol w:w="1276"/>
        <w:gridCol w:w="992"/>
        <w:gridCol w:w="1276"/>
        <w:gridCol w:w="1134"/>
      </w:tblGrid>
      <w:tr w:rsidR="0038556B" w:rsidTr="00545DD4">
        <w:tc>
          <w:tcPr>
            <w:tcW w:w="817" w:type="dxa"/>
            <w:vMerge w:val="restart"/>
          </w:tcPr>
          <w:p w:rsidR="0038556B" w:rsidRPr="000E5817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E58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  <w:proofErr w:type="gramStart"/>
            <w:r w:rsidRPr="000E58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E58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260" w:type="dxa"/>
            <w:vMerge w:val="restart"/>
          </w:tcPr>
          <w:p w:rsidR="0038556B" w:rsidRPr="000E5817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E58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38556B" w:rsidRPr="000E5817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E58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4678" w:type="dxa"/>
            <w:gridSpan w:val="4"/>
          </w:tcPr>
          <w:p w:rsidR="0038556B" w:rsidRPr="000E5817" w:rsidRDefault="0038556B" w:rsidP="00545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E58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 них</w:t>
            </w:r>
          </w:p>
        </w:tc>
      </w:tr>
      <w:tr w:rsidR="0038556B" w:rsidTr="00545DD4">
        <w:tc>
          <w:tcPr>
            <w:tcW w:w="817" w:type="dxa"/>
            <w:vMerge/>
          </w:tcPr>
          <w:p w:rsidR="0038556B" w:rsidRPr="000E5817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vMerge/>
          </w:tcPr>
          <w:p w:rsidR="0038556B" w:rsidRPr="000E5817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38556B" w:rsidRPr="000E5817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05A69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E58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Практи</w:t>
            </w:r>
          </w:p>
          <w:p w:rsidR="0038556B" w:rsidRPr="000E5817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E58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ческие работы</w:t>
            </w:r>
          </w:p>
        </w:tc>
        <w:tc>
          <w:tcPr>
            <w:tcW w:w="992" w:type="dxa"/>
          </w:tcPr>
          <w:p w:rsidR="0038556B" w:rsidRPr="000E5817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E58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Экскурсии</w:t>
            </w:r>
          </w:p>
        </w:tc>
        <w:tc>
          <w:tcPr>
            <w:tcW w:w="1276" w:type="dxa"/>
          </w:tcPr>
          <w:p w:rsidR="0038556B" w:rsidRPr="000E5817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E58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Проверочные работы</w:t>
            </w:r>
          </w:p>
        </w:tc>
        <w:tc>
          <w:tcPr>
            <w:tcW w:w="1134" w:type="dxa"/>
          </w:tcPr>
          <w:p w:rsidR="00D05A69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E58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Проек</w:t>
            </w:r>
          </w:p>
          <w:p w:rsidR="0038556B" w:rsidRPr="000E5817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E58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ты</w:t>
            </w:r>
          </w:p>
        </w:tc>
      </w:tr>
      <w:tr w:rsidR="0038556B" w:rsidTr="00545DD4">
        <w:tc>
          <w:tcPr>
            <w:tcW w:w="817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38556B" w:rsidRPr="005A7726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устроен мир</w:t>
            </w:r>
          </w:p>
        </w:tc>
        <w:tc>
          <w:tcPr>
            <w:tcW w:w="851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38556B" w:rsidRP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5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8556B" w:rsidRP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5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8556B" w:rsidTr="00545DD4">
        <w:tc>
          <w:tcPr>
            <w:tcW w:w="817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</w:tcPr>
          <w:p w:rsidR="0038556B" w:rsidRPr="005A7726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7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851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276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92" w:type="dxa"/>
          </w:tcPr>
          <w:p w:rsidR="0038556B" w:rsidRP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5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38556B" w:rsidRP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55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8556B" w:rsidTr="00545DD4">
        <w:tc>
          <w:tcPr>
            <w:tcW w:w="817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60" w:type="dxa"/>
          </w:tcPr>
          <w:p w:rsidR="0038556B" w:rsidRPr="005A7726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7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и наше здоровье</w:t>
            </w:r>
          </w:p>
        </w:tc>
        <w:tc>
          <w:tcPr>
            <w:tcW w:w="851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8556B" w:rsidTr="00545DD4">
        <w:tc>
          <w:tcPr>
            <w:tcW w:w="817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60" w:type="dxa"/>
          </w:tcPr>
          <w:p w:rsidR="0038556B" w:rsidRPr="005A7726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7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Наша безопасность</w:t>
            </w:r>
          </w:p>
        </w:tc>
        <w:tc>
          <w:tcPr>
            <w:tcW w:w="851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8556B" w:rsidTr="00545DD4">
        <w:tc>
          <w:tcPr>
            <w:tcW w:w="817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60" w:type="dxa"/>
          </w:tcPr>
          <w:p w:rsidR="0038556B" w:rsidRPr="005A7726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7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Чему учит экономика</w:t>
            </w:r>
          </w:p>
        </w:tc>
        <w:tc>
          <w:tcPr>
            <w:tcW w:w="851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276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8556B" w:rsidTr="00545DD4">
        <w:tc>
          <w:tcPr>
            <w:tcW w:w="817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38556B" w:rsidRPr="005A7726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7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851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76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8556B" w:rsidTr="00545DD4">
        <w:tc>
          <w:tcPr>
            <w:tcW w:w="4077" w:type="dxa"/>
            <w:gridSpan w:val="2"/>
          </w:tcPr>
          <w:p w:rsidR="0038556B" w:rsidRP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855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1" w:type="dxa"/>
          </w:tcPr>
          <w:p w:rsidR="0038556B" w:rsidRP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855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276" w:type="dxa"/>
          </w:tcPr>
          <w:p w:rsidR="0038556B" w:rsidRP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855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92" w:type="dxa"/>
          </w:tcPr>
          <w:p w:rsidR="0038556B" w:rsidRP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855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38556B" w:rsidRP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855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38556B" w:rsidRPr="0038556B" w:rsidRDefault="0038556B" w:rsidP="00545D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855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</w:tr>
    </w:tbl>
    <w:p w:rsidR="0038556B" w:rsidRPr="00BA02F2" w:rsidRDefault="0038556B" w:rsidP="00385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556B" w:rsidRPr="00BA02F2" w:rsidRDefault="0038556B" w:rsidP="0038556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F2">
        <w:rPr>
          <w:rFonts w:ascii="Times New Roman" w:hAnsi="Times New Roman" w:cs="Times New Roman"/>
          <w:color w:val="000000"/>
          <w:sz w:val="24"/>
          <w:szCs w:val="24"/>
        </w:rPr>
        <w:t>Специфичность содержания предметов, со</w:t>
      </w:r>
      <w:r w:rsidRPr="00BA02F2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ставляющих образовательную область «Окру</w:t>
      </w:r>
      <w:r w:rsidRPr="00BA02F2">
        <w:rPr>
          <w:rFonts w:ascii="Times New Roman" w:hAnsi="Times New Roman" w:cs="Times New Roman"/>
          <w:color w:val="000000"/>
          <w:sz w:val="24"/>
          <w:szCs w:val="24"/>
        </w:rPr>
        <w:softHyphen/>
        <w:t>жающий мир», оказывает влияние на содержа</w:t>
      </w:r>
      <w:r w:rsidRPr="00BA02F2">
        <w:rPr>
          <w:rFonts w:ascii="Times New Roman" w:hAnsi="Times New Roman" w:cs="Times New Roman"/>
          <w:color w:val="000000"/>
          <w:sz w:val="24"/>
          <w:szCs w:val="24"/>
        </w:rPr>
        <w:softHyphen/>
        <w:t>ние и формы контроля. Основная цель контро</w:t>
      </w:r>
      <w:r w:rsidRPr="00BA02F2">
        <w:rPr>
          <w:rFonts w:ascii="Times New Roman" w:hAnsi="Times New Roman" w:cs="Times New Roman"/>
          <w:color w:val="000000"/>
          <w:sz w:val="24"/>
          <w:szCs w:val="24"/>
        </w:rPr>
        <w:softHyphen/>
        <w:t>ля - проверка знания фактов учебного матери</w:t>
      </w:r>
      <w:r w:rsidRPr="00BA02F2">
        <w:rPr>
          <w:rFonts w:ascii="Times New Roman" w:hAnsi="Times New Roman" w:cs="Times New Roman"/>
          <w:color w:val="000000"/>
          <w:sz w:val="24"/>
          <w:szCs w:val="24"/>
        </w:rPr>
        <w:softHyphen/>
        <w:t>ала, умения детей делать простейшие выводы, высказывать обобщенные суждения, приво</w:t>
      </w:r>
      <w:r w:rsidRPr="00BA02F2">
        <w:rPr>
          <w:rFonts w:ascii="Times New Roman" w:hAnsi="Times New Roman" w:cs="Times New Roman"/>
          <w:color w:val="000000"/>
          <w:sz w:val="24"/>
          <w:szCs w:val="24"/>
        </w:rPr>
        <w:softHyphen/>
        <w:t>дить примеры из дополнительных источников, применять комплексные знания.</w:t>
      </w:r>
    </w:p>
    <w:p w:rsidR="0038556B" w:rsidRPr="00BA02F2" w:rsidRDefault="0038556B" w:rsidP="0038556B">
      <w:pPr>
        <w:pStyle w:val="21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02F2">
        <w:rPr>
          <w:rFonts w:ascii="Times New Roman" w:hAnsi="Times New Roman"/>
          <w:sz w:val="24"/>
          <w:szCs w:val="24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BA02F2">
        <w:rPr>
          <w:rFonts w:ascii="Times New Roman" w:hAnsi="Times New Roman"/>
          <w:sz w:val="24"/>
          <w:szCs w:val="24"/>
        </w:rPr>
        <w:softHyphen/>
        <w:t>делями, лабораторным оборудованием.</w:t>
      </w:r>
    </w:p>
    <w:p w:rsidR="0038556B" w:rsidRPr="00BA02F2" w:rsidRDefault="0038556B" w:rsidP="0038556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Фронтальный опрос</w:t>
      </w:r>
      <w:r w:rsidRPr="00BA02F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как беседа-полилог,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38556B" w:rsidRPr="0038556B" w:rsidRDefault="0038556B" w:rsidP="0038556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5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Индивидуальный устный опрос</w:t>
      </w:r>
      <w:r w:rsidRPr="0038556B">
        <w:rPr>
          <w:rFonts w:ascii="Times New Roman" w:hAnsi="Times New Roman" w:cs="Times New Roman"/>
          <w:color w:val="000000"/>
          <w:sz w:val="24"/>
          <w:szCs w:val="24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38556B" w:rsidRP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38556B">
        <w:rPr>
          <w:rFonts w:ascii="Times New Roman" w:hAnsi="Times New Roman" w:cs="Times New Roman"/>
          <w:color w:val="000000"/>
          <w:sz w:val="24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38556B" w:rsidRP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38556B">
        <w:rPr>
          <w:rFonts w:ascii="Times New Roman" w:hAnsi="Times New Roman" w:cs="Times New Roman"/>
          <w:color w:val="000000"/>
          <w:sz w:val="24"/>
        </w:rPr>
        <w:t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сформированности логического мышления, воображения, связной речи-рассуждения.</w:t>
      </w:r>
    </w:p>
    <w:p w:rsidR="0038556B" w:rsidRP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38556B">
        <w:rPr>
          <w:rFonts w:ascii="Times New Roman" w:hAnsi="Times New Roman" w:cs="Times New Roman"/>
          <w:color w:val="000000"/>
          <w:sz w:val="24"/>
        </w:rPr>
        <w:t xml:space="preserve">При письменной проверке знаний по предметам </w:t>
      </w:r>
      <w:proofErr w:type="gramStart"/>
      <w:r w:rsidRPr="0038556B">
        <w:rPr>
          <w:rFonts w:ascii="Times New Roman" w:hAnsi="Times New Roman" w:cs="Times New Roman"/>
          <w:color w:val="000000"/>
          <w:sz w:val="24"/>
        </w:rPr>
        <w:t>естественно-научного</w:t>
      </w:r>
      <w:proofErr w:type="gramEnd"/>
      <w:r w:rsidRPr="0038556B">
        <w:rPr>
          <w:rFonts w:ascii="Times New Roman" w:hAnsi="Times New Roman" w:cs="Times New Roman"/>
          <w:color w:val="000000"/>
          <w:sz w:val="24"/>
        </w:rPr>
        <w:t xml:space="preserve">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Pr="0038556B">
        <w:rPr>
          <w:rFonts w:ascii="Times New Roman" w:hAnsi="Times New Roman" w:cs="Times New Roman"/>
          <w:color w:val="000000"/>
          <w:sz w:val="24"/>
        </w:rPr>
        <w:t xml:space="preserve">Целесообразны поэтому </w:t>
      </w:r>
      <w:r w:rsidRPr="0038556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тестовые задания</w:t>
      </w:r>
      <w:r w:rsidRPr="0038556B">
        <w:rPr>
          <w:rFonts w:ascii="Times New Roman" w:hAnsi="Times New Roman" w:cs="Times New Roman"/>
          <w:color w:val="000000"/>
          <w:sz w:val="24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38556B" w:rsidRP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38556B">
        <w:rPr>
          <w:rFonts w:ascii="Times New Roman" w:hAnsi="Times New Roman" w:cs="Times New Roman"/>
          <w:color w:val="000000"/>
          <w:sz w:val="24"/>
        </w:rPr>
        <w:t xml:space="preserve">Интересной формой письменной формой контроля сформированности представлений об окружающем мире являются </w:t>
      </w:r>
      <w:r w:rsidRPr="0038556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графические работы.</w:t>
      </w:r>
      <w:r w:rsidRPr="0038556B">
        <w:rPr>
          <w:rFonts w:ascii="Times New Roman" w:hAnsi="Times New Roman" w:cs="Times New Roman"/>
          <w:color w:val="000000"/>
          <w:sz w:val="24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38556B">
        <w:rPr>
          <w:rFonts w:ascii="Times New Roman" w:hAnsi="Times New Roman" w:cs="Times New Roman"/>
          <w:color w:val="000000"/>
          <w:sz w:val="24"/>
        </w:rP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gramStart"/>
      <w:r w:rsidRPr="0038556B">
        <w:rPr>
          <w:rFonts w:ascii="Times New Roman" w:hAnsi="Times New Roman" w:cs="Times New Roman"/>
          <w:color w:val="000000"/>
          <w:sz w:val="24"/>
        </w:rPr>
        <w:lastRenderedPageBreak/>
        <w:t>естественно-научные</w:t>
      </w:r>
      <w:proofErr w:type="gramEnd"/>
      <w:r w:rsidRPr="0038556B">
        <w:rPr>
          <w:rFonts w:ascii="Times New Roman" w:hAnsi="Times New Roman" w:cs="Times New Roman"/>
          <w:color w:val="000000"/>
          <w:sz w:val="24"/>
        </w:rP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38556B" w:rsidRDefault="0038556B" w:rsidP="0038556B">
      <w:pPr>
        <w:pStyle w:val="aa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8556B">
        <w:rPr>
          <w:rFonts w:ascii="Times New Roman" w:hAnsi="Times New Roman" w:cs="Times New Roman"/>
          <w:b/>
          <w:sz w:val="24"/>
          <w:u w:val="single"/>
        </w:rPr>
        <w:lastRenderedPageBreak/>
        <w:t>МАТЕРИАЛЬНО – ТЕХНИЧЕСКОЕ ОБЕСПЕЧЕНИЕ ОБРАЗОВАТЕЛЬНОГО ПРОЦЕССА</w:t>
      </w: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8556B" w:rsidRPr="003D592F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D592F">
        <w:rPr>
          <w:rFonts w:ascii="Times New Roman" w:hAnsi="Times New Roman" w:cs="Times New Roman"/>
          <w:b/>
          <w:sz w:val="24"/>
        </w:rPr>
        <w:t>Книгопечатная продукция</w:t>
      </w: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Плешаков А.А. Окружающий мир. Рабочие программы. 1 – 4 классы. – М.: «Просвещение», 2011</w:t>
      </w:r>
    </w:p>
    <w:p w:rsidR="0038556B" w:rsidRPr="003D592F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D592F">
        <w:rPr>
          <w:rFonts w:ascii="Times New Roman" w:hAnsi="Times New Roman" w:cs="Times New Roman"/>
          <w:b/>
          <w:sz w:val="24"/>
        </w:rPr>
        <w:t>Учебники</w:t>
      </w: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Плешаков А.А. Окружающий мир. Учебник. 3 класс. В 2ч. – М.: «Просвещение», 2013</w:t>
      </w:r>
    </w:p>
    <w:p w:rsidR="0038556B" w:rsidRPr="003D592F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D592F">
        <w:rPr>
          <w:rFonts w:ascii="Times New Roman" w:hAnsi="Times New Roman" w:cs="Times New Roman"/>
          <w:b/>
          <w:sz w:val="24"/>
        </w:rPr>
        <w:t xml:space="preserve">Рабочие тетради </w:t>
      </w:r>
    </w:p>
    <w:p w:rsidR="0038556B" w:rsidRDefault="0038556B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Плешаков А.А. Окружающий мир. Рабочая тетрадь. 3 класс. В 2ч. – М.: «Просвещение», 2013</w:t>
      </w:r>
    </w:p>
    <w:p w:rsidR="0038556B" w:rsidRPr="003D592F" w:rsidRDefault="003D592F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D592F">
        <w:rPr>
          <w:rFonts w:ascii="Times New Roman" w:hAnsi="Times New Roman" w:cs="Times New Roman"/>
          <w:b/>
          <w:sz w:val="24"/>
        </w:rPr>
        <w:t>Тесты</w:t>
      </w:r>
    </w:p>
    <w:p w:rsidR="003D592F" w:rsidRDefault="003D592F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Плешаков А.А., Гара Н.Н., Назарова З.Д. Окружающий мир. Тесты. 3  класс. – М.: «Просвещение»,2013</w:t>
      </w:r>
    </w:p>
    <w:p w:rsidR="003D592F" w:rsidRPr="003D592F" w:rsidRDefault="003D592F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D592F">
        <w:rPr>
          <w:rFonts w:ascii="Times New Roman" w:hAnsi="Times New Roman" w:cs="Times New Roman"/>
          <w:b/>
          <w:sz w:val="24"/>
        </w:rPr>
        <w:t>Методические пособия</w:t>
      </w:r>
    </w:p>
    <w:p w:rsidR="003D592F" w:rsidRDefault="003D592F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Плешаков А.А., Александрова В.П.Окружающий мир. Поурочные разработки. 3 класс. – М.: «Просвещение», 2013</w:t>
      </w:r>
    </w:p>
    <w:p w:rsidR="003D592F" w:rsidRDefault="003D592F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D592F">
        <w:rPr>
          <w:rFonts w:ascii="Times New Roman" w:hAnsi="Times New Roman" w:cs="Times New Roman"/>
          <w:b/>
          <w:sz w:val="24"/>
        </w:rPr>
        <w:t>Экранно – звуковые пособия</w:t>
      </w:r>
    </w:p>
    <w:p w:rsidR="0048118D" w:rsidRPr="00041C97" w:rsidRDefault="0048118D" w:rsidP="004811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Элетронное приложение к учебнику «Окружающий мир» 3 класс (диск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41C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041C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Плешаков А.А.</w:t>
      </w:r>
    </w:p>
    <w:p w:rsidR="0048118D" w:rsidRPr="003D592F" w:rsidRDefault="0048118D" w:rsidP="0038556B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556B" w:rsidRPr="0038556B" w:rsidRDefault="0038556B" w:rsidP="003855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642" w:rsidRPr="0038556B" w:rsidRDefault="00180642" w:rsidP="003855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642" w:rsidRPr="0038556B" w:rsidRDefault="00180642" w:rsidP="003855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642" w:rsidRPr="0038556B" w:rsidRDefault="00180642" w:rsidP="003855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6E6" w:rsidRPr="0038556B" w:rsidRDefault="000636E6" w:rsidP="003855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0636E6" w:rsidRPr="0038556B" w:rsidRDefault="000636E6" w:rsidP="003855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6E6" w:rsidRPr="000636E6" w:rsidRDefault="000636E6" w:rsidP="000636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36E6" w:rsidRPr="000636E6" w:rsidSect="0077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38" w:rsidRDefault="00FF0338" w:rsidP="00180642">
      <w:pPr>
        <w:spacing w:after="0" w:line="240" w:lineRule="auto"/>
      </w:pPr>
      <w:r>
        <w:separator/>
      </w:r>
    </w:p>
  </w:endnote>
  <w:endnote w:type="continuationSeparator" w:id="0">
    <w:p w:rsidR="00FF0338" w:rsidRDefault="00FF0338" w:rsidP="0018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38" w:rsidRDefault="00FF0338" w:rsidP="00180642">
      <w:pPr>
        <w:spacing w:after="0" w:line="240" w:lineRule="auto"/>
      </w:pPr>
      <w:r>
        <w:separator/>
      </w:r>
    </w:p>
  </w:footnote>
  <w:footnote w:type="continuationSeparator" w:id="0">
    <w:p w:rsidR="00FF0338" w:rsidRDefault="00FF0338" w:rsidP="00180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E6"/>
    <w:rsid w:val="00006A92"/>
    <w:rsid w:val="000636E6"/>
    <w:rsid w:val="00180642"/>
    <w:rsid w:val="0038556B"/>
    <w:rsid w:val="003D592F"/>
    <w:rsid w:val="0048118D"/>
    <w:rsid w:val="00505FB0"/>
    <w:rsid w:val="005B46A9"/>
    <w:rsid w:val="005E5B22"/>
    <w:rsid w:val="00693E2B"/>
    <w:rsid w:val="0077394E"/>
    <w:rsid w:val="00780E68"/>
    <w:rsid w:val="00D05A69"/>
    <w:rsid w:val="00D83580"/>
    <w:rsid w:val="00EC5ABD"/>
    <w:rsid w:val="00FF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4E"/>
  </w:style>
  <w:style w:type="paragraph" w:styleId="2">
    <w:name w:val="heading 2"/>
    <w:basedOn w:val="a"/>
    <w:next w:val="a"/>
    <w:link w:val="20"/>
    <w:uiPriority w:val="99"/>
    <w:qFormat/>
    <w:rsid w:val="0018064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642"/>
  </w:style>
  <w:style w:type="paragraph" w:styleId="a5">
    <w:name w:val="footer"/>
    <w:basedOn w:val="a"/>
    <w:link w:val="a6"/>
    <w:uiPriority w:val="99"/>
    <w:semiHidden/>
    <w:unhideWhenUsed/>
    <w:rsid w:val="0018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642"/>
  </w:style>
  <w:style w:type="character" w:customStyle="1" w:styleId="apple-converted-space">
    <w:name w:val="apple-converted-space"/>
    <w:basedOn w:val="a0"/>
    <w:rsid w:val="00180642"/>
  </w:style>
  <w:style w:type="character" w:styleId="a7">
    <w:name w:val="Strong"/>
    <w:basedOn w:val="a0"/>
    <w:qFormat/>
    <w:rsid w:val="00180642"/>
    <w:rPr>
      <w:b/>
      <w:bCs/>
    </w:rPr>
  </w:style>
  <w:style w:type="paragraph" w:styleId="a8">
    <w:name w:val="Body Text Indent"/>
    <w:basedOn w:val="a"/>
    <w:link w:val="a9"/>
    <w:uiPriority w:val="99"/>
    <w:semiHidden/>
    <w:rsid w:val="0018064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80642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rsid w:val="0018064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064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806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38556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8556B"/>
  </w:style>
  <w:style w:type="table" w:styleId="ac">
    <w:name w:val="Table Grid"/>
    <w:basedOn w:val="a1"/>
    <w:uiPriority w:val="59"/>
    <w:rsid w:val="003855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2015-06-21T13:56:00Z</cp:lastPrinted>
  <dcterms:created xsi:type="dcterms:W3CDTF">2014-12-26T10:22:00Z</dcterms:created>
  <dcterms:modified xsi:type="dcterms:W3CDTF">2015-06-21T14:03:00Z</dcterms:modified>
</cp:coreProperties>
</file>