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ГБДОУ детский сад №19 </w:t>
      </w:r>
    </w:p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Комбинированного вида</w:t>
      </w:r>
    </w:p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>Красносельского района</w:t>
      </w:r>
    </w:p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>Санкт-Петербурга</w:t>
      </w:r>
    </w:p>
    <w:p w:rsidR="00A662BF" w:rsidRDefault="00A662BF" w:rsidP="00A662BF">
      <w:pPr>
        <w:jc w:val="center"/>
        <w:rPr>
          <w:sz w:val="36"/>
          <w:szCs w:val="36"/>
        </w:rPr>
      </w:pPr>
    </w:p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мероприятия</w:t>
      </w:r>
    </w:p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дня здоровья</w:t>
      </w:r>
    </w:p>
    <w:p w:rsidR="00A662BF" w:rsidRDefault="00A662BF" w:rsidP="00A662BF">
      <w:pPr>
        <w:jc w:val="center"/>
        <w:rPr>
          <w:sz w:val="36"/>
          <w:szCs w:val="36"/>
        </w:rPr>
      </w:pPr>
      <w:r>
        <w:rPr>
          <w:sz w:val="36"/>
          <w:szCs w:val="36"/>
        </w:rPr>
        <w:t>в первой младшей группе №2</w:t>
      </w:r>
    </w:p>
    <w:p w:rsidR="00A662BF" w:rsidRDefault="00A662BF" w:rsidP="00A662BF">
      <w:pPr>
        <w:jc w:val="center"/>
        <w:rPr>
          <w:sz w:val="36"/>
          <w:szCs w:val="36"/>
        </w:rPr>
      </w:pPr>
    </w:p>
    <w:p w:rsidR="00A662BF" w:rsidRPr="00183980" w:rsidRDefault="00A662BF" w:rsidP="00A662BF">
      <w:pPr>
        <w:rPr>
          <w:sz w:val="32"/>
          <w:szCs w:val="32"/>
        </w:rPr>
      </w:pPr>
      <w:r>
        <w:rPr>
          <w:sz w:val="36"/>
          <w:szCs w:val="36"/>
        </w:rPr>
        <w:t xml:space="preserve">Тема: « </w:t>
      </w:r>
      <w:r>
        <w:rPr>
          <w:sz w:val="32"/>
          <w:szCs w:val="32"/>
        </w:rPr>
        <w:t>Веселое путешествие ».</w:t>
      </w:r>
    </w:p>
    <w:p w:rsidR="00A662BF" w:rsidRDefault="00A662BF" w:rsidP="00A662BF">
      <w:pPr>
        <w:rPr>
          <w:sz w:val="32"/>
          <w:szCs w:val="32"/>
        </w:rPr>
      </w:pPr>
      <w:r>
        <w:rPr>
          <w:sz w:val="36"/>
          <w:szCs w:val="36"/>
        </w:rPr>
        <w:t xml:space="preserve">Автор: </w:t>
      </w:r>
      <w:r>
        <w:rPr>
          <w:sz w:val="32"/>
          <w:szCs w:val="32"/>
        </w:rPr>
        <w:t>Бовина Мария Сергеевна</w:t>
      </w:r>
    </w:p>
    <w:p w:rsidR="00A662BF" w:rsidRDefault="00A662BF" w:rsidP="00A662BF">
      <w:pPr>
        <w:rPr>
          <w:sz w:val="32"/>
          <w:szCs w:val="32"/>
        </w:rPr>
      </w:pPr>
      <w:r>
        <w:rPr>
          <w:sz w:val="36"/>
          <w:szCs w:val="36"/>
        </w:rPr>
        <w:t xml:space="preserve">Дата проведения: </w:t>
      </w:r>
      <w:r>
        <w:rPr>
          <w:sz w:val="32"/>
          <w:szCs w:val="32"/>
        </w:rPr>
        <w:t>сентябрь 2015 года.</w:t>
      </w:r>
    </w:p>
    <w:p w:rsidR="00A662BF" w:rsidRDefault="00A662BF" w:rsidP="00A662BF">
      <w:pPr>
        <w:rPr>
          <w:sz w:val="36"/>
          <w:szCs w:val="36"/>
        </w:rPr>
      </w:pPr>
      <w:r>
        <w:rPr>
          <w:sz w:val="36"/>
          <w:szCs w:val="36"/>
        </w:rPr>
        <w:t>Цель:</w:t>
      </w:r>
      <w:r>
        <w:rPr>
          <w:sz w:val="32"/>
          <w:szCs w:val="32"/>
        </w:rPr>
        <w:t xml:space="preserve"> укрепление и сохранение здоровья детей по средствам здоровье сберегающих технологий.</w:t>
      </w:r>
      <w:r>
        <w:rPr>
          <w:sz w:val="36"/>
          <w:szCs w:val="36"/>
        </w:rPr>
        <w:t xml:space="preserve"> </w:t>
      </w:r>
    </w:p>
    <w:p w:rsidR="00A662BF" w:rsidRDefault="00A662BF" w:rsidP="00A662BF">
      <w:pPr>
        <w:rPr>
          <w:sz w:val="36"/>
          <w:szCs w:val="36"/>
        </w:rPr>
      </w:pPr>
      <w:r>
        <w:rPr>
          <w:sz w:val="36"/>
          <w:szCs w:val="36"/>
        </w:rPr>
        <w:t>Программные задачи:</w:t>
      </w:r>
    </w:p>
    <w:p w:rsidR="00A662BF" w:rsidRDefault="00A662BF" w:rsidP="00A662BF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Образовательные: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6"/>
          <w:szCs w:val="36"/>
        </w:rPr>
        <w:t>-</w:t>
      </w:r>
      <w:r>
        <w:rPr>
          <w:sz w:val="32"/>
          <w:szCs w:val="32"/>
        </w:rPr>
        <w:t xml:space="preserve"> обучение навыкам ходьбы, не наталкиваясь друг на друга, по ограниченной плоскости;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-уточнение знаний о диких животных (заяц, ежик, медведь, ) и о признаках осени ( листочки жёлто-красного цвета ).</w:t>
      </w: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2. Развивающие: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6"/>
          <w:szCs w:val="36"/>
        </w:rPr>
        <w:t>-</w:t>
      </w:r>
      <w:r>
        <w:rPr>
          <w:sz w:val="32"/>
          <w:szCs w:val="32"/>
        </w:rPr>
        <w:t xml:space="preserve"> формирование потребности в двигательной активности;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развитие умения передавать образные движения, имитировать движения по показу взрослого;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развитие интереса к лесным обитателям.</w:t>
      </w: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3.Оздоровительные: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6"/>
          <w:szCs w:val="36"/>
        </w:rPr>
        <w:t>-</w:t>
      </w:r>
      <w:r>
        <w:rPr>
          <w:sz w:val="32"/>
          <w:szCs w:val="32"/>
        </w:rPr>
        <w:t xml:space="preserve"> развитие координации движений рук и ног, равновесия, ориентировки в пространстве;</w:t>
      </w:r>
    </w:p>
    <w:p w:rsidR="00A662BF" w:rsidRPr="00A81EFA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2"/>
          <w:szCs w:val="32"/>
        </w:rPr>
        <w:t>- развитие адаптивных возможностей организма ( снижения заболеваемости ) по средствам здоровьесберегающих технологий.</w:t>
      </w:r>
    </w:p>
    <w:p w:rsidR="00A662BF" w:rsidRPr="00A81EFA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 w:rsidRPr="00A81EFA">
        <w:rPr>
          <w:sz w:val="36"/>
          <w:szCs w:val="36"/>
        </w:rPr>
        <w:t>4.Воспитательные:</w:t>
      </w:r>
    </w:p>
    <w:p w:rsidR="00A662BF" w:rsidRPr="00A81EFA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>воспитание интереса к занятиям физической культурой, воспитание смелости</w:t>
      </w:r>
      <w:r w:rsidRPr="00A81EFA">
        <w:rPr>
          <w:sz w:val="36"/>
          <w:szCs w:val="36"/>
        </w:rPr>
        <w:t>;</w:t>
      </w:r>
    </w:p>
    <w:p w:rsidR="00A662BF" w:rsidRPr="00A81EFA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</w:p>
    <w:p w:rsidR="00A662BF" w:rsidRPr="00A81EFA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>вызвать радость</w:t>
      </w:r>
      <w:r w:rsidRPr="00A81EFA">
        <w:rPr>
          <w:sz w:val="36"/>
          <w:szCs w:val="36"/>
        </w:rPr>
        <w:t xml:space="preserve"> </w:t>
      </w:r>
      <w:r>
        <w:rPr>
          <w:sz w:val="32"/>
          <w:szCs w:val="32"/>
        </w:rPr>
        <w:t>и удовлетворение от совместной деятельности, от обучения со взрослыми и детьми.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6"/>
          <w:szCs w:val="36"/>
        </w:rPr>
        <w:t xml:space="preserve">Образовательные области: </w:t>
      </w:r>
      <w:r>
        <w:rPr>
          <w:sz w:val="32"/>
          <w:szCs w:val="32"/>
        </w:rPr>
        <w:t>« Познание », « Социально-коммуникативная », « Физическая культура », « Художественно-эстетическая ».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Используемые технологии: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6"/>
          <w:szCs w:val="36"/>
        </w:rPr>
        <w:t>-</w:t>
      </w:r>
      <w:r>
        <w:rPr>
          <w:sz w:val="32"/>
          <w:szCs w:val="32"/>
        </w:rPr>
        <w:t xml:space="preserve"> использование игровых методик;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двигательные упражнения;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использование подвижных игр;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речь с движениями;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стихи, загадки.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Виды деятельности: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познавательная;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игровая;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музыкальная;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продуктивная.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A662BF" w:rsidRPr="00371B56" w:rsidRDefault="00A662BF" w:rsidP="00A662BF">
      <w:pPr>
        <w:tabs>
          <w:tab w:val="left" w:pos="540"/>
        </w:tabs>
        <w:ind w:left="360"/>
        <w:rPr>
          <w:sz w:val="32"/>
          <w:szCs w:val="32"/>
          <w:u w:val="single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>словесные методы;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игровые методы- воображаемая ситуация;</w:t>
      </w: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2"/>
          <w:szCs w:val="32"/>
        </w:rPr>
        <w:t xml:space="preserve">- практические методы- имитация поезда ( дети встают друг за другом ). </w:t>
      </w: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Материалы и оборудование: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эмблема с изображением поезда, музыкальный центр аудиозапись, игрушки: заяц, ежик, медведь, атрибуты- листья, яблоки по количеству детей, морковка, груша, ягоды, капельки дождя, корзинки 3.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Ребята, я приглашаю вас в веселое путешествие в осенний лес.Но путь туда далек, чтобы наши ножки не устали, давайте поедим на поезде.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Дети отвечают.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Дети встают паровозиком, воспитатель – впереди.Под песню «Поезд» все топающим шагом двигаются по залу.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Вот и приехали.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Все деревья пожелтели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Кроме пышных сосен,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Птицы к югу полетели,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Наступила осень. 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З.Кокорина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Ребята, посмотрите, как красиво осенью в лесу.Какие яркие, разноцветные и желтые, и красные листочки кругом.А кто же украсил наш лес?Это волшебница Осень постаралась ( дети садятся на стульчики ).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Наступила осень,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Пожелтел наш сад.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Листья на березе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Золотом горят.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Не слыхать веселых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Песен соловья.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Улетели птицы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В теплые края.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А.Ериксеев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Осень,осень в гости просим! ( входит Осень с корзинкой )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А вот и Осень к нам в гости пришла,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И свои подарки малышам принесла!</w:t>
      </w:r>
    </w:p>
    <w:p w:rsidR="00A662BF" w:rsidRDefault="00A662BF" w:rsidP="00A662BF">
      <w:pPr>
        <w:tabs>
          <w:tab w:val="left" w:pos="540"/>
        </w:tabs>
        <w:ind w:left="360"/>
        <w:rPr>
          <w:b/>
          <w:sz w:val="32"/>
          <w:szCs w:val="32"/>
        </w:rPr>
      </w:pPr>
      <w:r>
        <w:rPr>
          <w:i/>
          <w:sz w:val="32"/>
          <w:szCs w:val="32"/>
        </w:rPr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Я Осень-красавица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На праздник к вам пришла,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Осенние листочки всем деткам принесла.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Листики скорей берите вместе с ними попляшите.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>Танец с листочками</w:t>
      </w:r>
      <w:r>
        <w:rPr>
          <w:sz w:val="32"/>
          <w:szCs w:val="32"/>
        </w:rPr>
        <w:t xml:space="preserve"> по окончании танца дети прячутся за листиками.</w:t>
      </w:r>
    </w:p>
    <w:p w:rsidR="00A662BF" w:rsidRDefault="00A662BF" w:rsidP="00A662BF">
      <w:pPr>
        <w:tabs>
          <w:tab w:val="left" w:pos="540"/>
        </w:tabs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Сколько листьев тут красивых: желтых, красных, золотых.Соберу скорее их ( Осень ходит между детей и заглядывает за листики ).Ой, да это же наши детки спрятались!Как подует ветерок, улетай скорей листок! ( Осень дует, дети убегают на стульчики ).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Осень, милая, садись с нами вместе веселись!Детки тебе песенку споют.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Появилась в небе тучка,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Спрятался за нею лучик,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И закапали слезинки…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Это капельки-дождинки.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З.Кокорина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>Песенка «Кап-кап»</w:t>
      </w:r>
      <w:r>
        <w:rPr>
          <w:sz w:val="32"/>
          <w:szCs w:val="32"/>
        </w:rPr>
        <w:t xml:space="preserve"> дети стоя у стульчиков поют и имитируют 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движения дождя.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Снова солнышко сияет и ребяток приглашает на полянку танцевать.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Танец «Ладушки-ладушки» </w:t>
      </w:r>
      <w:r>
        <w:rPr>
          <w:sz w:val="32"/>
          <w:szCs w:val="32"/>
        </w:rPr>
        <w:t>после танца дети садятся на стульчики.</w:t>
      </w:r>
    </w:p>
    <w:p w:rsidR="00A662BF" w:rsidRDefault="00A662BF" w:rsidP="00A662BF">
      <w:pPr>
        <w:tabs>
          <w:tab w:val="left" w:pos="540"/>
        </w:tabs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Ребятки, кто-то к нам спешит, торопится, бежит.А чтобы узнать отгадайте загадку: Комочек пуха,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Длинное ухо,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Прыгает ловко,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Любит морковку… ( зайчик )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Появляется игрушка-зайчик.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Зайчик: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Я, Зайка, я совсем замерз!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Мерзнут ушки, мерзнет нос.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Дождик льет целый день,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Холодно Заиньке совсем.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Зайка,Зайка не зевай,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Лучше с нами поиграй! ( воспитатель проводит подвижную игру 2 раза).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Подвижная игра «Зайка серенький сидит» </w:t>
      </w:r>
      <w:r>
        <w:rPr>
          <w:sz w:val="32"/>
          <w:szCs w:val="32"/>
        </w:rPr>
        <w:t>по окончании игры дети садятся на свои места.Зайке тоже предлагается присесть и отдохнуть.</w:t>
      </w:r>
    </w:p>
    <w:p w:rsidR="00A662BF" w:rsidRDefault="00A662BF" w:rsidP="00A662BF">
      <w:pPr>
        <w:tabs>
          <w:tab w:val="left" w:pos="540"/>
        </w:tabs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Ребята, отгадайте еще загадку: Ползет,ползет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Иголки везет… (ежик).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Появляется игрушка-ежик.</w:t>
      </w:r>
    </w:p>
    <w:p w:rsidR="00A662BF" w:rsidRPr="00036404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i/>
          <w:sz w:val="32"/>
          <w:szCs w:val="32"/>
        </w:rPr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Молодцы ребята, правильно это ежик.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Гонит осень в небе тучки.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Пляшут листья во дворе.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Гриб, надетый на колючки,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Тащит еж к своей норе.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Е.Александрова.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Ребята, а вы знаете какая у Ежика песенка?Вот послушайте: «Ф-ф-ф». Давайте все вместе споем (хоровое исполнение песни ежа).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А теперь Ежик хочет с вами поиграть в игру «Собери в корзинку». Двоим детям предлагается собрать в свои корзинки одному-грибы, другому-яблоки пока звучит музыка.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Игра проводится 1-2 раза.По окончании игры дети садятся на стульчики.Ежику тоже предлагается присесть и отдохнуть.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Ребята, послушайте последнюю загадку: «Кто забыл тревоги,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Спит в своей берлоге?» 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(мишка).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Появляется игрушка-мишка.</w:t>
      </w:r>
    </w:p>
    <w:p w:rsidR="00A662BF" w:rsidRPr="00E2639C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Мишка любит сладкий мед,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Мишка мед у пчел берет,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Тем еще он знаменит,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Что зимою крепко спит.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Р.Рамазанов.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Мишка, ребята хочет с вами поиграть в его любимую игру «Мишка-косолапый…».Игра проводится один раз.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Спасибо вам Зайка, Ежик и Мишутка за веселье.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Осень: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С вами весело играть и песни петь.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Я за все благодарю!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И вам яблочки дарю.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Осень передает корзину с яблоками воспитателю.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А своим помощникам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Я дарю Зайке-морковку, Ежику-грибочек,Мишутке-мед.</w:t>
      </w: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До свидания,ребята!До новых встреч! (осень с Зайкой, Ежиком и Мишуткой уходят).</w:t>
      </w:r>
    </w:p>
    <w:p w:rsidR="00A662BF" w:rsidRDefault="00A662BF" w:rsidP="00A662BF">
      <w:pPr>
        <w:tabs>
          <w:tab w:val="left" w:pos="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Воспитатель:</w:t>
      </w:r>
    </w:p>
    <w:p w:rsidR="00A662BF" w:rsidRPr="00036404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Вот, ребята, закончилось наше веселое путешествие.А теперь нам пора возвращаться в детский сад.Наш поезд нас ждет.Становитесь вагончики друг за другом.Поезд отправляется.Дети выходят из зала имитируя паровозик под песню «Поезд».</w:t>
      </w:r>
    </w:p>
    <w:p w:rsidR="00A662BF" w:rsidRPr="00E2639C" w:rsidRDefault="00A662BF" w:rsidP="00A662BF">
      <w:pPr>
        <w:tabs>
          <w:tab w:val="left" w:pos="540"/>
        </w:tabs>
        <w:ind w:left="360"/>
        <w:rPr>
          <w:b/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A662BF" w:rsidRDefault="00A662BF" w:rsidP="00A662BF">
      <w:pPr>
        <w:tabs>
          <w:tab w:val="left" w:pos="540"/>
        </w:tabs>
        <w:ind w:left="360"/>
        <w:rPr>
          <w:sz w:val="32"/>
          <w:szCs w:val="32"/>
        </w:rPr>
      </w:pPr>
    </w:p>
    <w:p w:rsidR="00B808BB" w:rsidRDefault="00B808BB"/>
    <w:sectPr w:rsidR="00B8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BF9"/>
    <w:multiLevelType w:val="hybridMultilevel"/>
    <w:tmpl w:val="3760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62BF"/>
    <w:rsid w:val="00A662BF"/>
    <w:rsid w:val="00B8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2015-06-28T12:55:00Z</dcterms:created>
  <dcterms:modified xsi:type="dcterms:W3CDTF">2015-06-28T12:55:00Z</dcterms:modified>
</cp:coreProperties>
</file>