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31" w:rsidRDefault="00FE7F31" w:rsidP="00FE7F31">
      <w:pPr>
        <w:jc w:val="right"/>
        <w:rPr>
          <w:rFonts w:ascii="Times New Roman" w:hAnsi="Times New Roman" w:cs="Times New Roman"/>
          <w:sz w:val="28"/>
          <w:szCs w:val="28"/>
        </w:rPr>
      </w:pPr>
      <w:r w:rsidRPr="005F02BD">
        <w:rPr>
          <w:rFonts w:ascii="Times New Roman" w:hAnsi="Times New Roman" w:cs="Times New Roman"/>
          <w:sz w:val="28"/>
          <w:szCs w:val="28"/>
        </w:rPr>
        <w:t xml:space="preserve"> </w:t>
      </w:r>
    </w:p>
    <w:p w:rsidR="00DD682C" w:rsidRDefault="00DD682C" w:rsidP="00FE7F31">
      <w:pPr>
        <w:jc w:val="right"/>
        <w:rPr>
          <w:rFonts w:ascii="Times New Roman" w:hAnsi="Times New Roman" w:cs="Times New Roman"/>
          <w:sz w:val="56"/>
          <w:szCs w:val="56"/>
        </w:rPr>
      </w:pPr>
    </w:p>
    <w:p w:rsidR="00DD682C" w:rsidRDefault="00DD682C" w:rsidP="00DD682C">
      <w:pPr>
        <w:jc w:val="center"/>
        <w:rPr>
          <w:rFonts w:ascii="Times New Roman" w:hAnsi="Times New Roman" w:cs="Times New Roman"/>
          <w:sz w:val="56"/>
          <w:szCs w:val="56"/>
        </w:rPr>
      </w:pPr>
    </w:p>
    <w:p w:rsidR="00DD682C" w:rsidRDefault="00DD682C" w:rsidP="00FE7F31">
      <w:pPr>
        <w:rPr>
          <w:rFonts w:ascii="Times New Roman" w:hAnsi="Times New Roman" w:cs="Times New Roman"/>
          <w:sz w:val="56"/>
          <w:szCs w:val="56"/>
        </w:rPr>
      </w:pPr>
    </w:p>
    <w:p w:rsidR="00302715" w:rsidRDefault="00302715" w:rsidP="00FE7F31">
      <w:pPr>
        <w:rPr>
          <w:rFonts w:ascii="Times New Roman" w:hAnsi="Times New Roman" w:cs="Times New Roman"/>
          <w:sz w:val="56"/>
          <w:szCs w:val="56"/>
        </w:rPr>
      </w:pPr>
    </w:p>
    <w:p w:rsidR="00302715" w:rsidRDefault="00302715" w:rsidP="00FE7F31">
      <w:pPr>
        <w:rPr>
          <w:rFonts w:ascii="Times New Roman" w:hAnsi="Times New Roman" w:cs="Times New Roman"/>
          <w:sz w:val="56"/>
          <w:szCs w:val="56"/>
        </w:rPr>
      </w:pPr>
    </w:p>
    <w:p w:rsidR="00DD682C" w:rsidRDefault="00DD682C" w:rsidP="00DD682C">
      <w:pPr>
        <w:jc w:val="center"/>
        <w:rPr>
          <w:rFonts w:ascii="Times New Roman" w:hAnsi="Times New Roman" w:cs="Times New Roman"/>
          <w:b/>
          <w:sz w:val="56"/>
          <w:szCs w:val="56"/>
        </w:rPr>
      </w:pPr>
      <w:r w:rsidRPr="00DD682C">
        <w:rPr>
          <w:rFonts w:ascii="Times New Roman" w:hAnsi="Times New Roman" w:cs="Times New Roman"/>
          <w:b/>
          <w:sz w:val="56"/>
          <w:szCs w:val="56"/>
        </w:rPr>
        <w:t>Особенности взаимодействия ДОУ и семьи на современном этапе</w:t>
      </w:r>
      <w:r>
        <w:rPr>
          <w:rFonts w:ascii="Times New Roman" w:hAnsi="Times New Roman" w:cs="Times New Roman"/>
          <w:b/>
          <w:sz w:val="56"/>
          <w:szCs w:val="56"/>
        </w:rPr>
        <w:t>.</w:t>
      </w:r>
    </w:p>
    <w:p w:rsidR="00DC1B77" w:rsidRDefault="00DC1B77" w:rsidP="00DD682C">
      <w:pPr>
        <w:jc w:val="center"/>
        <w:rPr>
          <w:rFonts w:ascii="Times New Roman" w:hAnsi="Times New Roman" w:cs="Times New Roman"/>
          <w:b/>
          <w:sz w:val="56"/>
          <w:szCs w:val="56"/>
        </w:rPr>
      </w:pPr>
    </w:p>
    <w:p w:rsidR="00DC1B77" w:rsidRDefault="00DC1B77" w:rsidP="00DD682C">
      <w:pPr>
        <w:jc w:val="center"/>
        <w:rPr>
          <w:rFonts w:ascii="Times New Roman" w:hAnsi="Times New Roman" w:cs="Times New Roman"/>
          <w:b/>
          <w:sz w:val="56"/>
          <w:szCs w:val="56"/>
        </w:rPr>
      </w:pPr>
    </w:p>
    <w:p w:rsidR="00DC1B77" w:rsidRPr="00DC1B77" w:rsidRDefault="00DC1B77" w:rsidP="00DC1B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w:t>
      </w:r>
      <w:r>
        <w:rPr>
          <w:rFonts w:ascii="Times New Roman" w:hAnsi="Times New Roman" w:cs="Times New Roman"/>
          <w:sz w:val="28"/>
          <w:szCs w:val="28"/>
        </w:rPr>
        <w:t xml:space="preserve">         </w:t>
      </w:r>
    </w:p>
    <w:p w:rsidR="00DC1B77" w:rsidRDefault="00DC1B77" w:rsidP="00DC1B7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C1B77">
        <w:rPr>
          <w:rFonts w:ascii="Times New Roman" w:hAnsi="Times New Roman" w:cs="Times New Roman"/>
          <w:sz w:val="28"/>
          <w:szCs w:val="28"/>
        </w:rPr>
        <w:t xml:space="preserve">Ведерникова </w:t>
      </w:r>
    </w:p>
    <w:p w:rsidR="00DC1B77" w:rsidRDefault="00DC1B77" w:rsidP="00DC1B7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C1B77">
        <w:rPr>
          <w:rFonts w:ascii="Times New Roman" w:hAnsi="Times New Roman" w:cs="Times New Roman"/>
          <w:sz w:val="28"/>
          <w:szCs w:val="28"/>
        </w:rPr>
        <w:t>Вера Анатольевна</w:t>
      </w:r>
      <w:r>
        <w:rPr>
          <w:rFonts w:ascii="Times New Roman" w:hAnsi="Times New Roman" w:cs="Times New Roman"/>
          <w:sz w:val="28"/>
          <w:szCs w:val="28"/>
        </w:rPr>
        <w:t xml:space="preserve">                                                     </w:t>
      </w:r>
    </w:p>
    <w:p w:rsidR="00DC1B77" w:rsidRPr="00DC1B77" w:rsidRDefault="00DC1B77" w:rsidP="00DC1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C1B77">
        <w:rPr>
          <w:rFonts w:ascii="Times New Roman" w:hAnsi="Times New Roman" w:cs="Times New Roman"/>
          <w:sz w:val="28"/>
          <w:szCs w:val="28"/>
        </w:rPr>
        <w:t>Зам</w:t>
      </w:r>
      <w:r>
        <w:rPr>
          <w:rFonts w:ascii="Times New Roman" w:hAnsi="Times New Roman" w:cs="Times New Roman"/>
          <w:sz w:val="28"/>
          <w:szCs w:val="28"/>
        </w:rPr>
        <w:t>.</w:t>
      </w:r>
      <w:r w:rsidRPr="00DC1B77">
        <w:rPr>
          <w:rFonts w:ascii="Times New Roman" w:hAnsi="Times New Roman" w:cs="Times New Roman"/>
          <w:sz w:val="28"/>
          <w:szCs w:val="28"/>
        </w:rPr>
        <w:t xml:space="preserve"> директора </w:t>
      </w:r>
      <w:proofErr w:type="gramStart"/>
      <w:r w:rsidRPr="00DC1B77">
        <w:rPr>
          <w:rFonts w:ascii="Times New Roman" w:hAnsi="Times New Roman" w:cs="Times New Roman"/>
          <w:sz w:val="28"/>
          <w:szCs w:val="28"/>
        </w:rPr>
        <w:t>по</w:t>
      </w:r>
      <w:proofErr w:type="gramEnd"/>
      <w:r w:rsidRPr="00DC1B77">
        <w:rPr>
          <w:rFonts w:ascii="Times New Roman" w:hAnsi="Times New Roman" w:cs="Times New Roman"/>
          <w:sz w:val="28"/>
          <w:szCs w:val="28"/>
        </w:rPr>
        <w:t xml:space="preserve"> </w:t>
      </w:r>
      <w:r>
        <w:rPr>
          <w:rFonts w:ascii="Times New Roman" w:hAnsi="Times New Roman" w:cs="Times New Roman"/>
          <w:sz w:val="28"/>
          <w:szCs w:val="28"/>
        </w:rPr>
        <w:t>ДО</w:t>
      </w: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FE7F31" w:rsidRDefault="00FE7F31" w:rsidP="00FE7F31">
      <w:pPr>
        <w:jc w:val="center"/>
        <w:rPr>
          <w:rFonts w:ascii="Times New Roman" w:hAnsi="Times New Roman" w:cs="Times New Roman"/>
          <w:sz w:val="20"/>
          <w:szCs w:val="20"/>
        </w:rPr>
      </w:pPr>
    </w:p>
    <w:p w:rsidR="00DC1B77" w:rsidRDefault="00DC1B77" w:rsidP="00DC1B77">
      <w:pPr>
        <w:rPr>
          <w:rFonts w:ascii="Times New Roman" w:hAnsi="Times New Roman" w:cs="Times New Roman"/>
          <w:sz w:val="40"/>
          <w:szCs w:val="40"/>
        </w:rPr>
      </w:pPr>
    </w:p>
    <w:p w:rsidR="008D3FE1" w:rsidRDefault="008D3FE1" w:rsidP="00C902B0">
      <w:pPr>
        <w:spacing w:after="0" w:line="240" w:lineRule="auto"/>
        <w:jc w:val="center"/>
        <w:rPr>
          <w:rFonts w:ascii="Times New Roman" w:hAnsi="Times New Roman" w:cs="Times New Roman"/>
          <w:sz w:val="28"/>
          <w:szCs w:val="28"/>
        </w:rPr>
      </w:pPr>
      <w:r w:rsidRPr="008D3FE1">
        <w:rPr>
          <w:rFonts w:ascii="Times New Roman" w:hAnsi="Times New Roman" w:cs="Times New Roman"/>
          <w:sz w:val="40"/>
          <w:szCs w:val="40"/>
        </w:rPr>
        <w:lastRenderedPageBreak/>
        <w:t>Ответственность семьи за воспитание детей</w:t>
      </w:r>
    </w:p>
    <w:p w:rsidR="00DD682C" w:rsidRPr="00DD682C" w:rsidRDefault="00DD682C" w:rsidP="00DC1B77">
      <w:pPr>
        <w:spacing w:after="0"/>
        <w:ind w:firstLine="708"/>
        <w:jc w:val="both"/>
        <w:rPr>
          <w:rFonts w:ascii="Times New Roman" w:hAnsi="Times New Roman" w:cs="Times New Roman"/>
          <w:sz w:val="28"/>
          <w:szCs w:val="28"/>
        </w:rPr>
      </w:pPr>
      <w:r w:rsidRPr="00DD682C">
        <w:rPr>
          <w:rFonts w:ascii="Times New Roman" w:hAnsi="Times New Roman" w:cs="Times New Roman"/>
          <w:sz w:val="28"/>
          <w:szCs w:val="28"/>
        </w:rPr>
        <w:t xml:space="preserve">Развитие системы дошкольного образования направлено на создание оптимальных условий для физического и психологического развития ребенка, обеспечивающих признание </w:t>
      </w:r>
      <w:proofErr w:type="spellStart"/>
      <w:r w:rsidRPr="00DD682C">
        <w:rPr>
          <w:rFonts w:ascii="Times New Roman" w:hAnsi="Times New Roman" w:cs="Times New Roman"/>
          <w:sz w:val="28"/>
          <w:szCs w:val="28"/>
        </w:rPr>
        <w:t>самоценности</w:t>
      </w:r>
      <w:proofErr w:type="spellEnd"/>
      <w:r w:rsidRPr="00DD682C">
        <w:rPr>
          <w:rFonts w:ascii="Times New Roman" w:hAnsi="Times New Roman" w:cs="Times New Roman"/>
          <w:sz w:val="28"/>
          <w:szCs w:val="28"/>
        </w:rPr>
        <w:t xml:space="preserve"> детства, успешный переход к обучению в школе</w:t>
      </w:r>
      <w:proofErr w:type="gramStart"/>
      <w:r w:rsidRPr="00DD682C">
        <w:rPr>
          <w:rFonts w:ascii="Times New Roman" w:hAnsi="Times New Roman" w:cs="Times New Roman"/>
          <w:sz w:val="28"/>
          <w:szCs w:val="28"/>
        </w:rPr>
        <w:t>.</w:t>
      </w:r>
      <w:proofErr w:type="gramEnd"/>
      <w:r w:rsidRPr="00DD682C">
        <w:rPr>
          <w:rFonts w:ascii="Times New Roman" w:hAnsi="Times New Roman" w:cs="Times New Roman"/>
          <w:sz w:val="28"/>
          <w:szCs w:val="28"/>
        </w:rPr>
        <w:t xml:space="preserve"> </w:t>
      </w:r>
      <w:proofErr w:type="gramStart"/>
      <w:r w:rsidRPr="00DD682C">
        <w:rPr>
          <w:rFonts w:ascii="Times New Roman" w:hAnsi="Times New Roman" w:cs="Times New Roman"/>
          <w:sz w:val="28"/>
          <w:szCs w:val="28"/>
        </w:rPr>
        <w:t>т</w:t>
      </w:r>
      <w:proofErr w:type="gramEnd"/>
      <w:r w:rsidRPr="00DD682C">
        <w:rPr>
          <w:rFonts w:ascii="Times New Roman" w:hAnsi="Times New Roman" w:cs="Times New Roman"/>
          <w:sz w:val="28"/>
          <w:szCs w:val="28"/>
        </w:rPr>
        <w:t xml:space="preserve">от процесс отличается личностно-ориентированным способом взаимодействия участников. Его цель: организация нового культурно-образовательного пространства, где главной ценностью является личность ребенка и благополучная семья. </w:t>
      </w:r>
    </w:p>
    <w:p w:rsidR="00DD682C" w:rsidRPr="00DD682C" w:rsidRDefault="00DD682C" w:rsidP="00DC1B77">
      <w:pPr>
        <w:spacing w:after="0"/>
        <w:ind w:firstLine="851"/>
        <w:jc w:val="both"/>
        <w:rPr>
          <w:rFonts w:ascii="Times New Roman" w:hAnsi="Times New Roman" w:cs="Times New Roman"/>
          <w:sz w:val="28"/>
          <w:szCs w:val="28"/>
        </w:rPr>
      </w:pPr>
      <w:r w:rsidRPr="00DD682C">
        <w:rPr>
          <w:rFonts w:ascii="Times New Roman" w:hAnsi="Times New Roman" w:cs="Times New Roman"/>
          <w:sz w:val="28"/>
          <w:szCs w:val="28"/>
        </w:rPr>
        <w:t xml:space="preserve"> Осуществление этого требует интеграции семейного воспитания и дошкольного образования, перехода к качественно новому содержанию образования, изменения стиля и форм взаимодействия дошкольного учреждения и семьи, что в итоге будет содействовать решению следующих задач: выработке общей стратегии действий по развитию личности дошкольника, формированию общего образовательного пространства ребенка дошкольного возраста. </w:t>
      </w:r>
    </w:p>
    <w:p w:rsidR="00DD682C" w:rsidRPr="00DD682C" w:rsidRDefault="00DD682C" w:rsidP="00DC1B77">
      <w:pPr>
        <w:spacing w:after="0"/>
        <w:ind w:firstLine="851"/>
        <w:jc w:val="both"/>
        <w:rPr>
          <w:rFonts w:ascii="Times New Roman" w:hAnsi="Times New Roman" w:cs="Times New Roman"/>
          <w:sz w:val="28"/>
          <w:szCs w:val="28"/>
        </w:rPr>
      </w:pPr>
      <w:r w:rsidRPr="00DD682C">
        <w:rPr>
          <w:rFonts w:ascii="Times New Roman" w:hAnsi="Times New Roman" w:cs="Times New Roman"/>
          <w:sz w:val="28"/>
          <w:szCs w:val="28"/>
        </w:rPr>
        <w:t xml:space="preserve"> В связи с этим актуализируется процесс поиска новых подходов к работе дошкольного учреждения с семьей и соответствующих форм деятельности, направленных на развитие личности ребенка, успешное введение его в новый социум.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Любая педагогическая система без семьи – чистая абстракция. В условиях семьи складывается эмоционально-нравственный опыт, семья определяет уровень и содержание эмоционального и социального развития ребенка. Поэтому так важно помочь родителям понять, что развитие личности ребенка </w:t>
      </w:r>
      <w:r>
        <w:rPr>
          <w:rFonts w:ascii="Times New Roman" w:hAnsi="Times New Roman" w:cs="Times New Roman"/>
          <w:sz w:val="28"/>
          <w:szCs w:val="28"/>
        </w:rPr>
        <w:t>не должно идти стихийным путем.</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Сегодня потенциальные возможности семьи претерпевают серьезные трансформации.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Ближе всего к дошкольнику и проблемам его воспитания стоят педагоги ДОУ, заинтересованные в создании благоприятных условий для развития каждого ребенка, повышении степени участия родителей в воспитании своих детей. Полноценное воспитание дошкольника происходит в условиях одновременного влияния семьи и дошкольного учреждения. Диалог между детским садом и семьей строится, как правило, на основе демонстрации воспитателем достижений ребенка, его положительных качеств, способностей и т.д. Педагог в такой позитивной роли принимается как равноправный партнер в воспитании.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Для того</w:t>
      </w:r>
      <w:proofErr w:type="gramStart"/>
      <w:r w:rsidRPr="008D3FE1">
        <w:rPr>
          <w:rFonts w:ascii="Times New Roman" w:hAnsi="Times New Roman" w:cs="Times New Roman"/>
          <w:sz w:val="28"/>
          <w:szCs w:val="28"/>
        </w:rPr>
        <w:t>,</w:t>
      </w:r>
      <w:proofErr w:type="gramEnd"/>
      <w:r w:rsidRPr="008D3FE1">
        <w:rPr>
          <w:rFonts w:ascii="Times New Roman" w:hAnsi="Times New Roman" w:cs="Times New Roman"/>
          <w:sz w:val="28"/>
          <w:szCs w:val="28"/>
        </w:rPr>
        <w:t xml:space="preserve"> чтобы родители стали активными помощниками воспитателей, необходимо вовлечь их в жизнь детского сада. Работа с семьей является сложной задачей, как в организационном, так и в психолого-педагогическом плане. Развитие такого взаимодействия</w:t>
      </w:r>
      <w:r>
        <w:rPr>
          <w:rFonts w:ascii="Times New Roman" w:hAnsi="Times New Roman" w:cs="Times New Roman"/>
          <w:sz w:val="28"/>
          <w:szCs w:val="28"/>
        </w:rPr>
        <w:t xml:space="preserve"> предполагает несколько этапов.</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lastRenderedPageBreak/>
        <w:t>Первый этап – демонстрация родителям положительного образа ребенка, благодаря чему между родителями и воспитателями складываются доброжелательные отношения с установкой на сотрудничество. Значимость данного этапа определяется тем, что зачастую родители фиксируют свое внимание лишь на негативных проявлениях развития и поведения ребенка.</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На втором этапе родителям дают практические знания психолого-педагогических особенностей воспитания ребенка. При этом используются различные формы и методы. Это могут быть общие родительские собрания, групповые тематические выставки детских работ, конку</w:t>
      </w:r>
      <w:r>
        <w:rPr>
          <w:rFonts w:ascii="Times New Roman" w:hAnsi="Times New Roman" w:cs="Times New Roman"/>
          <w:sz w:val="28"/>
          <w:szCs w:val="28"/>
        </w:rPr>
        <w:t>рсные программы, проекты и т.д.</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Третий этап предполагает ознакомление педагога с проблемами семьи в вопросах воспитания ребенка. Здесь проявляется активность родителей, которые могут не только поделиться семейным опытом воспитания, рассказать об индивидуальных проявлениях ребенка, но и попросить совета у воспитателей по интересующим их проблемам.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Таким образом, установление доверительных отношений с родителями плавно ведет к совместному исследованию и формированию гармонически развитой личности ребенка. В данном процессе немаловажную роль играет профессиональная компетентность педагогов ДОУ, что подразумевает под собой не только совокупность знаний и опыта, но и л</w:t>
      </w:r>
      <w:r>
        <w:rPr>
          <w:rFonts w:ascii="Times New Roman" w:hAnsi="Times New Roman" w:cs="Times New Roman"/>
          <w:sz w:val="28"/>
          <w:szCs w:val="28"/>
        </w:rPr>
        <w:t>ичностные качества воспитателя.</w:t>
      </w:r>
    </w:p>
    <w:p w:rsidR="008D3FE1" w:rsidRPr="00C902B0" w:rsidRDefault="008D3FE1"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Приоритетными направлениями в деятельности педагогического коллектива ДОУ служат: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повышение профессиональной компетентности педагогов ДОУ по вопросам взаимодействия с семьей;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приобщение родителей к участию в жизни детского сада и социализации ребенка через поиск и внедрение наиболее эффективных форм взаимодействия; </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повышение воспитательных умений и педа</w:t>
      </w:r>
      <w:r>
        <w:rPr>
          <w:rFonts w:ascii="Times New Roman" w:hAnsi="Times New Roman" w:cs="Times New Roman"/>
          <w:sz w:val="28"/>
          <w:szCs w:val="28"/>
        </w:rPr>
        <w:t xml:space="preserve">гогической культуры родителей. </w:t>
      </w:r>
    </w:p>
    <w:p w:rsid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Родители зачастую испытывают определенные трудности в том, что не могут найти достаточно свободного времени для занятий с детьми дома, бывают не уверены в своих возможностях. Поэтому столь необходимой представляется реализация целостной системы взаимодействия ДОУ и семьи. При этом использование разнообразных форм сотрудничества с родителями дает возможность сформировать у них интерес к вопросам воспитания, вызвать желание расширять и углублять имеющиеся педагогические знания, развивать </w:t>
      </w:r>
      <w:proofErr w:type="spellStart"/>
      <w:r w:rsidRPr="008D3FE1">
        <w:rPr>
          <w:rFonts w:ascii="Times New Roman" w:hAnsi="Times New Roman" w:cs="Times New Roman"/>
          <w:sz w:val="28"/>
          <w:szCs w:val="28"/>
        </w:rPr>
        <w:t>креативные</w:t>
      </w:r>
      <w:proofErr w:type="spellEnd"/>
      <w:r w:rsidRPr="008D3FE1">
        <w:rPr>
          <w:rFonts w:ascii="Times New Roman" w:hAnsi="Times New Roman" w:cs="Times New Roman"/>
          <w:sz w:val="28"/>
          <w:szCs w:val="28"/>
        </w:rPr>
        <w:t xml:space="preserve"> способности.</w:t>
      </w:r>
    </w:p>
    <w:p w:rsidR="008D3FE1" w:rsidRPr="00DC1B77" w:rsidRDefault="008D3FE1" w:rsidP="00DC1B77">
      <w:pPr>
        <w:spacing w:after="0"/>
        <w:jc w:val="center"/>
        <w:rPr>
          <w:rFonts w:ascii="Times New Roman" w:hAnsi="Times New Roman" w:cs="Times New Roman"/>
          <w:b/>
          <w:sz w:val="36"/>
          <w:szCs w:val="36"/>
        </w:rPr>
      </w:pPr>
      <w:r w:rsidRPr="00DC1B77">
        <w:rPr>
          <w:rFonts w:ascii="Times New Roman" w:hAnsi="Times New Roman" w:cs="Times New Roman"/>
          <w:b/>
          <w:sz w:val="36"/>
          <w:szCs w:val="36"/>
        </w:rPr>
        <w:t>Особенности от</w:t>
      </w:r>
      <w:r w:rsidR="00DC1B77">
        <w:rPr>
          <w:rFonts w:ascii="Times New Roman" w:hAnsi="Times New Roman" w:cs="Times New Roman"/>
          <w:b/>
          <w:sz w:val="36"/>
          <w:szCs w:val="36"/>
        </w:rPr>
        <w:t xml:space="preserve">крытости ДОУ в новых социальных </w:t>
      </w:r>
      <w:r w:rsidRPr="00DC1B77">
        <w:rPr>
          <w:rFonts w:ascii="Times New Roman" w:hAnsi="Times New Roman" w:cs="Times New Roman"/>
          <w:b/>
          <w:sz w:val="36"/>
          <w:szCs w:val="36"/>
        </w:rPr>
        <w:t>условиях</w:t>
      </w:r>
    </w:p>
    <w:p w:rsid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Одной из эффективных форм взаимодействия ДОУ и семьи является организация семейного клуба в ДОУ. Данная форма интересна тем, что тематика заседаний клуба может варьироваться в зависимости от </w:t>
      </w:r>
      <w:r w:rsidRPr="008D3FE1">
        <w:rPr>
          <w:rFonts w:ascii="Times New Roman" w:hAnsi="Times New Roman" w:cs="Times New Roman"/>
          <w:sz w:val="28"/>
          <w:szCs w:val="28"/>
        </w:rPr>
        <w:lastRenderedPageBreak/>
        <w:t xml:space="preserve">социального запроса родителей. «Филиалы» клуба могут быть открыты в каждой группе. В работе клуба принимают участие различные специалисты ДОУ (медицинские работники, эколог, </w:t>
      </w:r>
      <w:proofErr w:type="spellStart"/>
      <w:r w:rsidRPr="008D3FE1">
        <w:rPr>
          <w:rFonts w:ascii="Times New Roman" w:hAnsi="Times New Roman" w:cs="Times New Roman"/>
          <w:sz w:val="28"/>
          <w:szCs w:val="28"/>
        </w:rPr>
        <w:t>валеолог</w:t>
      </w:r>
      <w:proofErr w:type="spellEnd"/>
      <w:r w:rsidRPr="008D3FE1">
        <w:rPr>
          <w:rFonts w:ascii="Times New Roman" w:hAnsi="Times New Roman" w:cs="Times New Roman"/>
          <w:sz w:val="28"/>
          <w:szCs w:val="28"/>
        </w:rPr>
        <w:t>, психолог), а также библиотекари, родители воспитанников, дети. Такие широкие социальные контакты обогащают всех участников, создают положительную эмоциональную атмосферу, как для детей, так и для взрослых.</w:t>
      </w:r>
    </w:p>
    <w:p w:rsid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Семейный клуб – это перспективная форма работы с родителями, учитывающая актуальные потребности семей и способствующая формированию активной жизненной позиции участников процесса, укреплению института семьи, передаче опыта в воспитании детей</w:t>
      </w:r>
      <w:r>
        <w:rPr>
          <w:rFonts w:ascii="Times New Roman" w:hAnsi="Times New Roman" w:cs="Times New Roman"/>
          <w:sz w:val="28"/>
          <w:szCs w:val="28"/>
        </w:rPr>
        <w:t>.</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Работа семейного клу</w:t>
      </w:r>
      <w:r>
        <w:rPr>
          <w:rFonts w:ascii="Times New Roman" w:hAnsi="Times New Roman" w:cs="Times New Roman"/>
          <w:sz w:val="28"/>
          <w:szCs w:val="28"/>
        </w:rPr>
        <w:t>ба в детском саду способствует</w:t>
      </w:r>
      <w:r w:rsidRPr="008D3FE1">
        <w:rPr>
          <w:rFonts w:ascii="Times New Roman" w:hAnsi="Times New Roman" w:cs="Times New Roman"/>
          <w:sz w:val="28"/>
          <w:szCs w:val="28"/>
        </w:rPr>
        <w:t>:</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Созданию положительной эмоциональной среды общения между детьми, родителями и педагогами</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Активизации и обогащению педагогических знаний и умений родителей</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Повышению психолого-педагогической и правовой культуры родителей</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Развитию </w:t>
      </w:r>
      <w:proofErr w:type="spellStart"/>
      <w:r w:rsidRPr="008D3FE1">
        <w:rPr>
          <w:rFonts w:ascii="Times New Roman" w:hAnsi="Times New Roman" w:cs="Times New Roman"/>
          <w:sz w:val="28"/>
          <w:szCs w:val="28"/>
        </w:rPr>
        <w:t>креативных</w:t>
      </w:r>
      <w:proofErr w:type="spellEnd"/>
      <w:r w:rsidRPr="008D3FE1">
        <w:rPr>
          <w:rFonts w:ascii="Times New Roman" w:hAnsi="Times New Roman" w:cs="Times New Roman"/>
          <w:sz w:val="28"/>
          <w:szCs w:val="28"/>
        </w:rPr>
        <w:t xml:space="preserve"> способностей детей и родителей в совместной деятельности</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Обобщению опыта семейного воспитания</w:t>
      </w:r>
    </w:p>
    <w:p w:rsidR="008D3FE1" w:rsidRPr="008D3FE1"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Установлению преемственных связей с в</w:t>
      </w:r>
      <w:r>
        <w:rPr>
          <w:rFonts w:ascii="Times New Roman" w:hAnsi="Times New Roman" w:cs="Times New Roman"/>
          <w:sz w:val="28"/>
          <w:szCs w:val="28"/>
        </w:rPr>
        <w:t>ыпускниками ДОУ и их родителями</w:t>
      </w:r>
    </w:p>
    <w:p w:rsidR="00C902B0" w:rsidRDefault="008D3FE1" w:rsidP="00DC1B77">
      <w:pPr>
        <w:spacing w:after="0"/>
        <w:ind w:firstLine="851"/>
        <w:jc w:val="both"/>
        <w:rPr>
          <w:rFonts w:ascii="Times New Roman" w:hAnsi="Times New Roman" w:cs="Times New Roman"/>
          <w:sz w:val="28"/>
          <w:szCs w:val="28"/>
        </w:rPr>
      </w:pPr>
      <w:r w:rsidRPr="008D3FE1">
        <w:rPr>
          <w:rFonts w:ascii="Times New Roman" w:hAnsi="Times New Roman" w:cs="Times New Roman"/>
          <w:sz w:val="28"/>
          <w:szCs w:val="28"/>
        </w:rPr>
        <w:t xml:space="preserve">Организация взаимодействия ДОУ и семьи в форме семейного клуба представляет собой интересную современную модель работы по привлечению родителей к активному участию в воспитательно-образовательном процессе и способствует укреплению связи между дошкольным учреждением и семьями воспитанников. В результате неформального </w:t>
      </w:r>
      <w:r>
        <w:rPr>
          <w:rFonts w:ascii="Times New Roman" w:hAnsi="Times New Roman" w:cs="Times New Roman"/>
          <w:sz w:val="28"/>
          <w:szCs w:val="28"/>
        </w:rPr>
        <w:t>общения детей и взрослых создаётся</w:t>
      </w:r>
      <w:r w:rsidRPr="008D3FE1">
        <w:rPr>
          <w:rFonts w:ascii="Times New Roman" w:hAnsi="Times New Roman" w:cs="Times New Roman"/>
          <w:sz w:val="28"/>
          <w:szCs w:val="28"/>
        </w:rPr>
        <w:t xml:space="preserve"> не только внутрисемейная, но и </w:t>
      </w:r>
      <w:proofErr w:type="spellStart"/>
      <w:r w:rsidRPr="008D3FE1">
        <w:rPr>
          <w:rFonts w:ascii="Times New Roman" w:hAnsi="Times New Roman" w:cs="Times New Roman"/>
          <w:sz w:val="28"/>
          <w:szCs w:val="28"/>
        </w:rPr>
        <w:t>межсемейная</w:t>
      </w:r>
      <w:proofErr w:type="spellEnd"/>
      <w:r w:rsidRPr="008D3FE1">
        <w:rPr>
          <w:rFonts w:ascii="Times New Roman" w:hAnsi="Times New Roman" w:cs="Times New Roman"/>
          <w:sz w:val="28"/>
          <w:szCs w:val="28"/>
        </w:rPr>
        <w:t xml:space="preserve"> дружеская атмосфера, что послужило раскрытию творческих способностей детей и взрослых.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w:t>
      </w:r>
      <w:proofErr w:type="gramStart"/>
      <w:r w:rsidRPr="00C902B0">
        <w:rPr>
          <w:rFonts w:ascii="Times New Roman" w:hAnsi="Times New Roman" w:cs="Times New Roman"/>
          <w:sz w:val="28"/>
          <w:szCs w:val="28"/>
        </w:rPr>
        <w:t xml:space="preserve">во </w:t>
      </w:r>
      <w:proofErr w:type="spellStart"/>
      <w:r w:rsidRPr="00C902B0">
        <w:rPr>
          <w:rFonts w:ascii="Times New Roman" w:hAnsi="Times New Roman" w:cs="Times New Roman"/>
          <w:sz w:val="28"/>
          <w:szCs w:val="28"/>
        </w:rPr>
        <w:t>спитания</w:t>
      </w:r>
      <w:proofErr w:type="spellEnd"/>
      <w:proofErr w:type="gramEnd"/>
      <w:r w:rsidRPr="00C902B0">
        <w:rPr>
          <w:rFonts w:ascii="Times New Roman" w:hAnsi="Times New Roman" w:cs="Times New Roman"/>
          <w:sz w:val="28"/>
          <w:szCs w:val="28"/>
        </w:rPr>
        <w:t xml:space="preserve"> в детском саду. Также оно подразумевает обоюдное желание родителей и педагогов поддерживать контакты друг с другом.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 современном этапе семейное воспитание признано ведущим, что отражено в ст. 18 Закона РФ от 10.07.1992 № 3266-1 «Об образовании».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Цель взаимодействия – установление партнерских отношений участников педагогического процесса, приобщение родителей к жизни детского сада.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Новые подходы к взаимодействию педагогов и родителей: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w:t>
      </w:r>
      <w:r w:rsidRPr="00C902B0">
        <w:rPr>
          <w:rFonts w:ascii="Times New Roman" w:hAnsi="Times New Roman" w:cs="Times New Roman"/>
          <w:sz w:val="28"/>
          <w:szCs w:val="28"/>
        </w:rPr>
        <w:lastRenderedPageBreak/>
        <w:t xml:space="preserve">является диалог, под которым подразумевается личностно равноправное общение, совместное приобретение опыта.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Важной составляющей диалогических отношений является конгруэнтность – способность общающихся искренне выражать испытываемые ими чувства. При этом реализуется принцип позитивного безусловного принятия другого человека.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Взаимодействие предполагает также </w:t>
      </w:r>
      <w:proofErr w:type="spellStart"/>
      <w:r w:rsidRPr="00C902B0">
        <w:rPr>
          <w:rFonts w:ascii="Times New Roman" w:hAnsi="Times New Roman" w:cs="Times New Roman"/>
          <w:sz w:val="28"/>
          <w:szCs w:val="28"/>
        </w:rPr>
        <w:t>безоценочный</w:t>
      </w:r>
      <w:proofErr w:type="spellEnd"/>
      <w:r w:rsidRPr="00C902B0">
        <w:rPr>
          <w:rFonts w:ascii="Times New Roman" w:hAnsi="Times New Roman" w:cs="Times New Roman"/>
          <w:sz w:val="28"/>
          <w:szCs w:val="28"/>
        </w:rPr>
        <w:t xml:space="preserve"> стиль отношений.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Конфиденциальность (секретность, доверительность) предполагает: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       готовность педагога терпимо относиться к тому, что члены семьи воспитанников по разным причинам могут скрыть от него существенную информацию;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        предотвращение от приватных связей с членами семьи.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 новым подходам к взаимодействию относится также учет личного опыта родителей.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Актуальной сегодня является ориентация в содержании общения на проблемы, влияющие на развитие детей, учет запросов и пожеланий родителей в знаниях. Что в хорошем смысле слова означает, что педагог «идет на поводу» у родителей.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Так же это доверительность отношений между педагогами и родителями,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Важным в настоящее время является реализация принципа открытости детского сада для родителей.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Вовлечение родителей в педагогический процесс учреждения называется «открытость детского сада внутрь». Сотрудничество ДОУ с социальными институтами, его открытость влияниям </w:t>
      </w:r>
      <w:proofErr w:type="spellStart"/>
      <w:r w:rsidRPr="00C902B0">
        <w:rPr>
          <w:rFonts w:ascii="Times New Roman" w:hAnsi="Times New Roman" w:cs="Times New Roman"/>
          <w:sz w:val="28"/>
          <w:szCs w:val="28"/>
        </w:rPr>
        <w:t>микросоциума</w:t>
      </w:r>
      <w:proofErr w:type="spellEnd"/>
      <w:r w:rsidRPr="00C902B0">
        <w:rPr>
          <w:rFonts w:ascii="Times New Roman" w:hAnsi="Times New Roman" w:cs="Times New Roman"/>
          <w:sz w:val="28"/>
          <w:szCs w:val="28"/>
        </w:rPr>
        <w:t xml:space="preserve">, т. е. «открытость детского сада наружу», также является сегодня одним из направлений деятельности дошкольного учреждения.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 новым принципам взаимодействия относится вариативность содержания, форм и методов образования родителей. Современный родитель нуждается в </w:t>
      </w:r>
      <w:proofErr w:type="gramStart"/>
      <w:r w:rsidRPr="00C902B0">
        <w:rPr>
          <w:rFonts w:ascii="Times New Roman" w:hAnsi="Times New Roman" w:cs="Times New Roman"/>
          <w:sz w:val="28"/>
          <w:szCs w:val="28"/>
        </w:rPr>
        <w:t>изучении</w:t>
      </w:r>
      <w:proofErr w:type="gramEnd"/>
      <w:r w:rsidRPr="00C902B0">
        <w:rPr>
          <w:rFonts w:ascii="Times New Roman" w:hAnsi="Times New Roman" w:cs="Times New Roman"/>
          <w:sz w:val="28"/>
          <w:szCs w:val="28"/>
        </w:rPr>
        <w:t xml:space="preserve"> как новых тем, так и старых в новом звучании.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Сегодня и всегда 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lastRenderedPageBreak/>
        <w:t xml:space="preserve">В течение ряда лет практика </w:t>
      </w:r>
      <w:proofErr w:type="gramStart"/>
      <w:r w:rsidRPr="00C902B0">
        <w:rPr>
          <w:rFonts w:ascii="Times New Roman" w:hAnsi="Times New Roman" w:cs="Times New Roman"/>
          <w:sz w:val="28"/>
          <w:szCs w:val="28"/>
        </w:rPr>
        <w:t>сотрудничества</w:t>
      </w:r>
      <w:proofErr w:type="gramEnd"/>
      <w:r w:rsidRPr="00C902B0">
        <w:rPr>
          <w:rFonts w:ascii="Times New Roman" w:hAnsi="Times New Roman" w:cs="Times New Roman"/>
          <w:sz w:val="28"/>
          <w:szCs w:val="28"/>
        </w:rPr>
        <w:t xml:space="preserve"> общественного и семейного основная задача </w:t>
      </w:r>
      <w:proofErr w:type="gramStart"/>
      <w:r w:rsidRPr="00C902B0">
        <w:rPr>
          <w:rFonts w:ascii="Times New Roman" w:hAnsi="Times New Roman" w:cs="Times New Roman"/>
          <w:sz w:val="28"/>
          <w:szCs w:val="28"/>
        </w:rPr>
        <w:t>которых</w:t>
      </w:r>
      <w:proofErr w:type="gramEnd"/>
      <w:r w:rsidRPr="00C902B0">
        <w:rPr>
          <w:rFonts w:ascii="Times New Roman" w:hAnsi="Times New Roman" w:cs="Times New Roman"/>
          <w:sz w:val="28"/>
          <w:szCs w:val="28"/>
        </w:rPr>
        <w:t xml:space="preserve">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 способность родителей к рефлексии.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Задача формирования у родителей одного из компонентов педагогической рефлексии –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w:t>
      </w:r>
      <w:proofErr w:type="spellStart"/>
      <w:r w:rsidRPr="00C902B0">
        <w:rPr>
          <w:rFonts w:ascii="Times New Roman" w:hAnsi="Times New Roman" w:cs="Times New Roman"/>
          <w:sz w:val="28"/>
          <w:szCs w:val="28"/>
        </w:rPr>
        <w:t>сформированности</w:t>
      </w:r>
      <w:proofErr w:type="spellEnd"/>
      <w:r w:rsidRPr="00C902B0">
        <w:rPr>
          <w:rFonts w:ascii="Times New Roman" w:hAnsi="Times New Roman" w:cs="Times New Roman"/>
          <w:sz w:val="28"/>
          <w:szCs w:val="28"/>
        </w:rPr>
        <w:t xml:space="preserve"> этого умения зависит характер взаимоотношений родителей и ребенка, успех их дальнейшей воспитательной деятельности.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 новым подходам взаимодействия дошкольного образовательного учреждения и семьи относится формирование родительской компетентности, которая предполагает интегрирование разных аспектов личного родительского опыта: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когнитивного;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эмоционального;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сенсорного;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коммуникативного;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рефлексивного и др.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sidRPr="00C902B0">
        <w:rPr>
          <w:rFonts w:ascii="Times New Roman" w:hAnsi="Times New Roman" w:cs="Times New Roman"/>
          <w:sz w:val="28"/>
          <w:szCs w:val="28"/>
        </w:rPr>
        <w:t>сформированность</w:t>
      </w:r>
      <w:proofErr w:type="spellEnd"/>
      <w:r w:rsidRPr="00C902B0">
        <w:rPr>
          <w:rFonts w:ascii="Times New Roman" w:hAnsi="Times New Roman" w:cs="Times New Roman"/>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w:t>
      </w:r>
      <w:r w:rsidRPr="00C902B0">
        <w:rPr>
          <w:rFonts w:ascii="Times New Roman" w:hAnsi="Times New Roman" w:cs="Times New Roman"/>
          <w:sz w:val="28"/>
          <w:szCs w:val="28"/>
        </w:rPr>
        <w:lastRenderedPageBreak/>
        <w:t xml:space="preserve">свободным от привычных стереотипных реакций и «автоматизмов» поведения.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 конечно же, содержанием взаимодействия являются все вопросы воспитания и развития ребенка дошкольного возраста.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Формы взаимодействия ДОУ с родителями</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Взаимодействие педагогов ДОУ с родителями реализуется посредством разных форм. Выделяют традиционные и нетрадиционные формы. Традиционные формы существуют не одно десятилетие и делятся на следующие группы: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коллективные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индивидуальные – индивидуальные консультации, беседы;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наглядные – папки-передвижки, стенды, ширмы, выставки, фото, дни открытых дверей.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Классификация нетрадиционных форм. К ним относятся четыре группы: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информационно-аналитические; </w:t>
      </w:r>
    </w:p>
    <w:p w:rsidR="00C902B0" w:rsidRPr="00C902B0" w:rsidRDefault="00C902B0" w:rsidP="00DC1B77">
      <w:pPr>
        <w:spacing w:after="0"/>
        <w:ind w:firstLine="851"/>
        <w:jc w:val="both"/>
        <w:rPr>
          <w:rFonts w:ascii="Times New Roman" w:hAnsi="Times New Roman" w:cs="Times New Roman"/>
          <w:sz w:val="28"/>
          <w:szCs w:val="28"/>
        </w:rPr>
      </w:pPr>
      <w:proofErr w:type="spellStart"/>
      <w:r w:rsidRPr="00C902B0">
        <w:rPr>
          <w:rFonts w:ascii="Times New Roman" w:hAnsi="Times New Roman" w:cs="Times New Roman"/>
          <w:sz w:val="28"/>
          <w:szCs w:val="28"/>
        </w:rPr>
        <w:t>досуговые</w:t>
      </w:r>
      <w:proofErr w:type="spellEnd"/>
      <w:r w:rsidRPr="00C902B0">
        <w:rPr>
          <w:rFonts w:ascii="Times New Roman" w:hAnsi="Times New Roman" w:cs="Times New Roman"/>
          <w:sz w:val="28"/>
          <w:szCs w:val="28"/>
        </w:rPr>
        <w:t xml:space="preserve">;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познавательные;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наглядно-информационные формы.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Информационно-аналитические 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 </w:t>
      </w:r>
    </w:p>
    <w:p w:rsidR="00C902B0" w:rsidRPr="00C902B0" w:rsidRDefault="00C902B0" w:rsidP="00DC1B77">
      <w:pPr>
        <w:spacing w:after="0"/>
        <w:ind w:firstLine="851"/>
        <w:jc w:val="both"/>
        <w:rPr>
          <w:rFonts w:ascii="Times New Roman" w:hAnsi="Times New Roman" w:cs="Times New Roman"/>
          <w:sz w:val="28"/>
          <w:szCs w:val="28"/>
        </w:rPr>
      </w:pPr>
      <w:proofErr w:type="spellStart"/>
      <w:r w:rsidRPr="00C902B0">
        <w:rPr>
          <w:rFonts w:ascii="Times New Roman" w:hAnsi="Times New Roman" w:cs="Times New Roman"/>
          <w:sz w:val="28"/>
          <w:szCs w:val="28"/>
        </w:rPr>
        <w:t>Досуговые</w:t>
      </w:r>
      <w:proofErr w:type="spellEnd"/>
      <w:r w:rsidRPr="00C902B0">
        <w:rPr>
          <w:rFonts w:ascii="Times New Roman" w:hAnsi="Times New Roman" w:cs="Times New Roman"/>
          <w:sz w:val="28"/>
          <w:szCs w:val="28"/>
        </w:rPr>
        <w:t xml:space="preserve"> формы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sidRPr="00C902B0">
        <w:rPr>
          <w:rFonts w:ascii="Times New Roman" w:hAnsi="Times New Roman" w:cs="Times New Roman"/>
          <w:sz w:val="28"/>
          <w:szCs w:val="28"/>
        </w:rPr>
        <w:t>рт в гр</w:t>
      </w:r>
      <w:proofErr w:type="gramEnd"/>
      <w:r w:rsidRPr="00C902B0">
        <w:rPr>
          <w:rFonts w:ascii="Times New Roman" w:hAnsi="Times New Roman" w:cs="Times New Roman"/>
          <w:sz w:val="28"/>
          <w:szCs w:val="28"/>
        </w:rPr>
        <w:t xml:space="preserve">уппе. Родители становятся более открытыми для общения.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К </w:t>
      </w:r>
      <w:proofErr w:type="spellStart"/>
      <w:r w:rsidRPr="00C902B0">
        <w:rPr>
          <w:rFonts w:ascii="Times New Roman" w:hAnsi="Times New Roman" w:cs="Times New Roman"/>
          <w:sz w:val="28"/>
          <w:szCs w:val="28"/>
        </w:rPr>
        <w:t>досуговым</w:t>
      </w:r>
      <w:proofErr w:type="spellEnd"/>
      <w:r w:rsidRPr="00C902B0">
        <w:rPr>
          <w:rFonts w:ascii="Times New Roman" w:hAnsi="Times New Roman" w:cs="Times New Roman"/>
          <w:sz w:val="28"/>
          <w:szCs w:val="28"/>
        </w:rPr>
        <w:t xml:space="preserve">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lastRenderedPageBreak/>
        <w:t xml:space="preserve">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Суть познавательных форм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w:t>
      </w:r>
      <w:proofErr w:type="gramStart"/>
      <w:r w:rsidRPr="00C902B0">
        <w:rPr>
          <w:rFonts w:ascii="Times New Roman" w:hAnsi="Times New Roman" w:cs="Times New Roman"/>
          <w:sz w:val="28"/>
          <w:szCs w:val="28"/>
        </w:rPr>
        <w:t xml:space="preserve">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 </w:t>
      </w:r>
      <w:proofErr w:type="gramEnd"/>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Наглядно-информационные формы условно разделены на две подгруппы: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информационно-ознакомительная;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информационно-просветительская.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Задача информационно-ознакомительной формы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sidRPr="00C902B0">
        <w:rPr>
          <w:rFonts w:ascii="Times New Roman" w:hAnsi="Times New Roman" w:cs="Times New Roman"/>
          <w:sz w:val="28"/>
          <w:szCs w:val="28"/>
        </w:rPr>
        <w:t>фотошопа</w:t>
      </w:r>
      <w:proofErr w:type="spellEnd"/>
      <w:r w:rsidRPr="00C902B0">
        <w:rPr>
          <w:rFonts w:ascii="Times New Roman" w:hAnsi="Times New Roman" w:cs="Times New Roman"/>
          <w:sz w:val="28"/>
          <w:szCs w:val="28"/>
        </w:rPr>
        <w:t xml:space="preserve">, фотографии демонстрируются на электронных носителях. К изготовлению слайд-шоу активно подключаются родители.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lastRenderedPageBreak/>
        <w:t xml:space="preserve">Задачи информационно-просветительской формы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Одной из форм, проверенных временем, является подключение родителей к жизни ДОУ, организация их совместной деятельности с детьми. </w:t>
      </w:r>
      <w:proofErr w:type="gramStart"/>
      <w:r w:rsidRPr="00C902B0">
        <w:rPr>
          <w:rFonts w:ascii="Times New Roman" w:hAnsi="Times New Roman" w:cs="Times New Roman"/>
          <w:sz w:val="28"/>
          <w:szCs w:val="28"/>
        </w:rPr>
        <w:t>Так, родители разных профессий (швея, водитель, врач, библиотекарь, художник и т. д.) приходят в гости к дошкольникам.</w:t>
      </w:r>
      <w:proofErr w:type="gramEnd"/>
      <w:r w:rsidRPr="00C902B0">
        <w:rPr>
          <w:rFonts w:ascii="Times New Roman" w:hAnsi="Times New Roman" w:cs="Times New Roman"/>
          <w:sz w:val="28"/>
          <w:szCs w:val="28"/>
        </w:rPr>
        <w:t xml:space="preserve">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Предложенную классификацию можно дополнить формами, направленными на формирование родительской позиции: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рисование на тему: «Какая я мама?»;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формулировка своей концепции воспитания;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анализ собственных педагогических находок, неудач;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обмен опытом в кругу единомышленников;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создание книги о своем ребенке с его автопортретом на обложке.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В настоящее время активно используется метод проектов,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Сейчас участники педагогического процесса активно используют мультимедиа, Интернет.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Применяемые методы активизации 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w:t>
      </w:r>
      <w:r>
        <w:rPr>
          <w:rFonts w:ascii="Times New Roman" w:hAnsi="Times New Roman" w:cs="Times New Roman"/>
          <w:sz w:val="28"/>
          <w:szCs w:val="28"/>
        </w:rPr>
        <w:t xml:space="preserve">вление шаблонов и стереотипов.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В качестве примера методов активизации родителей в процессе</w:t>
      </w:r>
      <w:r>
        <w:rPr>
          <w:rFonts w:ascii="Times New Roman" w:hAnsi="Times New Roman" w:cs="Times New Roman"/>
          <w:sz w:val="28"/>
          <w:szCs w:val="28"/>
        </w:rPr>
        <w:t xml:space="preserve"> взаимодействия можно назвать: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вопросы к родителям в </w:t>
      </w:r>
      <w:r>
        <w:rPr>
          <w:rFonts w:ascii="Times New Roman" w:hAnsi="Times New Roman" w:cs="Times New Roman"/>
          <w:sz w:val="28"/>
          <w:szCs w:val="28"/>
        </w:rPr>
        <w:t xml:space="preserve">связи с излагаемым материалом;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пост</w:t>
      </w:r>
      <w:r>
        <w:rPr>
          <w:rFonts w:ascii="Times New Roman" w:hAnsi="Times New Roman" w:cs="Times New Roman"/>
          <w:sz w:val="28"/>
          <w:szCs w:val="28"/>
        </w:rPr>
        <w:t xml:space="preserve">ановка дискуссионных вопросов;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lastRenderedPageBreak/>
        <w:t>предложение для обсуждени</w:t>
      </w:r>
      <w:r>
        <w:rPr>
          <w:rFonts w:ascii="Times New Roman" w:hAnsi="Times New Roman" w:cs="Times New Roman"/>
          <w:sz w:val="28"/>
          <w:szCs w:val="28"/>
        </w:rPr>
        <w:t xml:space="preserve">я двух различных точек зрения;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приведение примеров;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использование видеоматериалов, ауд</w:t>
      </w:r>
      <w:r>
        <w:rPr>
          <w:rFonts w:ascii="Times New Roman" w:hAnsi="Times New Roman" w:cs="Times New Roman"/>
          <w:sz w:val="28"/>
          <w:szCs w:val="28"/>
        </w:rPr>
        <w:t xml:space="preserve">иозаписи детских высказываний.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w:t>
      </w:r>
      <w:r>
        <w:rPr>
          <w:rFonts w:ascii="Times New Roman" w:hAnsi="Times New Roman" w:cs="Times New Roman"/>
          <w:sz w:val="28"/>
          <w:szCs w:val="28"/>
        </w:rPr>
        <w:t xml:space="preserve">зь и эмоциональную поддержку.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К методам формирования педагогической рефлексии, то есть осознанного отн</w:t>
      </w:r>
      <w:r>
        <w:rPr>
          <w:rFonts w:ascii="Times New Roman" w:hAnsi="Times New Roman" w:cs="Times New Roman"/>
          <w:sz w:val="28"/>
          <w:szCs w:val="28"/>
        </w:rPr>
        <w:t xml:space="preserve">ошения к воспитанию относятся: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а</w:t>
      </w:r>
      <w:r>
        <w:rPr>
          <w:rFonts w:ascii="Times New Roman" w:hAnsi="Times New Roman" w:cs="Times New Roman"/>
          <w:sz w:val="28"/>
          <w:szCs w:val="28"/>
        </w:rPr>
        <w:t xml:space="preserve">нализ педагогических ситуаций;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анализ собственной воспитательной деятельности; </w:t>
      </w:r>
    </w:p>
    <w:p w:rsidR="00C902B0" w:rsidRPr="00C902B0" w:rsidRDefault="00C902B0" w:rsidP="00DC1B7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педагогических задач; </w:t>
      </w:r>
    </w:p>
    <w:p w:rsidR="00C902B0" w:rsidRPr="00C902B0" w:rsidRDefault="00C902B0" w:rsidP="00DC1B7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метод домашних заданий;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иг</w:t>
      </w:r>
      <w:r>
        <w:rPr>
          <w:rFonts w:ascii="Times New Roman" w:hAnsi="Times New Roman" w:cs="Times New Roman"/>
          <w:sz w:val="28"/>
          <w:szCs w:val="28"/>
        </w:rPr>
        <w:t xml:space="preserve">ровое моделирование поведения.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w:t>
      </w:r>
      <w:r>
        <w:rPr>
          <w:rFonts w:ascii="Times New Roman" w:hAnsi="Times New Roman" w:cs="Times New Roman"/>
          <w:sz w:val="28"/>
          <w:szCs w:val="28"/>
        </w:rPr>
        <w:t xml:space="preserve">лями метод игрового поведения. </w:t>
      </w:r>
    </w:p>
    <w:p w:rsidR="00C902B0" w:rsidRP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w:t>
      </w:r>
      <w:proofErr w:type="gramStart"/>
      <w:r w:rsidRPr="00C902B0">
        <w:rPr>
          <w:rFonts w:ascii="Times New Roman" w:hAnsi="Times New Roman" w:cs="Times New Roman"/>
          <w:sz w:val="28"/>
          <w:szCs w:val="28"/>
        </w:rPr>
        <w:t>стараясь</w:t>
      </w:r>
      <w:proofErr w:type="gramEnd"/>
      <w:r w:rsidRPr="00C902B0">
        <w:rPr>
          <w:rFonts w:ascii="Times New Roman" w:hAnsi="Times New Roman" w:cs="Times New Roman"/>
          <w:sz w:val="28"/>
          <w:szCs w:val="28"/>
        </w:rPr>
        <w:t xml:space="preserve">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 </w:t>
      </w:r>
    </w:p>
    <w:p w:rsidR="00C902B0" w:rsidRDefault="00C902B0" w:rsidP="00DC1B77">
      <w:pPr>
        <w:spacing w:after="0"/>
        <w:ind w:firstLine="851"/>
        <w:jc w:val="both"/>
        <w:rPr>
          <w:rFonts w:ascii="Times New Roman" w:hAnsi="Times New Roman" w:cs="Times New Roman"/>
          <w:sz w:val="28"/>
          <w:szCs w:val="28"/>
        </w:rPr>
      </w:pPr>
      <w:r w:rsidRPr="00C902B0">
        <w:rPr>
          <w:rFonts w:ascii="Times New Roman" w:hAnsi="Times New Roman" w:cs="Times New Roman"/>
          <w:sz w:val="28"/>
          <w:szCs w:val="28"/>
        </w:rPr>
        <w:t xml:space="preserve">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w:t>
      </w:r>
      <w:r w:rsidRPr="00C902B0">
        <w:rPr>
          <w:rFonts w:ascii="Times New Roman" w:hAnsi="Times New Roman" w:cs="Times New Roman"/>
          <w:sz w:val="28"/>
          <w:szCs w:val="28"/>
        </w:rPr>
        <w:lastRenderedPageBreak/>
        <w:t xml:space="preserve">используются методы активизации родителей и методы формирования педагогической рефлексии. </w:t>
      </w:r>
    </w:p>
    <w:p w:rsidR="00C902B0" w:rsidRPr="00DE0EEB" w:rsidRDefault="00C902B0" w:rsidP="00DC1B77">
      <w:pPr>
        <w:shd w:val="clear" w:color="auto" w:fill="FFFFFF"/>
        <w:spacing w:after="0"/>
        <w:ind w:right="-1"/>
        <w:jc w:val="center"/>
        <w:rPr>
          <w:rFonts w:ascii="Times New Roman" w:hAnsi="Times New Roman" w:cs="Times New Roman"/>
          <w:b/>
          <w:sz w:val="28"/>
          <w:szCs w:val="28"/>
        </w:rPr>
      </w:pPr>
      <w:r w:rsidRPr="00DE0EEB">
        <w:rPr>
          <w:rFonts w:ascii="Times New Roman" w:hAnsi="Times New Roman" w:cs="Times New Roman"/>
          <w:b/>
          <w:color w:val="000000"/>
          <w:spacing w:val="2"/>
          <w:sz w:val="28"/>
          <w:szCs w:val="28"/>
        </w:rPr>
        <w:t xml:space="preserve">ФОРМЫ ОБЩЕНИЯ ПЕДАГОГА </w:t>
      </w:r>
      <w:r w:rsidRPr="00DE0EEB">
        <w:rPr>
          <w:rFonts w:ascii="Times New Roman" w:hAnsi="Times New Roman" w:cs="Times New Roman"/>
          <w:b/>
          <w:color w:val="000000"/>
          <w:spacing w:val="4"/>
          <w:sz w:val="28"/>
          <w:szCs w:val="28"/>
        </w:rPr>
        <w:t>С РОДИТЕЛЯМИ В ДОУ</w:t>
      </w:r>
    </w:p>
    <w:p w:rsidR="00C902B0" w:rsidRPr="00C902B0" w:rsidRDefault="00C902B0" w:rsidP="00DC1B77">
      <w:pPr>
        <w:shd w:val="clear" w:color="auto" w:fill="FFFFFF"/>
        <w:spacing w:after="0"/>
        <w:ind w:left="10" w:firstLine="851"/>
        <w:jc w:val="both"/>
        <w:rPr>
          <w:rFonts w:ascii="Times New Roman" w:hAnsi="Times New Roman" w:cs="Times New Roman"/>
          <w:sz w:val="28"/>
          <w:szCs w:val="28"/>
        </w:rPr>
      </w:pPr>
      <w:r w:rsidRPr="00C902B0">
        <w:rPr>
          <w:rFonts w:ascii="Times New Roman" w:hAnsi="Times New Roman" w:cs="Times New Roman"/>
          <w:color w:val="000000"/>
          <w:spacing w:val="3"/>
          <w:sz w:val="28"/>
          <w:szCs w:val="28"/>
        </w:rPr>
        <w:t>Содержание работы с родителями реализуется через разнооб</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5"/>
          <w:sz w:val="28"/>
          <w:szCs w:val="28"/>
        </w:rPr>
        <w:t>разные формы. Главное — донести до родителей знания. Суще</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z w:val="28"/>
          <w:szCs w:val="28"/>
        </w:rPr>
        <w:t xml:space="preserve">ствуют </w:t>
      </w:r>
      <w:r w:rsidRPr="00C902B0">
        <w:rPr>
          <w:rFonts w:ascii="Times New Roman" w:hAnsi="Times New Roman" w:cs="Times New Roman"/>
          <w:i/>
          <w:iCs/>
          <w:color w:val="000000"/>
          <w:sz w:val="28"/>
          <w:szCs w:val="28"/>
        </w:rPr>
        <w:t xml:space="preserve">традиционные и нетрадиционные </w:t>
      </w:r>
      <w:r w:rsidRPr="00C902B0">
        <w:rPr>
          <w:rFonts w:ascii="Times New Roman" w:hAnsi="Times New Roman" w:cs="Times New Roman"/>
          <w:color w:val="000000"/>
          <w:sz w:val="28"/>
          <w:szCs w:val="28"/>
        </w:rPr>
        <w:t>формы общения педаго</w:t>
      </w:r>
      <w:r w:rsidRPr="00C902B0">
        <w:rPr>
          <w:rFonts w:ascii="Times New Roman" w:hAnsi="Times New Roman" w:cs="Times New Roman"/>
          <w:color w:val="000000"/>
          <w:sz w:val="28"/>
          <w:szCs w:val="28"/>
        </w:rPr>
        <w:softHyphen/>
      </w:r>
      <w:r w:rsidRPr="00C902B0">
        <w:rPr>
          <w:rFonts w:ascii="Times New Roman" w:hAnsi="Times New Roman" w:cs="Times New Roman"/>
          <w:color w:val="000000"/>
          <w:spacing w:val="4"/>
          <w:sz w:val="28"/>
          <w:szCs w:val="28"/>
        </w:rPr>
        <w:t xml:space="preserve">га с родителями дошкольников, суть которых — обогатить их </w:t>
      </w:r>
      <w:r w:rsidRPr="00C902B0">
        <w:rPr>
          <w:rFonts w:ascii="Times New Roman" w:hAnsi="Times New Roman" w:cs="Times New Roman"/>
          <w:color w:val="000000"/>
          <w:spacing w:val="1"/>
          <w:sz w:val="28"/>
          <w:szCs w:val="28"/>
        </w:rPr>
        <w:t>педагогическими знаниями. Традиционные формы подразделяют</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4"/>
          <w:sz w:val="28"/>
          <w:szCs w:val="28"/>
        </w:rPr>
        <w:t xml:space="preserve">ся </w:t>
      </w:r>
      <w:proofErr w:type="gramStart"/>
      <w:r w:rsidRPr="00C902B0">
        <w:rPr>
          <w:rFonts w:ascii="Times New Roman" w:hAnsi="Times New Roman" w:cs="Times New Roman"/>
          <w:color w:val="000000"/>
          <w:spacing w:val="4"/>
          <w:sz w:val="28"/>
          <w:szCs w:val="28"/>
        </w:rPr>
        <w:t>на</w:t>
      </w:r>
      <w:proofErr w:type="gramEnd"/>
      <w:r w:rsidRPr="00C902B0">
        <w:rPr>
          <w:rFonts w:ascii="Times New Roman" w:hAnsi="Times New Roman" w:cs="Times New Roman"/>
          <w:color w:val="000000"/>
          <w:spacing w:val="4"/>
          <w:sz w:val="28"/>
          <w:szCs w:val="28"/>
        </w:rPr>
        <w:t xml:space="preserve"> коллективные, индивидуальные и наглядно-информацион</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18"/>
          <w:sz w:val="28"/>
          <w:szCs w:val="28"/>
        </w:rPr>
        <w:t>ные.</w:t>
      </w:r>
    </w:p>
    <w:p w:rsidR="00C902B0" w:rsidRPr="00C902B0" w:rsidRDefault="00C902B0" w:rsidP="00DC1B77">
      <w:pPr>
        <w:shd w:val="clear" w:color="auto" w:fill="FFFFFF"/>
        <w:spacing w:before="5" w:after="0"/>
        <w:ind w:right="5" w:firstLine="851"/>
        <w:jc w:val="both"/>
        <w:rPr>
          <w:rFonts w:ascii="Times New Roman" w:hAnsi="Times New Roman" w:cs="Times New Roman"/>
          <w:sz w:val="28"/>
          <w:szCs w:val="28"/>
        </w:rPr>
      </w:pPr>
      <w:r w:rsidRPr="00C902B0">
        <w:rPr>
          <w:rFonts w:ascii="Times New Roman" w:hAnsi="Times New Roman" w:cs="Times New Roman"/>
          <w:color w:val="000000"/>
          <w:spacing w:val="7"/>
          <w:sz w:val="28"/>
          <w:szCs w:val="28"/>
        </w:rPr>
        <w:t xml:space="preserve">К </w:t>
      </w:r>
      <w:r w:rsidRPr="00C902B0">
        <w:rPr>
          <w:rFonts w:ascii="Times New Roman" w:hAnsi="Times New Roman" w:cs="Times New Roman"/>
          <w:i/>
          <w:iCs/>
          <w:color w:val="000000"/>
          <w:spacing w:val="7"/>
          <w:sz w:val="28"/>
          <w:szCs w:val="28"/>
        </w:rPr>
        <w:t xml:space="preserve">коллективным </w:t>
      </w:r>
      <w:r w:rsidRPr="00C902B0">
        <w:rPr>
          <w:rFonts w:ascii="Times New Roman" w:hAnsi="Times New Roman" w:cs="Times New Roman"/>
          <w:color w:val="000000"/>
          <w:spacing w:val="7"/>
          <w:sz w:val="28"/>
          <w:szCs w:val="28"/>
        </w:rPr>
        <w:t xml:space="preserve">формам относятся родительские собрания, </w:t>
      </w:r>
      <w:r w:rsidRPr="00C902B0">
        <w:rPr>
          <w:rFonts w:ascii="Times New Roman" w:hAnsi="Times New Roman" w:cs="Times New Roman"/>
          <w:color w:val="000000"/>
          <w:spacing w:val="6"/>
          <w:sz w:val="28"/>
          <w:szCs w:val="28"/>
        </w:rPr>
        <w:t xml:space="preserve">конференции, «Круглые столы» и др. Групповые родительские </w:t>
      </w:r>
      <w:r w:rsidRPr="00C902B0">
        <w:rPr>
          <w:rFonts w:ascii="Times New Roman" w:hAnsi="Times New Roman" w:cs="Times New Roman"/>
          <w:color w:val="000000"/>
          <w:spacing w:val="4"/>
          <w:sz w:val="28"/>
          <w:szCs w:val="28"/>
        </w:rPr>
        <w:t>собрания — это действенная форма работы воспитателей с кол</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8"/>
          <w:sz w:val="28"/>
          <w:szCs w:val="28"/>
        </w:rPr>
        <w:t xml:space="preserve">лективом родителей, форма организованного ознакомления их </w:t>
      </w:r>
      <w:r w:rsidRPr="00C902B0">
        <w:rPr>
          <w:rFonts w:ascii="Times New Roman" w:hAnsi="Times New Roman" w:cs="Times New Roman"/>
          <w:color w:val="000000"/>
          <w:spacing w:val="4"/>
          <w:sz w:val="28"/>
          <w:szCs w:val="28"/>
        </w:rPr>
        <w:t>с задачами, содержанием и методами воспитания детей опреде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2"/>
          <w:sz w:val="28"/>
          <w:szCs w:val="28"/>
        </w:rPr>
        <w:t xml:space="preserve">ленного возраста в условиях детского сада и семьи. Повестка дня </w:t>
      </w:r>
      <w:r w:rsidRPr="00C902B0">
        <w:rPr>
          <w:rFonts w:ascii="Times New Roman" w:hAnsi="Times New Roman" w:cs="Times New Roman"/>
          <w:color w:val="000000"/>
          <w:spacing w:val="3"/>
          <w:sz w:val="28"/>
          <w:szCs w:val="28"/>
        </w:rPr>
        <w:t>собраний может быть разнообразной, с учетом пожеланий роди</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5"/>
          <w:sz w:val="28"/>
          <w:szCs w:val="28"/>
        </w:rPr>
        <w:t xml:space="preserve">телей. Например, предлагаем такие темы: «Знаете ли вы своего </w:t>
      </w:r>
      <w:r w:rsidRPr="00C902B0">
        <w:rPr>
          <w:rFonts w:ascii="Times New Roman" w:hAnsi="Times New Roman" w:cs="Times New Roman"/>
          <w:color w:val="000000"/>
          <w:spacing w:val="3"/>
          <w:sz w:val="28"/>
          <w:szCs w:val="28"/>
        </w:rPr>
        <w:t>ребенка?», «Воспитание послушания у детей», «Методы педаго</w:t>
      </w:r>
      <w:r w:rsidRPr="00C902B0">
        <w:rPr>
          <w:rFonts w:ascii="Times New Roman" w:hAnsi="Times New Roman" w:cs="Times New Roman"/>
          <w:color w:val="000000"/>
          <w:spacing w:val="5"/>
          <w:sz w:val="28"/>
          <w:szCs w:val="28"/>
        </w:rPr>
        <w:t>гического воздействия» и др. Традиционно повестка дня вклю</w:t>
      </w:r>
      <w:r w:rsidRPr="00C902B0">
        <w:rPr>
          <w:rFonts w:ascii="Times New Roman" w:hAnsi="Times New Roman" w:cs="Times New Roman"/>
          <w:color w:val="000000"/>
          <w:spacing w:val="5"/>
          <w:sz w:val="28"/>
          <w:szCs w:val="28"/>
        </w:rPr>
        <w:softHyphen/>
        <w:t xml:space="preserve">чает в себя чтение доклада, хотя от этого следует уходить, как </w:t>
      </w:r>
      <w:r w:rsidRPr="00C902B0">
        <w:rPr>
          <w:rFonts w:ascii="Times New Roman" w:hAnsi="Times New Roman" w:cs="Times New Roman"/>
          <w:color w:val="000000"/>
          <w:spacing w:val="7"/>
          <w:sz w:val="28"/>
          <w:szCs w:val="28"/>
        </w:rPr>
        <w:t xml:space="preserve">отмечалось нами выше, лучше вести диалог с использованием </w:t>
      </w:r>
      <w:r w:rsidRPr="00C902B0">
        <w:rPr>
          <w:rFonts w:ascii="Times New Roman" w:hAnsi="Times New Roman" w:cs="Times New Roman"/>
          <w:color w:val="000000"/>
          <w:spacing w:val="5"/>
          <w:sz w:val="28"/>
          <w:szCs w:val="28"/>
        </w:rPr>
        <w:t xml:space="preserve">методов активизации родителей. По мнению лекторов, «чтение </w:t>
      </w:r>
      <w:r w:rsidRPr="00C902B0">
        <w:rPr>
          <w:rFonts w:ascii="Times New Roman" w:hAnsi="Times New Roman" w:cs="Times New Roman"/>
          <w:color w:val="000000"/>
          <w:spacing w:val="3"/>
          <w:sz w:val="28"/>
          <w:szCs w:val="28"/>
        </w:rPr>
        <w:t>по бумажке вызывает сон с открытыми глазами». Не рекоменду</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4"/>
          <w:sz w:val="28"/>
          <w:szCs w:val="28"/>
        </w:rPr>
        <w:t>ется применять в работе с родителями казенных слов типа «док</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6"/>
          <w:sz w:val="28"/>
          <w:szCs w:val="28"/>
        </w:rPr>
        <w:t>лад», «мероприятия», «повестка дня», «явка строго обязатель</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3"/>
          <w:sz w:val="28"/>
          <w:szCs w:val="28"/>
        </w:rPr>
        <w:t>на». Если педагог читает текст, не отрываясь, складывается впе</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8"/>
          <w:sz w:val="28"/>
          <w:szCs w:val="28"/>
        </w:rPr>
        <w:t xml:space="preserve">чатление, что он некомпетентен в излагаемых вопросах. В </w:t>
      </w:r>
      <w:r w:rsidRPr="00C902B0">
        <w:rPr>
          <w:rFonts w:ascii="Times New Roman" w:hAnsi="Times New Roman" w:cs="Times New Roman"/>
          <w:color w:val="000000"/>
          <w:spacing w:val="2"/>
          <w:sz w:val="28"/>
          <w:szCs w:val="28"/>
        </w:rPr>
        <w:t>сообщении важно представить особенности жизни группы и каж</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3"/>
          <w:sz w:val="28"/>
          <w:szCs w:val="28"/>
        </w:rPr>
        <w:t xml:space="preserve">дого ребенка. К выступлению на собраниях могут подключаться </w:t>
      </w:r>
      <w:r w:rsidRPr="00C902B0">
        <w:rPr>
          <w:rFonts w:ascii="Times New Roman" w:hAnsi="Times New Roman" w:cs="Times New Roman"/>
          <w:color w:val="000000"/>
          <w:spacing w:val="7"/>
          <w:sz w:val="28"/>
          <w:szCs w:val="28"/>
        </w:rPr>
        <w:t xml:space="preserve">специалисты детского сада (врач, логопед, психолог и др.), а </w:t>
      </w:r>
      <w:r w:rsidRPr="00C902B0">
        <w:rPr>
          <w:rFonts w:ascii="Times New Roman" w:hAnsi="Times New Roman" w:cs="Times New Roman"/>
          <w:color w:val="000000"/>
          <w:spacing w:val="4"/>
          <w:sz w:val="28"/>
          <w:szCs w:val="28"/>
        </w:rPr>
        <w:t xml:space="preserve">также специалисты среди родителей, которые имеют отношение </w:t>
      </w:r>
      <w:r w:rsidRPr="00C902B0">
        <w:rPr>
          <w:rFonts w:ascii="Times New Roman" w:hAnsi="Times New Roman" w:cs="Times New Roman"/>
          <w:color w:val="000000"/>
          <w:spacing w:val="7"/>
          <w:sz w:val="28"/>
          <w:szCs w:val="28"/>
        </w:rPr>
        <w:t xml:space="preserve">к дошкольному детству (педиатр, юрист, библиотекарь и др.). </w:t>
      </w:r>
      <w:r w:rsidRPr="00C902B0">
        <w:rPr>
          <w:rFonts w:ascii="Times New Roman" w:hAnsi="Times New Roman" w:cs="Times New Roman"/>
          <w:color w:val="000000"/>
          <w:spacing w:val="-4"/>
          <w:sz w:val="28"/>
          <w:szCs w:val="28"/>
        </w:rPr>
        <w:t xml:space="preserve">Собрание готовится заранее, объявление вывешивается за 3—5 дней. </w:t>
      </w:r>
      <w:r w:rsidRPr="00C902B0">
        <w:rPr>
          <w:rFonts w:ascii="Times New Roman" w:hAnsi="Times New Roman" w:cs="Times New Roman"/>
          <w:color w:val="000000"/>
          <w:sz w:val="28"/>
          <w:szCs w:val="28"/>
        </w:rPr>
        <w:t>Тему рекомендуем формулировать проблемно, например: «Послу</w:t>
      </w:r>
      <w:r w:rsidRPr="00C902B0">
        <w:rPr>
          <w:rFonts w:ascii="Times New Roman" w:hAnsi="Times New Roman" w:cs="Times New Roman"/>
          <w:color w:val="000000"/>
          <w:sz w:val="28"/>
          <w:szCs w:val="28"/>
        </w:rPr>
        <w:softHyphen/>
      </w:r>
      <w:r w:rsidRPr="00C902B0">
        <w:rPr>
          <w:rFonts w:ascii="Times New Roman" w:hAnsi="Times New Roman" w:cs="Times New Roman"/>
          <w:color w:val="000000"/>
          <w:spacing w:val="3"/>
          <w:sz w:val="28"/>
          <w:szCs w:val="28"/>
        </w:rPr>
        <w:t xml:space="preserve">шен ли ваш ребенок?», «Как играть с ребенком?», «Нужно ли </w:t>
      </w:r>
      <w:r w:rsidRPr="00C902B0">
        <w:rPr>
          <w:rFonts w:ascii="Times New Roman" w:hAnsi="Times New Roman" w:cs="Times New Roman"/>
          <w:color w:val="000000"/>
          <w:spacing w:val="2"/>
          <w:sz w:val="28"/>
          <w:szCs w:val="28"/>
        </w:rPr>
        <w:t>наказывать детей?» и др. В объявлении можно поместить неболь</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5"/>
          <w:sz w:val="28"/>
          <w:szCs w:val="28"/>
        </w:rPr>
        <w:t>шие задания для родителей, например, понаблюдать за поведе</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8"/>
          <w:sz w:val="28"/>
          <w:szCs w:val="28"/>
        </w:rPr>
        <w:t xml:space="preserve">нием детей, сформированными навыками, обратить внимание </w:t>
      </w:r>
      <w:r w:rsidRPr="00C902B0">
        <w:rPr>
          <w:rFonts w:ascii="Times New Roman" w:hAnsi="Times New Roman" w:cs="Times New Roman"/>
          <w:color w:val="000000"/>
          <w:spacing w:val="3"/>
          <w:sz w:val="28"/>
          <w:szCs w:val="28"/>
        </w:rPr>
        <w:t>на детские вопросы и т.д. Задания обусловлены темой предстоя</w:t>
      </w:r>
      <w:r w:rsidRPr="00C902B0">
        <w:rPr>
          <w:rFonts w:ascii="Times New Roman" w:hAnsi="Times New Roman" w:cs="Times New Roman"/>
          <w:color w:val="000000"/>
          <w:spacing w:val="5"/>
          <w:sz w:val="28"/>
          <w:szCs w:val="28"/>
        </w:rPr>
        <w:t>щего собрания. Как показывает опыт, родители активнее реаги</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4"/>
          <w:sz w:val="28"/>
          <w:szCs w:val="28"/>
        </w:rPr>
        <w:t>руют на индивидуальные приглашения, особенно если в их под</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3"/>
          <w:sz w:val="28"/>
          <w:szCs w:val="28"/>
        </w:rPr>
        <w:t>готовке принимали участие дети. Например, на собрание по тру</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2"/>
          <w:sz w:val="28"/>
          <w:szCs w:val="28"/>
        </w:rPr>
        <w:t>довому воспитанию можно подготовить приглашения в виде фар</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5"/>
          <w:sz w:val="28"/>
          <w:szCs w:val="28"/>
        </w:rPr>
        <w:t xml:space="preserve">тука или веничка, к Новому году — в виде елочки и др. Дело, </w:t>
      </w:r>
      <w:r w:rsidRPr="00C902B0">
        <w:rPr>
          <w:rFonts w:ascii="Times New Roman" w:hAnsi="Times New Roman" w:cs="Times New Roman"/>
          <w:color w:val="000000"/>
          <w:spacing w:val="7"/>
          <w:sz w:val="28"/>
          <w:szCs w:val="28"/>
        </w:rPr>
        <w:t>конечно, не в названии проведения формы работы с родителя</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9"/>
          <w:sz w:val="28"/>
          <w:szCs w:val="28"/>
        </w:rPr>
        <w:t xml:space="preserve">ми. Сейчас собрания вытесняются новыми нетрадиционными </w:t>
      </w:r>
      <w:r w:rsidRPr="00C902B0">
        <w:rPr>
          <w:rFonts w:ascii="Times New Roman" w:hAnsi="Times New Roman" w:cs="Times New Roman"/>
          <w:color w:val="000000"/>
          <w:spacing w:val="7"/>
          <w:sz w:val="28"/>
          <w:szCs w:val="28"/>
        </w:rPr>
        <w:t>формами, такими как «Устный журнал», «Педагогическая гос</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2"/>
          <w:sz w:val="28"/>
          <w:szCs w:val="28"/>
        </w:rPr>
        <w:t xml:space="preserve">тиная», «Круглый стол» и др. Хочется предостеречь педагогов от </w:t>
      </w:r>
      <w:r w:rsidRPr="00C902B0">
        <w:rPr>
          <w:rFonts w:ascii="Times New Roman" w:hAnsi="Times New Roman" w:cs="Times New Roman"/>
          <w:color w:val="000000"/>
          <w:spacing w:val="6"/>
          <w:sz w:val="28"/>
          <w:szCs w:val="28"/>
        </w:rPr>
        <w:t xml:space="preserve">увлечения развлечениями: </w:t>
      </w:r>
      <w:r w:rsidRPr="00C902B0">
        <w:rPr>
          <w:rFonts w:ascii="Times New Roman" w:hAnsi="Times New Roman" w:cs="Times New Roman"/>
          <w:color w:val="000000"/>
          <w:spacing w:val="6"/>
          <w:sz w:val="28"/>
          <w:szCs w:val="28"/>
        </w:rPr>
        <w:lastRenderedPageBreak/>
        <w:t>некоторые считают, что с родителя</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3"/>
          <w:sz w:val="28"/>
          <w:szCs w:val="28"/>
        </w:rPr>
        <w:t>ми надо попить чаю, провести игры. В этом случае педагогичес</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2"/>
          <w:sz w:val="28"/>
          <w:szCs w:val="28"/>
        </w:rPr>
        <w:t xml:space="preserve">кое содержание «уходит». Целесообразно сочетать разные формы </w:t>
      </w:r>
      <w:r w:rsidRPr="00C902B0">
        <w:rPr>
          <w:rFonts w:ascii="Times New Roman" w:hAnsi="Times New Roman" w:cs="Times New Roman"/>
          <w:color w:val="000000"/>
          <w:spacing w:val="4"/>
          <w:sz w:val="28"/>
          <w:szCs w:val="28"/>
        </w:rPr>
        <w:t>работы, например, после проведения развлекательных меропри</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6"/>
          <w:sz w:val="28"/>
          <w:szCs w:val="28"/>
        </w:rPr>
        <w:t xml:space="preserve">ятий с родителями можно организовать беседы и собрания. На </w:t>
      </w:r>
      <w:r w:rsidRPr="00C902B0">
        <w:rPr>
          <w:rFonts w:ascii="Times New Roman" w:hAnsi="Times New Roman" w:cs="Times New Roman"/>
          <w:color w:val="000000"/>
          <w:spacing w:val="3"/>
          <w:sz w:val="28"/>
          <w:szCs w:val="28"/>
        </w:rPr>
        <w:t>общих родительских собраниях обсуждаются проблемы воспита</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7"/>
          <w:sz w:val="28"/>
          <w:szCs w:val="28"/>
        </w:rPr>
        <w:t>ния детей. Целесообразно провести экскурсию по ДОУ, позна</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6"/>
          <w:sz w:val="28"/>
          <w:szCs w:val="28"/>
        </w:rPr>
        <w:t xml:space="preserve">комить родителей со специалистами, с объяснением профиля и </w:t>
      </w:r>
      <w:r w:rsidRPr="00C902B0">
        <w:rPr>
          <w:rFonts w:ascii="Times New Roman" w:hAnsi="Times New Roman" w:cs="Times New Roman"/>
          <w:color w:val="000000"/>
          <w:spacing w:val="4"/>
          <w:sz w:val="28"/>
          <w:szCs w:val="28"/>
        </w:rPr>
        <w:t>задач учреждения; можно издать буклет, рекламу, рассказываю</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6"/>
          <w:sz w:val="28"/>
          <w:szCs w:val="28"/>
        </w:rPr>
        <w:t>щие о конкретном учреждении.</w:t>
      </w:r>
    </w:p>
    <w:p w:rsidR="00C902B0" w:rsidRPr="00C902B0" w:rsidRDefault="00C902B0" w:rsidP="00DC1B77">
      <w:pPr>
        <w:shd w:val="clear" w:color="auto" w:fill="FFFFFF"/>
        <w:spacing w:after="0"/>
        <w:ind w:right="14" w:firstLine="851"/>
        <w:jc w:val="both"/>
        <w:rPr>
          <w:rFonts w:ascii="Times New Roman" w:hAnsi="Times New Roman" w:cs="Times New Roman"/>
          <w:sz w:val="28"/>
          <w:szCs w:val="28"/>
        </w:rPr>
      </w:pPr>
      <w:r w:rsidRPr="00C902B0">
        <w:rPr>
          <w:rFonts w:ascii="Times New Roman" w:hAnsi="Times New Roman" w:cs="Times New Roman"/>
          <w:color w:val="000000"/>
          <w:spacing w:val="2"/>
          <w:sz w:val="28"/>
          <w:szCs w:val="28"/>
        </w:rPr>
        <w:t xml:space="preserve">К </w:t>
      </w:r>
      <w:r w:rsidRPr="00C902B0">
        <w:rPr>
          <w:rFonts w:ascii="Times New Roman" w:hAnsi="Times New Roman" w:cs="Times New Roman"/>
          <w:i/>
          <w:iCs/>
          <w:color w:val="000000"/>
          <w:spacing w:val="2"/>
          <w:sz w:val="28"/>
          <w:szCs w:val="28"/>
        </w:rPr>
        <w:t xml:space="preserve">индивидуальным </w:t>
      </w:r>
      <w:r w:rsidRPr="00C902B0">
        <w:rPr>
          <w:rFonts w:ascii="Times New Roman" w:hAnsi="Times New Roman" w:cs="Times New Roman"/>
          <w:color w:val="000000"/>
          <w:spacing w:val="2"/>
          <w:sz w:val="28"/>
          <w:szCs w:val="28"/>
        </w:rPr>
        <w:t xml:space="preserve">формам относятся педагогические беседы с </w:t>
      </w:r>
      <w:r w:rsidRPr="00C902B0">
        <w:rPr>
          <w:rFonts w:ascii="Times New Roman" w:hAnsi="Times New Roman" w:cs="Times New Roman"/>
          <w:color w:val="000000"/>
          <w:spacing w:val="3"/>
          <w:sz w:val="28"/>
          <w:szCs w:val="28"/>
        </w:rPr>
        <w:t xml:space="preserve">родителями; это одна из наиболее доступных форм установления связи с семьей. Беседа может быть как самостоятельной формой, </w:t>
      </w:r>
      <w:r w:rsidRPr="00C902B0">
        <w:rPr>
          <w:rFonts w:ascii="Times New Roman" w:hAnsi="Times New Roman" w:cs="Times New Roman"/>
          <w:color w:val="000000"/>
          <w:spacing w:val="5"/>
          <w:sz w:val="28"/>
          <w:szCs w:val="28"/>
        </w:rPr>
        <w:t>так и применяться в сочетании с другими, например, она может быть включена в собрание, посещение семьи. Цель педагогиче</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4"/>
          <w:sz w:val="28"/>
          <w:szCs w:val="28"/>
        </w:rPr>
        <w:t xml:space="preserve">ской беседы — обмен мнениями по тому или иному вопросу; ее </w:t>
      </w:r>
      <w:r w:rsidRPr="00C902B0">
        <w:rPr>
          <w:rFonts w:ascii="Times New Roman" w:hAnsi="Times New Roman" w:cs="Times New Roman"/>
          <w:color w:val="000000"/>
          <w:sz w:val="28"/>
          <w:szCs w:val="28"/>
        </w:rPr>
        <w:t>особенность — активное участие и воспитателя и родителей. Бесе</w:t>
      </w:r>
      <w:r w:rsidRPr="00C902B0">
        <w:rPr>
          <w:rFonts w:ascii="Times New Roman" w:hAnsi="Times New Roman" w:cs="Times New Roman"/>
          <w:color w:val="000000"/>
          <w:sz w:val="28"/>
          <w:szCs w:val="28"/>
        </w:rPr>
        <w:softHyphen/>
      </w:r>
      <w:r w:rsidRPr="00C902B0">
        <w:rPr>
          <w:rFonts w:ascii="Times New Roman" w:hAnsi="Times New Roman" w:cs="Times New Roman"/>
          <w:color w:val="000000"/>
          <w:spacing w:val="3"/>
          <w:sz w:val="28"/>
          <w:szCs w:val="28"/>
        </w:rPr>
        <w:t>да может возникать стихийно по инициативе и родителей и педа</w:t>
      </w:r>
      <w:r w:rsidRPr="00C902B0">
        <w:rPr>
          <w:rFonts w:ascii="Times New Roman" w:hAnsi="Times New Roman" w:cs="Times New Roman"/>
          <w:color w:val="000000"/>
          <w:spacing w:val="3"/>
          <w:sz w:val="28"/>
          <w:szCs w:val="28"/>
        </w:rPr>
        <w:softHyphen/>
        <w:t xml:space="preserve">гога. Последний продумывает, какие вопросы задаст родителям, </w:t>
      </w:r>
      <w:r w:rsidRPr="00C902B0">
        <w:rPr>
          <w:rFonts w:ascii="Times New Roman" w:hAnsi="Times New Roman" w:cs="Times New Roman"/>
          <w:color w:val="000000"/>
          <w:spacing w:val="4"/>
          <w:sz w:val="28"/>
          <w:szCs w:val="28"/>
        </w:rPr>
        <w:t xml:space="preserve">сообщает тему и просит их подготовить вопросы, на которые бы </w:t>
      </w:r>
      <w:r w:rsidRPr="00C902B0">
        <w:rPr>
          <w:rFonts w:ascii="Times New Roman" w:hAnsi="Times New Roman" w:cs="Times New Roman"/>
          <w:color w:val="000000"/>
          <w:spacing w:val="2"/>
          <w:sz w:val="28"/>
          <w:szCs w:val="28"/>
        </w:rPr>
        <w:t>они хотели получить ответ. Планируя тематику бесед, надо стре</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5"/>
          <w:sz w:val="28"/>
          <w:szCs w:val="28"/>
        </w:rPr>
        <w:t>миться к охвату по возможности всех сторон воспитания. В ре</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3"/>
          <w:sz w:val="28"/>
          <w:szCs w:val="28"/>
        </w:rPr>
        <w:t>зультате беседы родители должны получить новые знания по во</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4"/>
          <w:sz w:val="28"/>
          <w:szCs w:val="28"/>
        </w:rPr>
        <w:t>просам обучения и воспитания дошкольника.</w:t>
      </w:r>
    </w:p>
    <w:p w:rsidR="00C902B0" w:rsidRPr="00C902B0" w:rsidRDefault="00C902B0" w:rsidP="00DC1B77">
      <w:pPr>
        <w:shd w:val="clear" w:color="auto" w:fill="FFFFFF"/>
        <w:spacing w:after="0"/>
        <w:ind w:left="5" w:right="29" w:firstLine="851"/>
        <w:jc w:val="both"/>
        <w:rPr>
          <w:rFonts w:ascii="Times New Roman" w:hAnsi="Times New Roman" w:cs="Times New Roman"/>
          <w:sz w:val="28"/>
          <w:szCs w:val="28"/>
        </w:rPr>
      </w:pPr>
      <w:r w:rsidRPr="00C902B0">
        <w:rPr>
          <w:rFonts w:ascii="Times New Roman" w:hAnsi="Times New Roman" w:cs="Times New Roman"/>
          <w:color w:val="000000"/>
          <w:spacing w:val="2"/>
          <w:sz w:val="28"/>
          <w:szCs w:val="28"/>
        </w:rPr>
        <w:t>Беседа начинается с общих вопросов, надо обязательно приво</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1"/>
          <w:sz w:val="28"/>
          <w:szCs w:val="28"/>
        </w:rPr>
        <w:t>дить факты, положительно характеризующие ребенка. Рекоменду</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3"/>
          <w:sz w:val="28"/>
          <w:szCs w:val="28"/>
        </w:rPr>
        <w:t xml:space="preserve">ется детально продумать ее начало, от которого зависит успех и </w:t>
      </w:r>
      <w:r w:rsidRPr="00C902B0">
        <w:rPr>
          <w:rFonts w:ascii="Times New Roman" w:hAnsi="Times New Roman" w:cs="Times New Roman"/>
          <w:color w:val="000000"/>
          <w:spacing w:val="1"/>
          <w:sz w:val="28"/>
          <w:szCs w:val="28"/>
        </w:rPr>
        <w:t>ход. Беседа индивидуальна и адресуется конкретным людям. Вос</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2"/>
          <w:sz w:val="28"/>
          <w:szCs w:val="28"/>
        </w:rPr>
        <w:t>питателю следует подобрать рекомендации, подходящие для дан</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3"/>
          <w:sz w:val="28"/>
          <w:szCs w:val="28"/>
        </w:rPr>
        <w:t xml:space="preserve">ной семьи, создать обстановку, располагающую «излить» душу. </w:t>
      </w:r>
      <w:r w:rsidRPr="00C902B0">
        <w:rPr>
          <w:rFonts w:ascii="Times New Roman" w:hAnsi="Times New Roman" w:cs="Times New Roman"/>
          <w:color w:val="000000"/>
          <w:spacing w:val="4"/>
          <w:sz w:val="28"/>
          <w:szCs w:val="28"/>
        </w:rPr>
        <w:t>Например, педагог хочет выяснить особенности воспитания ре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z w:val="28"/>
          <w:szCs w:val="28"/>
        </w:rPr>
        <w:t>бенка в семье. Можно начать эту беседу с положительной характе</w:t>
      </w:r>
      <w:r w:rsidRPr="00C902B0">
        <w:rPr>
          <w:rFonts w:ascii="Times New Roman" w:hAnsi="Times New Roman" w:cs="Times New Roman"/>
          <w:color w:val="000000"/>
          <w:sz w:val="28"/>
          <w:szCs w:val="28"/>
        </w:rPr>
        <w:softHyphen/>
      </w:r>
      <w:r w:rsidRPr="00C902B0">
        <w:rPr>
          <w:rFonts w:ascii="Times New Roman" w:hAnsi="Times New Roman" w:cs="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C902B0">
        <w:rPr>
          <w:rFonts w:ascii="Times New Roman" w:hAnsi="Times New Roman" w:cs="Times New Roman"/>
          <w:color w:val="000000"/>
          <w:spacing w:val="2"/>
          <w:sz w:val="28"/>
          <w:szCs w:val="28"/>
        </w:rPr>
        <w:t xml:space="preserve">добиться положительных результатов в воспитании. Далее можно </w:t>
      </w:r>
      <w:r w:rsidRPr="00C902B0">
        <w:rPr>
          <w:rFonts w:ascii="Times New Roman" w:hAnsi="Times New Roman" w:cs="Times New Roman"/>
          <w:color w:val="000000"/>
          <w:spacing w:val="4"/>
          <w:sz w:val="28"/>
          <w:szCs w:val="28"/>
        </w:rPr>
        <w:t>тактично остановиться на проблемах воспитания ребенка, кото</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3"/>
          <w:sz w:val="28"/>
          <w:szCs w:val="28"/>
        </w:rPr>
        <w:t>рые, на взгляд воспитателя, еще необходимо доработать. Напри</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z w:val="28"/>
          <w:szCs w:val="28"/>
        </w:rPr>
        <w:t xml:space="preserve">мер: «Вместе с тем, хотелось бы обратить внимание на воспитание </w:t>
      </w:r>
      <w:r w:rsidRPr="00C902B0">
        <w:rPr>
          <w:rFonts w:ascii="Times New Roman" w:hAnsi="Times New Roman" w:cs="Times New Roman"/>
          <w:color w:val="000000"/>
          <w:spacing w:val="1"/>
          <w:sz w:val="28"/>
          <w:szCs w:val="28"/>
        </w:rPr>
        <w:t>трудолюбия, самостоятельности, закаливание ребенка и др.». Дать конкретные советы.</w:t>
      </w:r>
    </w:p>
    <w:p w:rsidR="00C902B0" w:rsidRPr="00C902B0" w:rsidRDefault="00C902B0" w:rsidP="00DC1B77">
      <w:pPr>
        <w:shd w:val="clear" w:color="auto" w:fill="FFFFFF"/>
        <w:spacing w:after="0"/>
        <w:ind w:left="10" w:firstLine="851"/>
        <w:jc w:val="both"/>
        <w:rPr>
          <w:rFonts w:ascii="Times New Roman" w:hAnsi="Times New Roman" w:cs="Times New Roman"/>
          <w:sz w:val="28"/>
          <w:szCs w:val="28"/>
        </w:rPr>
      </w:pPr>
      <w:r w:rsidRPr="00C902B0">
        <w:rPr>
          <w:rFonts w:ascii="Times New Roman" w:hAnsi="Times New Roman" w:cs="Times New Roman"/>
          <w:color w:val="000000"/>
          <w:spacing w:val="7"/>
          <w:sz w:val="28"/>
          <w:szCs w:val="28"/>
        </w:rPr>
        <w:t xml:space="preserve">Тематические консультации организуются с целью ответить </w:t>
      </w:r>
      <w:r w:rsidRPr="00C902B0">
        <w:rPr>
          <w:rFonts w:ascii="Times New Roman" w:hAnsi="Times New Roman" w:cs="Times New Roman"/>
          <w:color w:val="000000"/>
          <w:spacing w:val="6"/>
          <w:sz w:val="28"/>
          <w:szCs w:val="28"/>
        </w:rPr>
        <w:t xml:space="preserve">на все вопросы, интересующие родителей. Часть консультации </w:t>
      </w:r>
      <w:r w:rsidRPr="00C902B0">
        <w:rPr>
          <w:rFonts w:ascii="Times New Roman" w:hAnsi="Times New Roman" w:cs="Times New Roman"/>
          <w:color w:val="000000"/>
          <w:spacing w:val="8"/>
          <w:sz w:val="28"/>
          <w:szCs w:val="28"/>
        </w:rPr>
        <w:t>посвящается трудностям воспитания детей. Они могут прово</w:t>
      </w:r>
      <w:r w:rsidRPr="00C902B0">
        <w:rPr>
          <w:rFonts w:ascii="Times New Roman" w:hAnsi="Times New Roman" w:cs="Times New Roman"/>
          <w:color w:val="000000"/>
          <w:spacing w:val="8"/>
          <w:sz w:val="28"/>
          <w:szCs w:val="28"/>
        </w:rPr>
        <w:softHyphen/>
        <w:t xml:space="preserve">диться и специалистами по общим и специальным вопросам, </w:t>
      </w:r>
      <w:r w:rsidRPr="00C902B0">
        <w:rPr>
          <w:rFonts w:ascii="Times New Roman" w:hAnsi="Times New Roman" w:cs="Times New Roman"/>
          <w:color w:val="000000"/>
          <w:spacing w:val="6"/>
          <w:sz w:val="28"/>
          <w:szCs w:val="28"/>
        </w:rPr>
        <w:t>например, развитию музыкальности у ребенка, охране его пси</w:t>
      </w:r>
      <w:r w:rsidRPr="00C902B0">
        <w:rPr>
          <w:rFonts w:ascii="Times New Roman" w:hAnsi="Times New Roman" w:cs="Times New Roman"/>
          <w:color w:val="000000"/>
          <w:spacing w:val="6"/>
          <w:sz w:val="28"/>
          <w:szCs w:val="28"/>
        </w:rPr>
        <w:softHyphen/>
        <w:t xml:space="preserve">хики, обучению грамоте и др. Консультации близки к беседам, </w:t>
      </w:r>
      <w:r w:rsidRPr="00C902B0">
        <w:rPr>
          <w:rFonts w:ascii="Times New Roman" w:hAnsi="Times New Roman" w:cs="Times New Roman"/>
          <w:color w:val="000000"/>
          <w:spacing w:val="4"/>
          <w:sz w:val="28"/>
          <w:szCs w:val="28"/>
        </w:rPr>
        <w:t>основная их разница в том, что последние предусматривают ди</w:t>
      </w:r>
      <w:r w:rsidRPr="00C902B0">
        <w:rPr>
          <w:rFonts w:ascii="Times New Roman" w:hAnsi="Times New Roman" w:cs="Times New Roman"/>
          <w:color w:val="000000"/>
          <w:spacing w:val="4"/>
          <w:sz w:val="28"/>
          <w:szCs w:val="28"/>
        </w:rPr>
        <w:softHyphen/>
        <w:t>алог, его ведет организатор бесед. Педагог стремится дать роди</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8"/>
          <w:sz w:val="28"/>
          <w:szCs w:val="28"/>
        </w:rPr>
        <w:t xml:space="preserve">телям квалифицированный совет, чему-то научить. Эта форма </w:t>
      </w:r>
      <w:r w:rsidRPr="00C902B0">
        <w:rPr>
          <w:rFonts w:ascii="Times New Roman" w:hAnsi="Times New Roman" w:cs="Times New Roman"/>
          <w:color w:val="000000"/>
          <w:spacing w:val="6"/>
          <w:sz w:val="28"/>
          <w:szCs w:val="28"/>
        </w:rPr>
        <w:lastRenderedPageBreak/>
        <w:t xml:space="preserve">помогает ближе узнать жизнь семьи и оказать помощь там, где </w:t>
      </w:r>
      <w:r w:rsidRPr="00C902B0">
        <w:rPr>
          <w:rFonts w:ascii="Times New Roman" w:hAnsi="Times New Roman" w:cs="Times New Roman"/>
          <w:color w:val="000000"/>
          <w:spacing w:val="7"/>
          <w:sz w:val="28"/>
          <w:szCs w:val="28"/>
        </w:rPr>
        <w:t>больше всего она нужна, побуждает родителей серьезно при</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13"/>
          <w:sz w:val="28"/>
          <w:szCs w:val="28"/>
        </w:rPr>
        <w:t>сматриваться к детям, задумываться над тем, какими путя</w:t>
      </w:r>
      <w:r w:rsidRPr="00C902B0">
        <w:rPr>
          <w:rFonts w:ascii="Times New Roman" w:hAnsi="Times New Roman" w:cs="Times New Roman"/>
          <w:color w:val="000000"/>
          <w:spacing w:val="13"/>
          <w:sz w:val="28"/>
          <w:szCs w:val="28"/>
        </w:rPr>
        <w:softHyphen/>
      </w:r>
      <w:r w:rsidRPr="00C902B0">
        <w:rPr>
          <w:rFonts w:ascii="Times New Roman" w:hAnsi="Times New Roman" w:cs="Times New Roman"/>
          <w:color w:val="000000"/>
          <w:spacing w:val="4"/>
          <w:sz w:val="28"/>
          <w:szCs w:val="28"/>
        </w:rPr>
        <w:t xml:space="preserve">ми их лучше воспитывать. Главное назначение консультации — </w:t>
      </w:r>
      <w:r w:rsidRPr="00C902B0">
        <w:rPr>
          <w:rFonts w:ascii="Times New Roman" w:hAnsi="Times New Roman" w:cs="Times New Roman"/>
          <w:color w:val="000000"/>
          <w:spacing w:val="3"/>
          <w:sz w:val="28"/>
          <w:szCs w:val="28"/>
        </w:rPr>
        <w:t>родители убеждаются в том, что в детском саду они могут полу</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5"/>
          <w:sz w:val="28"/>
          <w:szCs w:val="28"/>
        </w:rPr>
        <w:t xml:space="preserve">чить поддержку и совет. </w:t>
      </w:r>
      <w:r w:rsidRPr="00C902B0">
        <w:rPr>
          <w:rFonts w:ascii="Times New Roman" w:hAnsi="Times New Roman" w:cs="Times New Roman"/>
          <w:color w:val="000000"/>
          <w:spacing w:val="1"/>
          <w:sz w:val="28"/>
          <w:szCs w:val="28"/>
        </w:rPr>
        <w:t>Существуют и «заочные» консультации. Готовится ящик (кон</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z w:val="28"/>
          <w:szCs w:val="28"/>
        </w:rPr>
        <w:t xml:space="preserve">верт) для вопросов родителей. Читая почту, педагог может заранее </w:t>
      </w:r>
      <w:r w:rsidRPr="00C902B0">
        <w:rPr>
          <w:rFonts w:ascii="Times New Roman" w:hAnsi="Times New Roman" w:cs="Times New Roman"/>
          <w:color w:val="000000"/>
          <w:spacing w:val="2"/>
          <w:sz w:val="28"/>
          <w:szCs w:val="28"/>
        </w:rPr>
        <w:t xml:space="preserve">подготовить полный ответ, изучить литературу, посоветоваться с </w:t>
      </w:r>
      <w:r w:rsidRPr="00C902B0">
        <w:rPr>
          <w:rFonts w:ascii="Times New Roman" w:hAnsi="Times New Roman" w:cs="Times New Roman"/>
          <w:color w:val="000000"/>
          <w:spacing w:val="-3"/>
          <w:sz w:val="28"/>
          <w:szCs w:val="28"/>
        </w:rPr>
        <w:t xml:space="preserve">коллегами или переадресовать вопрос. Эта форма получила отклик у </w:t>
      </w:r>
      <w:r w:rsidRPr="00C902B0">
        <w:rPr>
          <w:rFonts w:ascii="Times New Roman" w:hAnsi="Times New Roman" w:cs="Times New Roman"/>
          <w:color w:val="000000"/>
          <w:spacing w:val="-2"/>
          <w:sz w:val="28"/>
          <w:szCs w:val="28"/>
        </w:rPr>
        <w:t>родителей. Как показал наш опыт проведения «заочной» консульта</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1"/>
          <w:sz w:val="28"/>
          <w:szCs w:val="28"/>
        </w:rPr>
        <w:t>ции, родители задавали разнообразные вопросы, о которых не же</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1"/>
          <w:sz w:val="28"/>
          <w:szCs w:val="28"/>
        </w:rPr>
        <w:t>лали говорить вслух.</w:t>
      </w:r>
    </w:p>
    <w:p w:rsidR="00C902B0" w:rsidRPr="00C902B0" w:rsidRDefault="00C902B0" w:rsidP="00DC1B77">
      <w:pPr>
        <w:shd w:val="clear" w:color="auto" w:fill="FFFFFF"/>
        <w:spacing w:before="10" w:after="0"/>
        <w:ind w:left="5" w:right="29" w:firstLine="851"/>
        <w:jc w:val="both"/>
        <w:rPr>
          <w:rFonts w:ascii="Times New Roman" w:hAnsi="Times New Roman" w:cs="Times New Roman"/>
          <w:sz w:val="28"/>
          <w:szCs w:val="28"/>
        </w:rPr>
      </w:pPr>
      <w:r w:rsidRPr="00C902B0">
        <w:rPr>
          <w:rFonts w:ascii="Times New Roman" w:hAnsi="Times New Roman" w:cs="Times New Roman"/>
          <w:color w:val="000000"/>
          <w:spacing w:val="-5"/>
          <w:sz w:val="28"/>
          <w:szCs w:val="28"/>
        </w:rPr>
        <w:t xml:space="preserve">Отдельную группу составляют </w:t>
      </w:r>
      <w:r w:rsidRPr="00C902B0">
        <w:rPr>
          <w:rFonts w:ascii="Times New Roman" w:hAnsi="Times New Roman" w:cs="Times New Roman"/>
          <w:i/>
          <w:iCs/>
          <w:color w:val="000000"/>
          <w:spacing w:val="-5"/>
          <w:sz w:val="28"/>
          <w:szCs w:val="28"/>
        </w:rPr>
        <w:t xml:space="preserve">наглядно-информационные </w:t>
      </w:r>
      <w:r w:rsidRPr="00C902B0">
        <w:rPr>
          <w:rFonts w:ascii="Times New Roman" w:hAnsi="Times New Roman" w:cs="Times New Roman"/>
          <w:color w:val="000000"/>
          <w:spacing w:val="-5"/>
          <w:sz w:val="28"/>
          <w:szCs w:val="28"/>
        </w:rPr>
        <w:t xml:space="preserve">методы. </w:t>
      </w:r>
      <w:r w:rsidRPr="00C902B0">
        <w:rPr>
          <w:rFonts w:ascii="Times New Roman" w:hAnsi="Times New Roman" w:cs="Times New Roman"/>
          <w:color w:val="000000"/>
          <w:spacing w:val="3"/>
          <w:sz w:val="28"/>
          <w:szCs w:val="28"/>
        </w:rPr>
        <w:t xml:space="preserve">Они знакомят родителей с условиями, задачами, содержанием и </w:t>
      </w:r>
      <w:r w:rsidRPr="00C902B0">
        <w:rPr>
          <w:rFonts w:ascii="Times New Roman" w:hAnsi="Times New Roman" w:cs="Times New Roman"/>
          <w:color w:val="000000"/>
          <w:spacing w:val="-4"/>
          <w:sz w:val="28"/>
          <w:szCs w:val="28"/>
        </w:rPr>
        <w:t>методами воспитания детей, способствуют преодолению поверхност</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1"/>
          <w:sz w:val="28"/>
          <w:szCs w:val="28"/>
        </w:rPr>
        <w:t>ного суждения о роли детского сада, оказывают практическую по</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2"/>
          <w:sz w:val="28"/>
          <w:szCs w:val="28"/>
        </w:rPr>
        <w:t xml:space="preserve">мощь семье. К ним относятся записи на магнитофон бесед с детьми, </w:t>
      </w:r>
      <w:r w:rsidRPr="00C902B0">
        <w:rPr>
          <w:rFonts w:ascii="Times New Roman" w:hAnsi="Times New Roman" w:cs="Times New Roman"/>
          <w:color w:val="000000"/>
          <w:spacing w:val="2"/>
          <w:sz w:val="28"/>
          <w:szCs w:val="28"/>
        </w:rPr>
        <w:t>видеофрагменты организации различных видов деятельности, ре</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1"/>
          <w:sz w:val="28"/>
          <w:szCs w:val="28"/>
        </w:rPr>
        <w:t xml:space="preserve">жимных моментов, занятий; фотографии, выставки детских работ, </w:t>
      </w:r>
      <w:r w:rsidRPr="00C902B0">
        <w:rPr>
          <w:rFonts w:ascii="Times New Roman" w:hAnsi="Times New Roman" w:cs="Times New Roman"/>
          <w:color w:val="000000"/>
          <w:spacing w:val="3"/>
          <w:sz w:val="28"/>
          <w:szCs w:val="28"/>
        </w:rPr>
        <w:t>стенды, ширмы, папки-передвижки.</w:t>
      </w:r>
    </w:p>
    <w:p w:rsidR="00C902B0" w:rsidRPr="00C902B0" w:rsidRDefault="00C902B0" w:rsidP="00DC1B77">
      <w:pPr>
        <w:shd w:val="clear" w:color="auto" w:fill="FFFFFF"/>
        <w:spacing w:after="0"/>
        <w:ind w:left="5" w:right="29" w:firstLine="851"/>
        <w:jc w:val="both"/>
        <w:rPr>
          <w:rFonts w:ascii="Times New Roman" w:hAnsi="Times New Roman" w:cs="Times New Roman"/>
          <w:sz w:val="28"/>
          <w:szCs w:val="28"/>
        </w:rPr>
      </w:pPr>
      <w:r w:rsidRPr="00C902B0">
        <w:rPr>
          <w:rFonts w:ascii="Times New Roman" w:hAnsi="Times New Roman" w:cs="Times New Roman"/>
          <w:color w:val="000000"/>
          <w:spacing w:val="7"/>
          <w:sz w:val="28"/>
          <w:szCs w:val="28"/>
        </w:rPr>
        <w:t xml:space="preserve">В настоящее время особой </w:t>
      </w:r>
      <w:proofErr w:type="gramStart"/>
      <w:r w:rsidRPr="00C902B0">
        <w:rPr>
          <w:rFonts w:ascii="Times New Roman" w:hAnsi="Times New Roman" w:cs="Times New Roman"/>
          <w:color w:val="000000"/>
          <w:spacing w:val="7"/>
          <w:sz w:val="28"/>
          <w:szCs w:val="28"/>
        </w:rPr>
        <w:t>популярностью</w:t>
      </w:r>
      <w:proofErr w:type="gramEnd"/>
      <w:r w:rsidRPr="00C902B0">
        <w:rPr>
          <w:rFonts w:ascii="Times New Roman" w:hAnsi="Times New Roman" w:cs="Times New Roman"/>
          <w:color w:val="000000"/>
          <w:spacing w:val="7"/>
          <w:sz w:val="28"/>
          <w:szCs w:val="28"/>
        </w:rPr>
        <w:t xml:space="preserve"> как у педагогов, </w:t>
      </w:r>
      <w:r w:rsidRPr="00C902B0">
        <w:rPr>
          <w:rFonts w:ascii="Times New Roman" w:hAnsi="Times New Roman" w:cs="Times New Roman"/>
          <w:color w:val="000000"/>
          <w:spacing w:val="5"/>
          <w:sz w:val="28"/>
          <w:szCs w:val="28"/>
        </w:rPr>
        <w:t xml:space="preserve">так и у родителей пользуются </w:t>
      </w:r>
      <w:r w:rsidRPr="00C902B0">
        <w:rPr>
          <w:rFonts w:ascii="Times New Roman" w:hAnsi="Times New Roman" w:cs="Times New Roman"/>
          <w:i/>
          <w:iCs/>
          <w:color w:val="000000"/>
          <w:spacing w:val="5"/>
          <w:sz w:val="28"/>
          <w:szCs w:val="28"/>
        </w:rPr>
        <w:t xml:space="preserve">нетрадиционные </w:t>
      </w:r>
      <w:r w:rsidRPr="00C902B0">
        <w:rPr>
          <w:rFonts w:ascii="Times New Roman" w:hAnsi="Times New Roman" w:cs="Times New Roman"/>
          <w:color w:val="000000"/>
          <w:spacing w:val="5"/>
          <w:sz w:val="28"/>
          <w:szCs w:val="28"/>
        </w:rPr>
        <w:t xml:space="preserve">формы общения </w:t>
      </w:r>
      <w:r w:rsidRPr="00C902B0">
        <w:rPr>
          <w:rFonts w:ascii="Times New Roman" w:hAnsi="Times New Roman" w:cs="Times New Roman"/>
          <w:color w:val="000000"/>
          <w:spacing w:val="4"/>
          <w:sz w:val="28"/>
          <w:szCs w:val="28"/>
        </w:rPr>
        <w:t>с родителями (см. Приложение 6). Они построены по типу теле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7"/>
          <w:sz w:val="28"/>
          <w:szCs w:val="28"/>
        </w:rPr>
        <w:t xml:space="preserve">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w:t>
      </w:r>
      <w:r w:rsidRPr="00C902B0">
        <w:rPr>
          <w:rFonts w:ascii="Times New Roman" w:hAnsi="Times New Roman" w:cs="Times New Roman"/>
          <w:color w:val="000000"/>
          <w:spacing w:val="5"/>
          <w:sz w:val="28"/>
          <w:szCs w:val="28"/>
        </w:rPr>
        <w:t>обстановке, сближаются с педагогами. Так, родители привлека</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7"/>
          <w:sz w:val="28"/>
          <w:szCs w:val="28"/>
        </w:rPr>
        <w:t xml:space="preserve">ются к подготовке утренников, пишут сценарии, участвуют в </w:t>
      </w:r>
      <w:r w:rsidRPr="00C902B0">
        <w:rPr>
          <w:rFonts w:ascii="Times New Roman" w:hAnsi="Times New Roman" w:cs="Times New Roman"/>
          <w:color w:val="000000"/>
          <w:spacing w:val="8"/>
          <w:sz w:val="28"/>
          <w:szCs w:val="28"/>
        </w:rPr>
        <w:t xml:space="preserve">конкурсах. Проводятся игры с педагогическим содержанием, </w:t>
      </w:r>
      <w:r w:rsidRPr="00C902B0">
        <w:rPr>
          <w:rFonts w:ascii="Times New Roman" w:hAnsi="Times New Roman" w:cs="Times New Roman"/>
          <w:color w:val="000000"/>
          <w:spacing w:val="5"/>
          <w:sz w:val="28"/>
          <w:szCs w:val="28"/>
        </w:rPr>
        <w:t>например, «Педагогическое поле чудес», «Педагогический слу</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6"/>
          <w:sz w:val="28"/>
          <w:szCs w:val="28"/>
        </w:rPr>
        <w:t xml:space="preserve">чай», «КВН», «Ток-шоу», где обсуждаются противоположные </w:t>
      </w:r>
      <w:r w:rsidRPr="00C902B0">
        <w:rPr>
          <w:rFonts w:ascii="Times New Roman" w:hAnsi="Times New Roman" w:cs="Times New Roman"/>
          <w:color w:val="000000"/>
          <w:spacing w:val="3"/>
          <w:sz w:val="28"/>
          <w:szCs w:val="28"/>
        </w:rPr>
        <w:t xml:space="preserve">точки зрения на проблему и многое другое. В ряде детских садов </w:t>
      </w:r>
      <w:r w:rsidRPr="00C902B0">
        <w:rPr>
          <w:rFonts w:ascii="Times New Roman" w:hAnsi="Times New Roman" w:cs="Times New Roman"/>
          <w:color w:val="000000"/>
          <w:spacing w:val="7"/>
          <w:sz w:val="28"/>
          <w:szCs w:val="28"/>
        </w:rPr>
        <w:t xml:space="preserve">организуется педагогическая библиотека для родителей, книги </w:t>
      </w:r>
      <w:r w:rsidRPr="00C902B0">
        <w:rPr>
          <w:rFonts w:ascii="Times New Roman" w:hAnsi="Times New Roman" w:cs="Times New Roman"/>
          <w:color w:val="000000"/>
          <w:spacing w:val="4"/>
          <w:sz w:val="28"/>
          <w:szCs w:val="28"/>
        </w:rPr>
        <w:t xml:space="preserve">им выдаются на дом. Можно организовать выставку совместных </w:t>
      </w:r>
      <w:r w:rsidRPr="00C902B0">
        <w:rPr>
          <w:rFonts w:ascii="Times New Roman" w:hAnsi="Times New Roman" w:cs="Times New Roman"/>
          <w:color w:val="000000"/>
          <w:spacing w:val="5"/>
          <w:sz w:val="28"/>
          <w:szCs w:val="28"/>
        </w:rPr>
        <w:t>работ родителей и детей «Руки папы, ручки мамы и мои ручон</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7"/>
          <w:sz w:val="28"/>
          <w:szCs w:val="28"/>
        </w:rPr>
        <w:t>ки», досуги «Неразлучные друзья: взрослые и дети», «Семей</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4"/>
          <w:sz w:val="28"/>
          <w:szCs w:val="28"/>
        </w:rPr>
        <w:t xml:space="preserve">ные карнавалы». «Устный журнал» состоит из 3—6 страниц или </w:t>
      </w:r>
      <w:r w:rsidRPr="00C902B0">
        <w:rPr>
          <w:rFonts w:ascii="Times New Roman" w:hAnsi="Times New Roman" w:cs="Times New Roman"/>
          <w:color w:val="000000"/>
          <w:spacing w:val="7"/>
          <w:sz w:val="28"/>
          <w:szCs w:val="28"/>
        </w:rPr>
        <w:t xml:space="preserve">рубрик, по длительности каждая занимает от 5 до 10 минут. </w:t>
      </w:r>
      <w:r w:rsidRPr="00C902B0">
        <w:rPr>
          <w:rFonts w:ascii="Times New Roman" w:hAnsi="Times New Roman" w:cs="Times New Roman"/>
          <w:color w:val="000000"/>
          <w:spacing w:val="5"/>
          <w:sz w:val="28"/>
          <w:szCs w:val="28"/>
        </w:rPr>
        <w:t xml:space="preserve">Например, рекомендуем использовать рубрики: «Это интересно знать», «Говорят дети», «Советы специалиста» и др. Родителям </w:t>
      </w:r>
      <w:r w:rsidRPr="00C902B0">
        <w:rPr>
          <w:rFonts w:ascii="Times New Roman" w:hAnsi="Times New Roman" w:cs="Times New Roman"/>
          <w:color w:val="000000"/>
          <w:spacing w:val="3"/>
          <w:sz w:val="28"/>
          <w:szCs w:val="28"/>
        </w:rPr>
        <w:t xml:space="preserve">заранее предлагается литература для ознакомления с проблемой, </w:t>
      </w:r>
      <w:r w:rsidRPr="00C902B0">
        <w:rPr>
          <w:rFonts w:ascii="Times New Roman" w:hAnsi="Times New Roman" w:cs="Times New Roman"/>
          <w:color w:val="000000"/>
          <w:spacing w:val="7"/>
          <w:sz w:val="28"/>
          <w:szCs w:val="28"/>
        </w:rPr>
        <w:t>практические задания, вопросы для обсуждения. Особой попу</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5"/>
          <w:sz w:val="28"/>
          <w:szCs w:val="28"/>
        </w:rPr>
        <w:t>лярностью пользуются «Дни открытых дверей», в течение кото</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6"/>
          <w:sz w:val="28"/>
          <w:szCs w:val="28"/>
        </w:rPr>
        <w:t xml:space="preserve">рых родители могут побывать в любой группе. В проведении </w:t>
      </w:r>
      <w:r w:rsidRPr="00C902B0">
        <w:rPr>
          <w:rFonts w:ascii="Times New Roman" w:hAnsi="Times New Roman" w:cs="Times New Roman"/>
          <w:color w:val="000000"/>
          <w:spacing w:val="7"/>
          <w:sz w:val="28"/>
          <w:szCs w:val="28"/>
        </w:rPr>
        <w:t xml:space="preserve">«Круглых столов» реализуется принцип партнерства, диалога, родителям предлагается подписать «визитку», приколоть ее на </w:t>
      </w:r>
      <w:r w:rsidRPr="00C902B0">
        <w:rPr>
          <w:rFonts w:ascii="Times New Roman" w:hAnsi="Times New Roman" w:cs="Times New Roman"/>
          <w:color w:val="000000"/>
          <w:spacing w:val="5"/>
          <w:sz w:val="28"/>
          <w:szCs w:val="28"/>
        </w:rPr>
        <w:t>груди. Общение происходит в непринужденной форме с обсуж</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6"/>
          <w:sz w:val="28"/>
          <w:szCs w:val="28"/>
        </w:rPr>
        <w:t>дением актуальных проблем воспитания детей, учетом пожела</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3"/>
          <w:sz w:val="28"/>
          <w:szCs w:val="28"/>
        </w:rPr>
        <w:t xml:space="preserve">ний </w:t>
      </w:r>
      <w:r w:rsidRPr="00C902B0">
        <w:rPr>
          <w:rFonts w:ascii="Times New Roman" w:hAnsi="Times New Roman" w:cs="Times New Roman"/>
          <w:color w:val="000000"/>
          <w:spacing w:val="3"/>
          <w:sz w:val="28"/>
          <w:szCs w:val="28"/>
        </w:rPr>
        <w:lastRenderedPageBreak/>
        <w:t xml:space="preserve">родителей, использованием методов их активизации. На наш </w:t>
      </w:r>
      <w:r w:rsidRPr="00C902B0">
        <w:rPr>
          <w:rFonts w:ascii="Times New Roman" w:hAnsi="Times New Roman" w:cs="Times New Roman"/>
          <w:color w:val="000000"/>
          <w:spacing w:val="5"/>
          <w:sz w:val="28"/>
          <w:szCs w:val="28"/>
        </w:rPr>
        <w:t>взгляд, целесообразно проведение нетрадиционных форм обще</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8"/>
          <w:sz w:val="28"/>
          <w:szCs w:val="28"/>
        </w:rPr>
        <w:t>ния с родителями по типу различных телепрограмм, в частно</w:t>
      </w:r>
      <w:r w:rsidRPr="00C902B0">
        <w:rPr>
          <w:rFonts w:ascii="Times New Roman" w:hAnsi="Times New Roman" w:cs="Times New Roman"/>
          <w:color w:val="000000"/>
          <w:spacing w:val="8"/>
          <w:sz w:val="28"/>
          <w:szCs w:val="28"/>
        </w:rPr>
        <w:softHyphen/>
        <w:t xml:space="preserve">сти «Ток-шоу». Можно заранее спланировать противоречивые точки зрения по вопросам наказания детей, их подготовки к </w:t>
      </w:r>
      <w:r w:rsidRPr="00C902B0">
        <w:rPr>
          <w:rFonts w:ascii="Times New Roman" w:hAnsi="Times New Roman" w:cs="Times New Roman"/>
          <w:color w:val="000000"/>
          <w:spacing w:val="6"/>
          <w:sz w:val="28"/>
          <w:szCs w:val="28"/>
        </w:rPr>
        <w:t xml:space="preserve">школе и т.д. Дать слово «экспертам», возможность высказаться </w:t>
      </w:r>
      <w:r w:rsidRPr="00C902B0">
        <w:rPr>
          <w:rFonts w:ascii="Times New Roman" w:hAnsi="Times New Roman" w:cs="Times New Roman"/>
          <w:color w:val="000000"/>
          <w:spacing w:val="4"/>
          <w:sz w:val="28"/>
          <w:szCs w:val="28"/>
        </w:rPr>
        <w:t xml:space="preserve">каждому желающему. Положительной стороной подобных форм </w:t>
      </w:r>
      <w:r w:rsidRPr="00C902B0">
        <w:rPr>
          <w:rFonts w:ascii="Times New Roman" w:hAnsi="Times New Roman" w:cs="Times New Roman"/>
          <w:color w:val="000000"/>
          <w:spacing w:val="6"/>
          <w:sz w:val="28"/>
          <w:szCs w:val="28"/>
        </w:rPr>
        <w:t>является то, что участникам не навязывается готовая точка зре</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7"/>
          <w:sz w:val="28"/>
          <w:szCs w:val="28"/>
        </w:rPr>
        <w:t>ния, их вынуждают думать, искать собственный выход из сло</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5"/>
          <w:sz w:val="28"/>
          <w:szCs w:val="28"/>
        </w:rPr>
        <w:t>жившейся ситуации.</w:t>
      </w:r>
    </w:p>
    <w:p w:rsidR="00C902B0" w:rsidRPr="00C902B0" w:rsidRDefault="00C902B0" w:rsidP="00DC1B77">
      <w:pPr>
        <w:shd w:val="clear" w:color="auto" w:fill="FFFFFF"/>
        <w:spacing w:after="0"/>
        <w:ind w:right="67" w:firstLine="851"/>
        <w:jc w:val="both"/>
        <w:rPr>
          <w:rFonts w:ascii="Times New Roman" w:hAnsi="Times New Roman" w:cs="Times New Roman"/>
          <w:sz w:val="28"/>
          <w:szCs w:val="28"/>
        </w:rPr>
      </w:pPr>
      <w:r w:rsidRPr="00C902B0">
        <w:rPr>
          <w:rFonts w:ascii="Times New Roman" w:hAnsi="Times New Roman" w:cs="Times New Roman"/>
          <w:color w:val="000000"/>
          <w:spacing w:val="-1"/>
          <w:sz w:val="28"/>
          <w:szCs w:val="28"/>
        </w:rPr>
        <w:t>В настоящее время практикой накоплено многообразие нетради</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5"/>
          <w:sz w:val="28"/>
          <w:szCs w:val="28"/>
        </w:rPr>
        <w:t xml:space="preserve">ционных форм, но они еще недостаточно изучены и обобщены. Схему </w:t>
      </w:r>
      <w:r w:rsidRPr="00C902B0">
        <w:rPr>
          <w:rFonts w:ascii="Times New Roman" w:hAnsi="Times New Roman" w:cs="Times New Roman"/>
          <w:color w:val="000000"/>
          <w:spacing w:val="-3"/>
          <w:sz w:val="28"/>
          <w:szCs w:val="28"/>
        </w:rPr>
        <w:t>классификации нетрадиционных форм предлагает Т. В. Кротова. Ав</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1"/>
          <w:sz w:val="28"/>
          <w:szCs w:val="28"/>
        </w:rPr>
        <w:t>тором выделяются следующие нетрадиционные формы: информа</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3"/>
          <w:sz w:val="28"/>
          <w:szCs w:val="28"/>
        </w:rPr>
        <w:t xml:space="preserve">ционно-аналитические (хотя </w:t>
      </w:r>
      <w:proofErr w:type="gramStart"/>
      <w:r w:rsidRPr="00C902B0">
        <w:rPr>
          <w:rFonts w:ascii="Times New Roman" w:hAnsi="Times New Roman" w:cs="Times New Roman"/>
          <w:color w:val="000000"/>
          <w:spacing w:val="3"/>
          <w:sz w:val="28"/>
          <w:szCs w:val="28"/>
        </w:rPr>
        <w:t>они</w:t>
      </w:r>
      <w:proofErr w:type="gramEnd"/>
      <w:r w:rsidRPr="00C902B0">
        <w:rPr>
          <w:rFonts w:ascii="Times New Roman" w:hAnsi="Times New Roman" w:cs="Times New Roman"/>
          <w:color w:val="000000"/>
          <w:spacing w:val="3"/>
          <w:sz w:val="28"/>
          <w:szCs w:val="28"/>
        </w:rPr>
        <w:t xml:space="preserve"> по сути приближены к методам </w:t>
      </w:r>
      <w:r w:rsidRPr="00C902B0">
        <w:rPr>
          <w:rFonts w:ascii="Times New Roman" w:hAnsi="Times New Roman" w:cs="Times New Roman"/>
          <w:color w:val="000000"/>
          <w:spacing w:val="2"/>
          <w:sz w:val="28"/>
          <w:szCs w:val="28"/>
        </w:rPr>
        <w:t xml:space="preserve">изучения семьи), </w:t>
      </w:r>
      <w:proofErr w:type="spellStart"/>
      <w:r w:rsidRPr="00C902B0">
        <w:rPr>
          <w:rFonts w:ascii="Times New Roman" w:hAnsi="Times New Roman" w:cs="Times New Roman"/>
          <w:color w:val="000000"/>
          <w:spacing w:val="2"/>
          <w:sz w:val="28"/>
          <w:szCs w:val="28"/>
        </w:rPr>
        <w:t>досуговые</w:t>
      </w:r>
      <w:proofErr w:type="spellEnd"/>
      <w:r w:rsidRPr="00C902B0">
        <w:rPr>
          <w:rFonts w:ascii="Times New Roman" w:hAnsi="Times New Roman" w:cs="Times New Roman"/>
          <w:color w:val="000000"/>
          <w:spacing w:val="2"/>
          <w:sz w:val="28"/>
          <w:szCs w:val="28"/>
        </w:rPr>
        <w:t>, познавательные, наглядно-информа</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2"/>
          <w:sz w:val="28"/>
          <w:szCs w:val="28"/>
        </w:rPr>
        <w:t>ционные. Они представлены в таблице.</w:t>
      </w: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C902B0" w:rsidRDefault="00C902B0"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E0EEB" w:rsidRDefault="00DE0EEB"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E0EEB" w:rsidRDefault="00DE0EEB"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851"/>
        <w:jc w:val="both"/>
        <w:rPr>
          <w:rFonts w:ascii="Times New Roman" w:hAnsi="Times New Roman" w:cs="Times New Roman"/>
          <w:b/>
          <w:bCs/>
          <w:color w:val="000000"/>
          <w:spacing w:val="-3"/>
          <w:sz w:val="28"/>
          <w:szCs w:val="28"/>
        </w:rPr>
      </w:pPr>
    </w:p>
    <w:p w:rsidR="00DE0EEB" w:rsidRDefault="00DE0EEB"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DC1B77" w:rsidRDefault="00DC1B77" w:rsidP="00DC1B77">
      <w:pPr>
        <w:shd w:val="clear" w:color="auto" w:fill="FFFFFF"/>
        <w:spacing w:after="0"/>
        <w:ind w:right="67" w:firstLine="288"/>
        <w:jc w:val="both"/>
        <w:rPr>
          <w:rFonts w:ascii="Times New Roman" w:hAnsi="Times New Roman" w:cs="Times New Roman"/>
          <w:b/>
          <w:bCs/>
          <w:color w:val="000000"/>
          <w:spacing w:val="-3"/>
          <w:sz w:val="28"/>
          <w:szCs w:val="28"/>
        </w:rPr>
      </w:pPr>
    </w:p>
    <w:p w:rsidR="00C902B0" w:rsidRPr="00C902B0" w:rsidRDefault="00C902B0" w:rsidP="00DC1B77">
      <w:pPr>
        <w:shd w:val="clear" w:color="auto" w:fill="FFFFFF"/>
        <w:spacing w:after="0"/>
        <w:ind w:right="67" w:firstLine="288"/>
        <w:jc w:val="both"/>
        <w:rPr>
          <w:rFonts w:ascii="Times New Roman" w:hAnsi="Times New Roman" w:cs="Times New Roman"/>
          <w:sz w:val="28"/>
          <w:szCs w:val="28"/>
        </w:rPr>
      </w:pPr>
      <w:r w:rsidRPr="00C902B0">
        <w:rPr>
          <w:rFonts w:ascii="Times New Roman" w:hAnsi="Times New Roman" w:cs="Times New Roman"/>
          <w:b/>
          <w:bCs/>
          <w:color w:val="000000"/>
          <w:spacing w:val="-3"/>
          <w:sz w:val="28"/>
          <w:szCs w:val="28"/>
        </w:rPr>
        <w:lastRenderedPageBreak/>
        <w:t xml:space="preserve">Нетрадиционные формы организации </w:t>
      </w:r>
      <w:r w:rsidRPr="00C902B0">
        <w:rPr>
          <w:rFonts w:ascii="Times New Roman" w:hAnsi="Times New Roman" w:cs="Times New Roman"/>
          <w:b/>
          <w:bCs/>
          <w:color w:val="000000"/>
          <w:spacing w:val="1"/>
          <w:sz w:val="28"/>
          <w:szCs w:val="28"/>
        </w:rPr>
        <w:t>общения педагогов и родителей</w:t>
      </w:r>
    </w:p>
    <w:tbl>
      <w:tblPr>
        <w:tblW w:w="0" w:type="auto"/>
        <w:tblInd w:w="40" w:type="dxa"/>
        <w:tblLayout w:type="fixed"/>
        <w:tblCellMar>
          <w:left w:w="40" w:type="dxa"/>
          <w:right w:w="40" w:type="dxa"/>
        </w:tblCellMar>
        <w:tblLook w:val="0000"/>
      </w:tblPr>
      <w:tblGrid>
        <w:gridCol w:w="2410"/>
        <w:gridCol w:w="2835"/>
        <w:gridCol w:w="3119"/>
      </w:tblGrid>
      <w:tr w:rsidR="00C902B0" w:rsidRPr="00C902B0" w:rsidTr="00DC1B77">
        <w:trPr>
          <w:trHeight w:hRule="exact" w:val="87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left="34"/>
              <w:rPr>
                <w:rFonts w:ascii="Times New Roman" w:hAnsi="Times New Roman" w:cs="Times New Roman"/>
                <w:sz w:val="28"/>
                <w:szCs w:val="28"/>
              </w:rPr>
            </w:pPr>
            <w:r w:rsidRPr="00C902B0">
              <w:rPr>
                <w:rFonts w:ascii="Times New Roman" w:hAnsi="Times New Roman" w:cs="Times New Roman"/>
                <w:b/>
                <w:bCs/>
                <w:color w:val="000000"/>
                <w:spacing w:val="3"/>
                <w:sz w:val="28"/>
                <w:szCs w:val="28"/>
              </w:rPr>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left="115" w:right="125" w:firstLine="398"/>
              <w:rPr>
                <w:rFonts w:ascii="Times New Roman" w:hAnsi="Times New Roman" w:cs="Times New Roman"/>
                <w:sz w:val="28"/>
                <w:szCs w:val="28"/>
              </w:rPr>
            </w:pPr>
            <w:r w:rsidRPr="00C902B0">
              <w:rPr>
                <w:rFonts w:ascii="Times New Roman" w:hAnsi="Times New Roman" w:cs="Times New Roman"/>
                <w:b/>
                <w:bCs/>
                <w:color w:val="000000"/>
                <w:spacing w:val="4"/>
                <w:sz w:val="28"/>
                <w:szCs w:val="28"/>
              </w:rPr>
              <w:t xml:space="preserve">С какой целью </w:t>
            </w:r>
            <w:r w:rsidRPr="00C902B0">
              <w:rPr>
                <w:rFonts w:ascii="Times New Roman" w:hAnsi="Times New Roman" w:cs="Times New Roman"/>
                <w:b/>
                <w:bCs/>
                <w:color w:val="000000"/>
                <w:spacing w:val="5"/>
                <w:sz w:val="28"/>
                <w:szCs w:val="28"/>
              </w:rPr>
              <w:t xml:space="preserve">используется </w:t>
            </w:r>
            <w:r w:rsidRPr="00C902B0">
              <w:rPr>
                <w:rFonts w:ascii="Times New Roman" w:hAnsi="Times New Roman" w:cs="Times New Roman"/>
                <w:color w:val="000000"/>
                <w:spacing w:val="5"/>
                <w:sz w:val="28"/>
                <w:szCs w:val="28"/>
              </w:rPr>
              <w:t xml:space="preserve">эта </w:t>
            </w:r>
            <w:r w:rsidRPr="00C902B0">
              <w:rPr>
                <w:rFonts w:ascii="Times New Roman" w:hAnsi="Times New Roman" w:cs="Times New Roman"/>
                <w:b/>
                <w:bCs/>
                <w:color w:val="000000"/>
                <w:spacing w:val="5"/>
                <w:sz w:val="28"/>
                <w:szCs w:val="28"/>
              </w:rPr>
              <w:t>форма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left="197" w:right="211"/>
              <w:rPr>
                <w:rFonts w:ascii="Times New Roman" w:hAnsi="Times New Roman" w:cs="Times New Roman"/>
                <w:sz w:val="28"/>
                <w:szCs w:val="28"/>
              </w:rPr>
            </w:pPr>
            <w:r w:rsidRPr="00C902B0">
              <w:rPr>
                <w:rFonts w:ascii="Times New Roman" w:hAnsi="Times New Roman" w:cs="Times New Roman"/>
                <w:b/>
                <w:bCs/>
                <w:color w:val="000000"/>
                <w:sz w:val="28"/>
                <w:szCs w:val="28"/>
              </w:rPr>
              <w:t xml:space="preserve">Формы проведения </w:t>
            </w:r>
            <w:r w:rsidRPr="00C902B0">
              <w:rPr>
                <w:rFonts w:ascii="Times New Roman" w:hAnsi="Times New Roman" w:cs="Times New Roman"/>
                <w:b/>
                <w:bCs/>
                <w:color w:val="000000"/>
                <w:spacing w:val="4"/>
                <w:sz w:val="28"/>
                <w:szCs w:val="28"/>
              </w:rPr>
              <w:t>общения</w:t>
            </w:r>
          </w:p>
        </w:tc>
      </w:tr>
      <w:tr w:rsidR="00C902B0" w:rsidRPr="00C902B0" w:rsidTr="00DC1B77">
        <w:trPr>
          <w:trHeight w:hRule="exact" w:val="16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24" w:firstLine="10"/>
              <w:rPr>
                <w:rFonts w:ascii="Times New Roman" w:hAnsi="Times New Roman" w:cs="Times New Roman"/>
                <w:sz w:val="28"/>
                <w:szCs w:val="28"/>
              </w:rPr>
            </w:pPr>
            <w:r w:rsidRPr="00C902B0">
              <w:rPr>
                <w:rFonts w:ascii="Times New Roman" w:hAnsi="Times New Roman" w:cs="Times New Roman"/>
                <w:color w:val="000000"/>
                <w:spacing w:val="4"/>
                <w:sz w:val="28"/>
                <w:szCs w:val="28"/>
              </w:rPr>
              <w:t>Информацион</w:t>
            </w:r>
            <w:r w:rsidRPr="00C902B0">
              <w:rPr>
                <w:rFonts w:ascii="Times New Roman" w:hAnsi="Times New Roman" w:cs="Times New Roman"/>
                <w:color w:val="000000"/>
                <w:spacing w:val="4"/>
                <w:sz w:val="28"/>
                <w:szCs w:val="28"/>
              </w:rPr>
              <w:softHyphen/>
              <w:t>но-аналитиче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2"/>
                <w:sz w:val="28"/>
                <w:szCs w:val="28"/>
              </w:rPr>
              <w:t>ские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19" w:firstLine="10"/>
              <w:rPr>
                <w:rFonts w:ascii="Times New Roman" w:hAnsi="Times New Roman" w:cs="Times New Roman"/>
                <w:sz w:val="28"/>
                <w:szCs w:val="28"/>
              </w:rPr>
            </w:pPr>
            <w:r w:rsidRPr="00C902B0">
              <w:rPr>
                <w:rFonts w:ascii="Times New Roman" w:hAnsi="Times New Roman" w:cs="Times New Roman"/>
                <w:color w:val="000000"/>
                <w:spacing w:val="5"/>
                <w:sz w:val="28"/>
                <w:szCs w:val="28"/>
              </w:rPr>
              <w:t xml:space="preserve">Выявление интересов, потребностей, запросов </w:t>
            </w:r>
            <w:r w:rsidRPr="00C902B0">
              <w:rPr>
                <w:rFonts w:ascii="Times New Roman" w:hAnsi="Times New Roman" w:cs="Times New Roman"/>
                <w:color w:val="000000"/>
                <w:spacing w:val="4"/>
                <w:sz w:val="28"/>
                <w:szCs w:val="28"/>
              </w:rPr>
              <w:t>родителей, уровня их пе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2"/>
                <w:sz w:val="28"/>
                <w:szCs w:val="28"/>
              </w:rPr>
              <w:t>дагогической грамотности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firstLine="5"/>
              <w:rPr>
                <w:rFonts w:ascii="Times New Roman" w:hAnsi="Times New Roman" w:cs="Times New Roman"/>
                <w:sz w:val="28"/>
                <w:szCs w:val="28"/>
              </w:rPr>
            </w:pPr>
            <w:r w:rsidRPr="00C902B0">
              <w:rPr>
                <w:rFonts w:ascii="Times New Roman" w:hAnsi="Times New Roman" w:cs="Times New Roman"/>
                <w:color w:val="000000"/>
                <w:spacing w:val="2"/>
                <w:sz w:val="28"/>
                <w:szCs w:val="28"/>
              </w:rPr>
              <w:t>Проведение социологи</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3"/>
                <w:sz w:val="28"/>
                <w:szCs w:val="28"/>
              </w:rPr>
              <w:t>ческих срезов, опро</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4"/>
                <w:sz w:val="28"/>
                <w:szCs w:val="28"/>
              </w:rPr>
              <w:t>сов, «Почтовый ящик»</w:t>
            </w:r>
          </w:p>
        </w:tc>
      </w:tr>
      <w:tr w:rsidR="00C902B0" w:rsidRPr="00C902B0" w:rsidTr="00DC1B77">
        <w:trPr>
          <w:trHeight w:hRule="exact" w:val="15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rPr>
                <w:rFonts w:ascii="Times New Roman" w:hAnsi="Times New Roman" w:cs="Times New Roman"/>
                <w:sz w:val="28"/>
                <w:szCs w:val="28"/>
              </w:rPr>
            </w:pPr>
            <w:proofErr w:type="spellStart"/>
            <w:r w:rsidRPr="00C902B0">
              <w:rPr>
                <w:rFonts w:ascii="Times New Roman" w:hAnsi="Times New Roman" w:cs="Times New Roman"/>
                <w:color w:val="000000"/>
                <w:spacing w:val="-2"/>
                <w:sz w:val="28"/>
                <w:szCs w:val="28"/>
              </w:rPr>
              <w:t>Досуговые</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62"/>
              <w:rPr>
                <w:rFonts w:ascii="Times New Roman" w:hAnsi="Times New Roman" w:cs="Times New Roman"/>
                <w:sz w:val="28"/>
                <w:szCs w:val="28"/>
              </w:rPr>
            </w:pPr>
            <w:r w:rsidRPr="00C902B0">
              <w:rPr>
                <w:rFonts w:ascii="Times New Roman" w:hAnsi="Times New Roman" w:cs="Times New Roman"/>
                <w:color w:val="000000"/>
                <w:spacing w:val="4"/>
                <w:sz w:val="28"/>
                <w:szCs w:val="28"/>
              </w:rPr>
              <w:t>Установление эмоцио</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3"/>
                <w:sz w:val="28"/>
                <w:szCs w:val="28"/>
              </w:rPr>
              <w:t xml:space="preserve">нального контакта между </w:t>
            </w:r>
            <w:r w:rsidRPr="00C902B0">
              <w:rPr>
                <w:rFonts w:ascii="Times New Roman" w:hAnsi="Times New Roman" w:cs="Times New Roman"/>
                <w:color w:val="000000"/>
                <w:spacing w:val="5"/>
                <w:sz w:val="28"/>
                <w:szCs w:val="28"/>
              </w:rPr>
              <w:t xml:space="preserve">педагогами, родителями, </w:t>
            </w:r>
            <w:r w:rsidRPr="00C902B0">
              <w:rPr>
                <w:rFonts w:ascii="Times New Roman" w:hAnsi="Times New Roman" w:cs="Times New Roman"/>
                <w:color w:val="000000"/>
                <w:sz w:val="28"/>
                <w:szCs w:val="28"/>
              </w:rPr>
              <w:t>детьми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283"/>
              <w:rPr>
                <w:rFonts w:ascii="Times New Roman" w:hAnsi="Times New Roman" w:cs="Times New Roman"/>
                <w:sz w:val="28"/>
                <w:szCs w:val="28"/>
              </w:rPr>
            </w:pPr>
            <w:r w:rsidRPr="00C902B0">
              <w:rPr>
                <w:rFonts w:ascii="Times New Roman" w:hAnsi="Times New Roman" w:cs="Times New Roman"/>
                <w:color w:val="000000"/>
                <w:spacing w:val="2"/>
                <w:sz w:val="28"/>
                <w:szCs w:val="28"/>
              </w:rPr>
              <w:t xml:space="preserve">Совместные досуги, </w:t>
            </w:r>
            <w:r w:rsidRPr="00C902B0">
              <w:rPr>
                <w:rFonts w:ascii="Times New Roman" w:hAnsi="Times New Roman" w:cs="Times New Roman"/>
                <w:color w:val="000000"/>
                <w:spacing w:val="4"/>
                <w:sz w:val="28"/>
                <w:szCs w:val="28"/>
              </w:rPr>
              <w:t xml:space="preserve">праздники, участие </w:t>
            </w:r>
            <w:r w:rsidRPr="00C902B0">
              <w:rPr>
                <w:rFonts w:ascii="Times New Roman" w:hAnsi="Times New Roman" w:cs="Times New Roman"/>
                <w:color w:val="000000"/>
                <w:spacing w:val="2"/>
                <w:sz w:val="28"/>
                <w:szCs w:val="28"/>
              </w:rPr>
              <w:t xml:space="preserve">родителей и детей в </w:t>
            </w:r>
            <w:r w:rsidRPr="00C902B0">
              <w:rPr>
                <w:rFonts w:ascii="Times New Roman" w:hAnsi="Times New Roman" w:cs="Times New Roman"/>
                <w:color w:val="000000"/>
                <w:sz w:val="28"/>
                <w:szCs w:val="28"/>
              </w:rPr>
              <w:t>выставках</w:t>
            </w:r>
          </w:p>
        </w:tc>
      </w:tr>
      <w:tr w:rsidR="00C902B0" w:rsidRPr="00C902B0" w:rsidTr="00DC1B77">
        <w:trPr>
          <w:trHeight w:hRule="exact" w:val="494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rPr>
                <w:rFonts w:ascii="Times New Roman" w:hAnsi="Times New Roman" w:cs="Times New Roman"/>
                <w:sz w:val="28"/>
                <w:szCs w:val="28"/>
              </w:rPr>
            </w:pPr>
            <w:r w:rsidRPr="00C902B0">
              <w:rPr>
                <w:rFonts w:ascii="Times New Roman" w:hAnsi="Times New Roman" w:cs="Times New Roman"/>
                <w:color w:val="000000"/>
                <w:spacing w:val="1"/>
                <w:sz w:val="28"/>
                <w:szCs w:val="28"/>
              </w:rPr>
              <w:t>Познавательные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firstLine="34"/>
              <w:rPr>
                <w:rFonts w:ascii="Times New Roman" w:hAnsi="Times New Roman" w:cs="Times New Roman"/>
                <w:sz w:val="28"/>
                <w:szCs w:val="28"/>
              </w:rPr>
            </w:pPr>
            <w:r w:rsidRPr="00C902B0">
              <w:rPr>
                <w:rFonts w:ascii="Times New Roman" w:hAnsi="Times New Roman" w:cs="Times New Roman"/>
                <w:color w:val="000000"/>
                <w:spacing w:val="4"/>
                <w:sz w:val="28"/>
                <w:szCs w:val="28"/>
              </w:rPr>
              <w:t>Ознакомление родителей с возрастными и психоло</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3"/>
                <w:sz w:val="28"/>
                <w:szCs w:val="28"/>
              </w:rPr>
              <w:t>гическими особенностями детей дошкольного возра</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1"/>
                <w:sz w:val="28"/>
                <w:szCs w:val="28"/>
              </w:rPr>
              <w:t>ста. Формирование у роди</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2"/>
                <w:sz w:val="28"/>
                <w:szCs w:val="28"/>
              </w:rPr>
              <w:t>телей практических навы</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3"/>
                <w:sz w:val="28"/>
                <w:szCs w:val="28"/>
              </w:rPr>
              <w:t>ков воспитания детей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34" w:firstLine="19"/>
              <w:rPr>
                <w:rFonts w:ascii="Times New Roman" w:hAnsi="Times New Roman" w:cs="Times New Roman"/>
                <w:sz w:val="28"/>
                <w:szCs w:val="28"/>
              </w:rPr>
            </w:pPr>
            <w:r w:rsidRPr="00C902B0">
              <w:rPr>
                <w:rFonts w:ascii="Times New Roman" w:hAnsi="Times New Roman" w:cs="Times New Roman"/>
                <w:color w:val="000000"/>
                <w:spacing w:val="1"/>
                <w:sz w:val="28"/>
                <w:szCs w:val="28"/>
              </w:rPr>
              <w:t>Семинары-практику</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4"/>
                <w:sz w:val="28"/>
                <w:szCs w:val="28"/>
              </w:rPr>
              <w:t xml:space="preserve">мы, педагогический </w:t>
            </w:r>
            <w:r w:rsidRPr="00C902B0">
              <w:rPr>
                <w:rFonts w:ascii="Times New Roman" w:hAnsi="Times New Roman" w:cs="Times New Roman"/>
                <w:color w:val="000000"/>
                <w:spacing w:val="3"/>
                <w:sz w:val="28"/>
                <w:szCs w:val="28"/>
              </w:rPr>
              <w:t>брифинг, педагогиче</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6"/>
                <w:sz w:val="28"/>
                <w:szCs w:val="28"/>
              </w:rPr>
              <w:t>ская гостиная, прове</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7"/>
                <w:sz w:val="28"/>
                <w:szCs w:val="28"/>
              </w:rPr>
              <w:t>дение собраний, кон</w:t>
            </w:r>
            <w:r w:rsidRPr="00C902B0">
              <w:rPr>
                <w:rFonts w:ascii="Times New Roman" w:hAnsi="Times New Roman" w:cs="Times New Roman"/>
                <w:color w:val="000000"/>
                <w:spacing w:val="7"/>
                <w:sz w:val="28"/>
                <w:szCs w:val="28"/>
              </w:rPr>
              <w:softHyphen/>
            </w:r>
            <w:r w:rsidRPr="00C902B0">
              <w:rPr>
                <w:rFonts w:ascii="Times New Roman" w:hAnsi="Times New Roman" w:cs="Times New Roman"/>
                <w:color w:val="000000"/>
                <w:spacing w:val="2"/>
                <w:sz w:val="28"/>
                <w:szCs w:val="28"/>
              </w:rPr>
              <w:t>сультаций в нетради</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7"/>
                <w:sz w:val="28"/>
                <w:szCs w:val="28"/>
              </w:rPr>
              <w:t xml:space="preserve">ционной форме, </w:t>
            </w:r>
            <w:r w:rsidRPr="00C902B0">
              <w:rPr>
                <w:rFonts w:ascii="Times New Roman" w:hAnsi="Times New Roman" w:cs="Times New Roman"/>
                <w:color w:val="000000"/>
                <w:sz w:val="28"/>
                <w:szCs w:val="28"/>
              </w:rPr>
              <w:t xml:space="preserve">устные педагогические </w:t>
            </w:r>
            <w:r w:rsidRPr="00C902B0">
              <w:rPr>
                <w:rFonts w:ascii="Times New Roman" w:hAnsi="Times New Roman" w:cs="Times New Roman"/>
                <w:color w:val="000000"/>
                <w:spacing w:val="6"/>
                <w:sz w:val="28"/>
                <w:szCs w:val="28"/>
              </w:rPr>
              <w:t>журналы, игры с пе</w:t>
            </w:r>
            <w:r w:rsidRPr="00C902B0">
              <w:rPr>
                <w:rFonts w:ascii="Times New Roman" w:hAnsi="Times New Roman" w:cs="Times New Roman"/>
                <w:color w:val="000000"/>
                <w:spacing w:val="6"/>
                <w:sz w:val="28"/>
                <w:szCs w:val="28"/>
              </w:rPr>
              <w:softHyphen/>
            </w:r>
            <w:r w:rsidRPr="00C902B0">
              <w:rPr>
                <w:rFonts w:ascii="Times New Roman" w:hAnsi="Times New Roman" w:cs="Times New Roman"/>
                <w:color w:val="000000"/>
                <w:spacing w:val="1"/>
                <w:sz w:val="28"/>
                <w:szCs w:val="28"/>
              </w:rPr>
              <w:t>дагогическим содержа</w:t>
            </w:r>
            <w:r w:rsidRPr="00C902B0">
              <w:rPr>
                <w:rFonts w:ascii="Times New Roman" w:hAnsi="Times New Roman" w:cs="Times New Roman"/>
                <w:color w:val="000000"/>
                <w:spacing w:val="1"/>
                <w:sz w:val="28"/>
                <w:szCs w:val="28"/>
              </w:rPr>
              <w:softHyphen/>
            </w:r>
            <w:r w:rsidRPr="00C902B0">
              <w:rPr>
                <w:rFonts w:ascii="Times New Roman" w:hAnsi="Times New Roman" w:cs="Times New Roman"/>
                <w:color w:val="000000"/>
                <w:spacing w:val="4"/>
                <w:sz w:val="28"/>
                <w:szCs w:val="28"/>
              </w:rPr>
              <w:t>нием, педагогическая библиотека для роди</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2"/>
                <w:sz w:val="28"/>
                <w:szCs w:val="28"/>
              </w:rPr>
              <w:t>телей</w:t>
            </w:r>
          </w:p>
        </w:tc>
      </w:tr>
      <w:tr w:rsidR="00C902B0" w:rsidRPr="00C902B0" w:rsidTr="00302715">
        <w:trPr>
          <w:trHeight w:hRule="exact" w:val="392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rPr>
                <w:rFonts w:ascii="Times New Roman" w:hAnsi="Times New Roman" w:cs="Times New Roman"/>
                <w:sz w:val="28"/>
                <w:szCs w:val="28"/>
              </w:rPr>
            </w:pPr>
            <w:r w:rsidRPr="00C902B0">
              <w:rPr>
                <w:rFonts w:ascii="Times New Roman" w:hAnsi="Times New Roman" w:cs="Times New Roman"/>
                <w:color w:val="000000"/>
                <w:spacing w:val="5"/>
                <w:sz w:val="28"/>
                <w:szCs w:val="28"/>
              </w:rPr>
              <w:t>Наглядно-ин</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2"/>
                <w:sz w:val="28"/>
                <w:szCs w:val="28"/>
              </w:rPr>
              <w:t xml:space="preserve">формационные: </w:t>
            </w:r>
            <w:r w:rsidRPr="00C902B0">
              <w:rPr>
                <w:rFonts w:ascii="Times New Roman" w:hAnsi="Times New Roman" w:cs="Times New Roman"/>
                <w:color w:val="000000"/>
                <w:spacing w:val="4"/>
                <w:sz w:val="28"/>
                <w:szCs w:val="28"/>
              </w:rPr>
              <w:t>информацион</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5"/>
                <w:sz w:val="28"/>
                <w:szCs w:val="28"/>
              </w:rPr>
              <w:t>но-ознакоми</w:t>
            </w:r>
            <w:r w:rsidRPr="00C902B0">
              <w:rPr>
                <w:rFonts w:ascii="Times New Roman" w:hAnsi="Times New Roman" w:cs="Times New Roman"/>
                <w:color w:val="000000"/>
                <w:spacing w:val="5"/>
                <w:sz w:val="28"/>
                <w:szCs w:val="28"/>
              </w:rPr>
              <w:softHyphen/>
              <w:t>тельные; ин</w:t>
            </w:r>
            <w:r w:rsidRPr="00C902B0">
              <w:rPr>
                <w:rFonts w:ascii="Times New Roman" w:hAnsi="Times New Roman" w:cs="Times New Roman"/>
                <w:color w:val="000000"/>
                <w:spacing w:val="5"/>
                <w:sz w:val="28"/>
                <w:szCs w:val="28"/>
              </w:rPr>
              <w:softHyphen/>
              <w:t>формационно-</w:t>
            </w:r>
            <w:r w:rsidRPr="00C902B0">
              <w:rPr>
                <w:rFonts w:ascii="Times New Roman" w:hAnsi="Times New Roman" w:cs="Times New Roman"/>
                <w:color w:val="000000"/>
                <w:spacing w:val="-7"/>
                <w:sz w:val="28"/>
                <w:szCs w:val="28"/>
              </w:rPr>
              <w:t>просветительские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hanging="29"/>
              <w:rPr>
                <w:rFonts w:ascii="Times New Roman" w:hAnsi="Times New Roman" w:cs="Times New Roman"/>
                <w:sz w:val="28"/>
                <w:szCs w:val="28"/>
              </w:rPr>
            </w:pPr>
            <w:r w:rsidRPr="00C902B0">
              <w:rPr>
                <w:rFonts w:ascii="Times New Roman" w:hAnsi="Times New Roman" w:cs="Times New Roman"/>
                <w:color w:val="000000"/>
                <w:spacing w:val="2"/>
                <w:sz w:val="28"/>
                <w:szCs w:val="28"/>
              </w:rPr>
              <w:t xml:space="preserve">Ознакомление родителей с </w:t>
            </w:r>
            <w:r w:rsidRPr="00C902B0">
              <w:rPr>
                <w:rFonts w:ascii="Times New Roman" w:hAnsi="Times New Roman" w:cs="Times New Roman"/>
                <w:color w:val="000000"/>
                <w:spacing w:val="4"/>
                <w:sz w:val="28"/>
                <w:szCs w:val="28"/>
              </w:rPr>
              <w:t>работой дошкольного уч</w:t>
            </w:r>
            <w:r w:rsidRPr="00C902B0">
              <w:rPr>
                <w:rFonts w:ascii="Times New Roman" w:hAnsi="Times New Roman" w:cs="Times New Roman"/>
                <w:color w:val="000000"/>
                <w:spacing w:val="4"/>
                <w:sz w:val="28"/>
                <w:szCs w:val="28"/>
              </w:rPr>
              <w:softHyphen/>
              <w:t xml:space="preserve">реждения, особенностями </w:t>
            </w:r>
            <w:r w:rsidRPr="00C902B0">
              <w:rPr>
                <w:rFonts w:ascii="Times New Roman" w:hAnsi="Times New Roman" w:cs="Times New Roman"/>
                <w:color w:val="000000"/>
                <w:spacing w:val="1"/>
                <w:sz w:val="28"/>
                <w:szCs w:val="28"/>
              </w:rPr>
              <w:t xml:space="preserve">воспитания детей. </w:t>
            </w:r>
            <w:r w:rsidRPr="00C902B0">
              <w:rPr>
                <w:rFonts w:ascii="Times New Roman" w:hAnsi="Times New Roman" w:cs="Times New Roman"/>
                <w:color w:val="000000"/>
                <w:spacing w:val="2"/>
                <w:sz w:val="28"/>
                <w:szCs w:val="28"/>
              </w:rPr>
              <w:t>Формирование у родите</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3"/>
                <w:sz w:val="28"/>
                <w:szCs w:val="28"/>
              </w:rPr>
              <w:t xml:space="preserve">лей знаний о воспитании и </w:t>
            </w:r>
            <w:r w:rsidRPr="00C902B0">
              <w:rPr>
                <w:rFonts w:ascii="Times New Roman" w:hAnsi="Times New Roman" w:cs="Times New Roman"/>
                <w:color w:val="000000"/>
                <w:sz w:val="28"/>
                <w:szCs w:val="28"/>
              </w:rPr>
              <w:t>развитии детей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902B0" w:rsidRPr="00C902B0" w:rsidRDefault="00C902B0" w:rsidP="00DC1B77">
            <w:pPr>
              <w:shd w:val="clear" w:color="auto" w:fill="FFFFFF"/>
              <w:ind w:right="5" w:hanging="5"/>
              <w:rPr>
                <w:rFonts w:ascii="Times New Roman" w:hAnsi="Times New Roman" w:cs="Times New Roman"/>
                <w:sz w:val="28"/>
                <w:szCs w:val="28"/>
              </w:rPr>
            </w:pPr>
            <w:r w:rsidRPr="00C902B0">
              <w:rPr>
                <w:rFonts w:ascii="Times New Roman" w:hAnsi="Times New Roman" w:cs="Times New Roman"/>
                <w:color w:val="000000"/>
                <w:spacing w:val="3"/>
                <w:sz w:val="28"/>
                <w:szCs w:val="28"/>
              </w:rPr>
              <w:t>Информационные про</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4"/>
                <w:sz w:val="28"/>
                <w:szCs w:val="28"/>
              </w:rPr>
              <w:t>спекты для родителей, организация дней (не</w:t>
            </w:r>
            <w:r w:rsidRPr="00C902B0">
              <w:rPr>
                <w:rFonts w:ascii="Times New Roman" w:hAnsi="Times New Roman" w:cs="Times New Roman"/>
                <w:color w:val="000000"/>
                <w:spacing w:val="4"/>
                <w:sz w:val="28"/>
                <w:szCs w:val="28"/>
              </w:rPr>
              <w:softHyphen/>
            </w:r>
            <w:r w:rsidRPr="00C902B0">
              <w:rPr>
                <w:rFonts w:ascii="Times New Roman" w:hAnsi="Times New Roman" w:cs="Times New Roman"/>
                <w:color w:val="000000"/>
                <w:spacing w:val="3"/>
                <w:sz w:val="28"/>
                <w:szCs w:val="28"/>
              </w:rPr>
              <w:t>дель) открытых две</w:t>
            </w:r>
            <w:r w:rsidRPr="00C902B0">
              <w:rPr>
                <w:rFonts w:ascii="Times New Roman" w:hAnsi="Times New Roman" w:cs="Times New Roman"/>
                <w:color w:val="000000"/>
                <w:spacing w:val="3"/>
                <w:sz w:val="28"/>
                <w:szCs w:val="28"/>
              </w:rPr>
              <w:softHyphen/>
            </w:r>
            <w:r w:rsidRPr="00C902B0">
              <w:rPr>
                <w:rFonts w:ascii="Times New Roman" w:hAnsi="Times New Roman" w:cs="Times New Roman"/>
                <w:color w:val="000000"/>
                <w:spacing w:val="5"/>
                <w:sz w:val="28"/>
                <w:szCs w:val="28"/>
              </w:rPr>
              <w:t>рей, открытых про</w:t>
            </w:r>
            <w:r w:rsidRPr="00C902B0">
              <w:rPr>
                <w:rFonts w:ascii="Times New Roman" w:hAnsi="Times New Roman" w:cs="Times New Roman"/>
                <w:color w:val="000000"/>
                <w:spacing w:val="5"/>
                <w:sz w:val="28"/>
                <w:szCs w:val="28"/>
              </w:rPr>
              <w:softHyphen/>
            </w:r>
            <w:r w:rsidRPr="00C902B0">
              <w:rPr>
                <w:rFonts w:ascii="Times New Roman" w:hAnsi="Times New Roman" w:cs="Times New Roman"/>
                <w:color w:val="000000"/>
                <w:spacing w:val="2"/>
                <w:sz w:val="28"/>
                <w:szCs w:val="28"/>
              </w:rPr>
              <w:t>смотров занятий и дру</w:t>
            </w:r>
            <w:r w:rsidRPr="00C902B0">
              <w:rPr>
                <w:rFonts w:ascii="Times New Roman" w:hAnsi="Times New Roman" w:cs="Times New Roman"/>
                <w:color w:val="000000"/>
                <w:spacing w:val="2"/>
                <w:sz w:val="28"/>
                <w:szCs w:val="28"/>
              </w:rPr>
              <w:softHyphen/>
            </w:r>
            <w:r w:rsidRPr="00C902B0">
              <w:rPr>
                <w:rFonts w:ascii="Times New Roman" w:hAnsi="Times New Roman" w:cs="Times New Roman"/>
                <w:color w:val="000000"/>
                <w:spacing w:val="-1"/>
                <w:sz w:val="28"/>
                <w:szCs w:val="28"/>
              </w:rPr>
              <w:t xml:space="preserve">гих видов деятельности </w:t>
            </w:r>
            <w:r w:rsidRPr="00C902B0">
              <w:rPr>
                <w:rFonts w:ascii="Times New Roman" w:hAnsi="Times New Roman" w:cs="Times New Roman"/>
                <w:color w:val="000000"/>
                <w:sz w:val="28"/>
                <w:szCs w:val="28"/>
              </w:rPr>
              <w:t xml:space="preserve">детей. Выпуск газет, </w:t>
            </w:r>
            <w:r w:rsidRPr="00C902B0">
              <w:rPr>
                <w:rFonts w:ascii="Times New Roman" w:hAnsi="Times New Roman" w:cs="Times New Roman"/>
                <w:color w:val="000000"/>
                <w:spacing w:val="3"/>
                <w:sz w:val="28"/>
                <w:szCs w:val="28"/>
              </w:rPr>
              <w:t>организация мини-биб</w:t>
            </w:r>
            <w:r w:rsidRPr="00C902B0">
              <w:rPr>
                <w:rFonts w:ascii="Times New Roman" w:hAnsi="Times New Roman" w:cs="Times New Roman"/>
                <w:color w:val="000000"/>
                <w:spacing w:val="3"/>
                <w:sz w:val="28"/>
                <w:szCs w:val="28"/>
              </w:rPr>
              <w:softHyphen/>
              <w:t>лиотек</w:t>
            </w:r>
          </w:p>
        </w:tc>
      </w:tr>
    </w:tbl>
    <w:p w:rsidR="00FE7F31" w:rsidRPr="00C902B0" w:rsidRDefault="00FE7F31" w:rsidP="00DC1B77">
      <w:pPr>
        <w:rPr>
          <w:rFonts w:ascii="Times New Roman" w:hAnsi="Times New Roman" w:cs="Times New Roman"/>
          <w:sz w:val="28"/>
          <w:szCs w:val="28"/>
        </w:rPr>
      </w:pPr>
      <w:r w:rsidRPr="00C902B0">
        <w:rPr>
          <w:rFonts w:ascii="Times New Roman" w:hAnsi="Times New Roman" w:cs="Times New Roman"/>
          <w:sz w:val="28"/>
          <w:szCs w:val="28"/>
        </w:rPr>
        <w:br w:type="page"/>
      </w:r>
    </w:p>
    <w:p w:rsidR="00DD682C" w:rsidRDefault="00DD682C">
      <w:pPr>
        <w:rPr>
          <w:rFonts w:ascii="Times New Roman" w:hAnsi="Times New Roman" w:cs="Times New Roman"/>
          <w:sz w:val="28"/>
          <w:szCs w:val="28"/>
        </w:rPr>
      </w:pPr>
    </w:p>
    <w:p w:rsidR="00DD682C" w:rsidRPr="00DD682C" w:rsidRDefault="00DD682C" w:rsidP="00DD682C">
      <w:pPr>
        <w:rPr>
          <w:rFonts w:ascii="Times New Roman" w:hAnsi="Times New Roman" w:cs="Times New Roman"/>
          <w:sz w:val="28"/>
          <w:szCs w:val="28"/>
        </w:rPr>
      </w:pPr>
      <w:r w:rsidRPr="00DD682C">
        <w:rPr>
          <w:rFonts w:ascii="Times New Roman" w:hAnsi="Times New Roman" w:cs="Times New Roman"/>
          <w:sz w:val="28"/>
          <w:szCs w:val="28"/>
        </w:rPr>
        <w:t xml:space="preserve">1. Давыдова, О.И. Работа с родителями в детском саду: </w:t>
      </w:r>
      <w:proofErr w:type="spellStart"/>
      <w:r w:rsidRPr="00DD682C">
        <w:rPr>
          <w:rFonts w:ascii="Times New Roman" w:hAnsi="Times New Roman" w:cs="Times New Roman"/>
          <w:sz w:val="28"/>
          <w:szCs w:val="28"/>
        </w:rPr>
        <w:t>Этнопедагогический</w:t>
      </w:r>
      <w:proofErr w:type="spellEnd"/>
      <w:r w:rsidRPr="00DD682C">
        <w:rPr>
          <w:rFonts w:ascii="Times New Roman" w:hAnsi="Times New Roman" w:cs="Times New Roman"/>
          <w:sz w:val="28"/>
          <w:szCs w:val="28"/>
        </w:rPr>
        <w:t xml:space="preserve"> подход / О.И. Давыдова, Л.Г. </w:t>
      </w:r>
      <w:proofErr w:type="spellStart"/>
      <w:r w:rsidRPr="00DD682C">
        <w:rPr>
          <w:rFonts w:ascii="Times New Roman" w:hAnsi="Times New Roman" w:cs="Times New Roman"/>
          <w:sz w:val="28"/>
          <w:szCs w:val="28"/>
        </w:rPr>
        <w:t>Богославец</w:t>
      </w:r>
      <w:proofErr w:type="spellEnd"/>
      <w:r w:rsidRPr="00DD682C">
        <w:rPr>
          <w:rFonts w:ascii="Times New Roman" w:hAnsi="Times New Roman" w:cs="Times New Roman"/>
          <w:sz w:val="28"/>
          <w:szCs w:val="28"/>
        </w:rPr>
        <w:t xml:space="preserve">, А.А. Майер. - М.: ТЦ Сфера, 2005. - 144 </w:t>
      </w:r>
      <w:proofErr w:type="gramStart"/>
      <w:r w:rsidRPr="00DD682C">
        <w:rPr>
          <w:rFonts w:ascii="Times New Roman" w:hAnsi="Times New Roman" w:cs="Times New Roman"/>
          <w:sz w:val="28"/>
          <w:szCs w:val="28"/>
        </w:rPr>
        <w:t>с</w:t>
      </w:r>
      <w:proofErr w:type="gramEnd"/>
      <w:r w:rsidRPr="00DD682C">
        <w:rPr>
          <w:rFonts w:ascii="Times New Roman" w:hAnsi="Times New Roman" w:cs="Times New Roman"/>
          <w:sz w:val="28"/>
          <w:szCs w:val="28"/>
        </w:rPr>
        <w:t xml:space="preserve">. </w:t>
      </w:r>
    </w:p>
    <w:p w:rsidR="00DD682C" w:rsidRPr="00DD682C" w:rsidRDefault="00DE0EEB" w:rsidP="00DD682C">
      <w:pPr>
        <w:rPr>
          <w:rFonts w:ascii="Times New Roman" w:hAnsi="Times New Roman" w:cs="Times New Roman"/>
          <w:sz w:val="28"/>
          <w:szCs w:val="28"/>
        </w:rPr>
      </w:pPr>
      <w:r>
        <w:rPr>
          <w:rFonts w:ascii="Times New Roman" w:hAnsi="Times New Roman" w:cs="Times New Roman"/>
          <w:sz w:val="28"/>
          <w:szCs w:val="28"/>
        </w:rPr>
        <w:t>2</w:t>
      </w:r>
      <w:r w:rsidR="00DD682C" w:rsidRPr="00DD682C">
        <w:rPr>
          <w:rFonts w:ascii="Times New Roman" w:hAnsi="Times New Roman" w:cs="Times New Roman"/>
          <w:sz w:val="28"/>
          <w:szCs w:val="28"/>
        </w:rPr>
        <w:t xml:space="preserve">. Зверева, О.Л. Общение педагога с родителями в ДОУ: </w:t>
      </w:r>
      <w:proofErr w:type="spellStart"/>
      <w:r w:rsidR="00DD682C" w:rsidRPr="00DD682C">
        <w:rPr>
          <w:rFonts w:ascii="Times New Roman" w:hAnsi="Times New Roman" w:cs="Times New Roman"/>
          <w:sz w:val="28"/>
          <w:szCs w:val="28"/>
        </w:rPr>
        <w:t>Методиеский</w:t>
      </w:r>
      <w:proofErr w:type="spellEnd"/>
      <w:r w:rsidR="00DD682C" w:rsidRPr="00DD682C">
        <w:rPr>
          <w:rFonts w:ascii="Times New Roman" w:hAnsi="Times New Roman" w:cs="Times New Roman"/>
          <w:sz w:val="28"/>
          <w:szCs w:val="28"/>
        </w:rPr>
        <w:t xml:space="preserve"> аспект / О.Л. Зверева, Т.В. Кротова. - М.: ТЦ Сфера, 2007. - 80 </w:t>
      </w:r>
      <w:proofErr w:type="gramStart"/>
      <w:r w:rsidR="00DD682C" w:rsidRPr="00DD682C">
        <w:rPr>
          <w:rFonts w:ascii="Times New Roman" w:hAnsi="Times New Roman" w:cs="Times New Roman"/>
          <w:sz w:val="28"/>
          <w:szCs w:val="28"/>
        </w:rPr>
        <w:t>с</w:t>
      </w:r>
      <w:proofErr w:type="gramEnd"/>
      <w:r w:rsidR="00DD682C" w:rsidRPr="00DD682C">
        <w:rPr>
          <w:rFonts w:ascii="Times New Roman" w:hAnsi="Times New Roman" w:cs="Times New Roman"/>
          <w:sz w:val="28"/>
          <w:szCs w:val="28"/>
        </w:rPr>
        <w:t xml:space="preserve">. </w:t>
      </w:r>
    </w:p>
    <w:p w:rsidR="00DD682C" w:rsidRPr="00DD682C" w:rsidRDefault="00DE0EEB" w:rsidP="00DD682C">
      <w:pPr>
        <w:rPr>
          <w:rFonts w:ascii="Times New Roman" w:hAnsi="Times New Roman" w:cs="Times New Roman"/>
          <w:sz w:val="28"/>
          <w:szCs w:val="28"/>
        </w:rPr>
      </w:pPr>
      <w:r>
        <w:rPr>
          <w:rFonts w:ascii="Times New Roman" w:hAnsi="Times New Roman" w:cs="Times New Roman"/>
          <w:sz w:val="28"/>
          <w:szCs w:val="28"/>
        </w:rPr>
        <w:t>3</w:t>
      </w:r>
      <w:r w:rsidR="00DD682C" w:rsidRPr="00DD682C">
        <w:rPr>
          <w:rFonts w:ascii="Times New Roman" w:hAnsi="Times New Roman" w:cs="Times New Roman"/>
          <w:sz w:val="28"/>
          <w:szCs w:val="28"/>
        </w:rPr>
        <w:t xml:space="preserve">. Куликова, Т.А. Семейная педагогика и домашнее воспитание: Учебник / Т.А. Куликова. - М., 1999. - 232 с. </w:t>
      </w:r>
    </w:p>
    <w:p w:rsidR="00DA7477" w:rsidRDefault="00DE0EEB" w:rsidP="00DD682C">
      <w:pPr>
        <w:rPr>
          <w:rFonts w:ascii="Times New Roman" w:hAnsi="Times New Roman" w:cs="Times New Roman"/>
          <w:sz w:val="28"/>
          <w:szCs w:val="28"/>
        </w:rPr>
      </w:pPr>
      <w:r>
        <w:rPr>
          <w:rFonts w:ascii="Times New Roman" w:hAnsi="Times New Roman" w:cs="Times New Roman"/>
          <w:sz w:val="28"/>
          <w:szCs w:val="28"/>
        </w:rPr>
        <w:t>4</w:t>
      </w:r>
      <w:r w:rsidR="00DD682C" w:rsidRPr="00DD682C">
        <w:rPr>
          <w:rFonts w:ascii="Times New Roman" w:hAnsi="Times New Roman" w:cs="Times New Roman"/>
          <w:sz w:val="28"/>
          <w:szCs w:val="28"/>
        </w:rPr>
        <w:t xml:space="preserve">. </w:t>
      </w:r>
      <w:proofErr w:type="spellStart"/>
      <w:r w:rsidR="00DD682C" w:rsidRPr="00DD682C">
        <w:rPr>
          <w:rFonts w:ascii="Times New Roman" w:hAnsi="Times New Roman" w:cs="Times New Roman"/>
          <w:sz w:val="28"/>
          <w:szCs w:val="28"/>
        </w:rPr>
        <w:t>Солодянкина</w:t>
      </w:r>
      <w:proofErr w:type="spellEnd"/>
      <w:r w:rsidR="00DD682C" w:rsidRPr="00DD682C">
        <w:rPr>
          <w:rFonts w:ascii="Times New Roman" w:hAnsi="Times New Roman" w:cs="Times New Roman"/>
          <w:sz w:val="28"/>
          <w:szCs w:val="28"/>
        </w:rPr>
        <w:t xml:space="preserve">, О.В. Сотрудничество дошкольного учреждения с семьей: Практическое пособие / О.В. </w:t>
      </w:r>
      <w:proofErr w:type="spellStart"/>
      <w:r w:rsidR="00DD682C" w:rsidRPr="00DD682C">
        <w:rPr>
          <w:rFonts w:ascii="Times New Roman" w:hAnsi="Times New Roman" w:cs="Times New Roman"/>
          <w:sz w:val="28"/>
          <w:szCs w:val="28"/>
        </w:rPr>
        <w:t>Солодянкина</w:t>
      </w:r>
      <w:proofErr w:type="spellEnd"/>
      <w:r w:rsidR="00DD682C" w:rsidRPr="00DD682C">
        <w:rPr>
          <w:rFonts w:ascii="Times New Roman" w:hAnsi="Times New Roman" w:cs="Times New Roman"/>
          <w:sz w:val="28"/>
          <w:szCs w:val="28"/>
        </w:rPr>
        <w:t>. - М.: АРКТИ, 2006. - 80 с.</w:t>
      </w:r>
    </w:p>
    <w:p w:rsidR="00DE0EEB" w:rsidRPr="00DD682C" w:rsidRDefault="00DE0EEB" w:rsidP="00DD682C">
      <w:pPr>
        <w:rPr>
          <w:rFonts w:ascii="Times New Roman" w:hAnsi="Times New Roman" w:cs="Times New Roman"/>
          <w:sz w:val="28"/>
          <w:szCs w:val="28"/>
        </w:rPr>
      </w:pPr>
      <w:r>
        <w:rPr>
          <w:rFonts w:ascii="Times New Roman" w:hAnsi="Times New Roman" w:cs="Times New Roman"/>
          <w:sz w:val="28"/>
          <w:szCs w:val="28"/>
        </w:rPr>
        <w:t>5.Интернет-ресурсы.</w:t>
      </w:r>
    </w:p>
    <w:sectPr w:rsidR="00DE0EEB" w:rsidRPr="00DD682C" w:rsidSect="00DC1B77">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D682C"/>
    <w:rsid w:val="00302715"/>
    <w:rsid w:val="008D3FE1"/>
    <w:rsid w:val="00C902B0"/>
    <w:rsid w:val="00DA7477"/>
    <w:rsid w:val="00DC1B77"/>
    <w:rsid w:val="00DD682C"/>
    <w:rsid w:val="00DE0EEB"/>
    <w:rsid w:val="00FE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5126</Words>
  <Characters>29220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2012-09-22T16:53:00Z</dcterms:created>
  <dcterms:modified xsi:type="dcterms:W3CDTF">2015-07-03T16:41:00Z</dcterms:modified>
</cp:coreProperties>
</file>