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D1" w:rsidRDefault="0043494F" w:rsidP="0043494F">
      <w:pPr>
        <w:pStyle w:val="a3"/>
        <w:tabs>
          <w:tab w:val="left" w:pos="9356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43494F">
        <w:rPr>
          <w:b/>
          <w:sz w:val="28"/>
          <w:szCs w:val="28"/>
        </w:rPr>
        <w:t xml:space="preserve">Проблемы преемственности дошкольного и начального школьного образования в </w:t>
      </w:r>
      <w:r w:rsidR="00DF40FD">
        <w:rPr>
          <w:b/>
          <w:sz w:val="28"/>
          <w:szCs w:val="28"/>
        </w:rPr>
        <w:t>свете</w:t>
      </w:r>
      <w:r w:rsidRPr="0043494F">
        <w:rPr>
          <w:b/>
          <w:sz w:val="28"/>
          <w:szCs w:val="28"/>
        </w:rPr>
        <w:t xml:space="preserve"> реализации ФГОС</w:t>
      </w:r>
    </w:p>
    <w:p w:rsidR="00DF40FD" w:rsidRDefault="00DF40FD" w:rsidP="00DF40FD">
      <w:pPr>
        <w:pStyle w:val="a3"/>
        <w:tabs>
          <w:tab w:val="left" w:pos="9356"/>
        </w:tabs>
        <w:kinsoku w:val="0"/>
        <w:overflowPunct w:val="0"/>
        <w:spacing w:before="0" w:beforeAutospacing="0" w:after="0" w:afterAutospacing="0"/>
        <w:jc w:val="right"/>
        <w:textAlignment w:val="baseline"/>
      </w:pPr>
    </w:p>
    <w:p w:rsidR="00DF40FD" w:rsidRDefault="00DF40FD" w:rsidP="00DF40FD">
      <w:pPr>
        <w:pStyle w:val="a3"/>
        <w:tabs>
          <w:tab w:val="left" w:pos="9356"/>
        </w:tabs>
        <w:kinsoku w:val="0"/>
        <w:overflowPunct w:val="0"/>
        <w:spacing w:before="0" w:beforeAutospacing="0" w:after="0" w:afterAutospacing="0"/>
        <w:jc w:val="right"/>
        <w:textAlignment w:val="baseline"/>
      </w:pPr>
      <w:proofErr w:type="spellStart"/>
      <w:r>
        <w:t>Михалёва</w:t>
      </w:r>
      <w:proofErr w:type="spellEnd"/>
      <w:r>
        <w:t xml:space="preserve"> Елена Геннадьевна, </w:t>
      </w:r>
    </w:p>
    <w:p w:rsidR="00DF40FD" w:rsidRDefault="00DF40FD" w:rsidP="00DF40FD">
      <w:pPr>
        <w:pStyle w:val="a3"/>
        <w:tabs>
          <w:tab w:val="left" w:pos="9356"/>
        </w:tabs>
        <w:kinsoku w:val="0"/>
        <w:overflowPunct w:val="0"/>
        <w:spacing w:before="0" w:beforeAutospacing="0" w:after="0" w:afterAutospacing="0"/>
        <w:jc w:val="right"/>
        <w:textAlignment w:val="baseline"/>
      </w:pPr>
      <w:r>
        <w:t>учитель начальных классов,</w:t>
      </w:r>
    </w:p>
    <w:p w:rsidR="00DF40FD" w:rsidRDefault="00DF40FD" w:rsidP="00DF40FD">
      <w:pPr>
        <w:pStyle w:val="a3"/>
        <w:tabs>
          <w:tab w:val="left" w:pos="9356"/>
        </w:tabs>
        <w:kinsoku w:val="0"/>
        <w:overflowPunct w:val="0"/>
        <w:spacing w:before="0" w:beforeAutospacing="0" w:after="0" w:afterAutospacing="0"/>
        <w:jc w:val="right"/>
        <w:textAlignment w:val="baseline"/>
      </w:pPr>
      <w:r>
        <w:t>Фещук Инна Анатольевна,</w:t>
      </w:r>
    </w:p>
    <w:p w:rsidR="00DF40FD" w:rsidRDefault="00DF40FD" w:rsidP="00DF40FD">
      <w:pPr>
        <w:pStyle w:val="a3"/>
        <w:tabs>
          <w:tab w:val="left" w:pos="9356"/>
        </w:tabs>
        <w:kinsoku w:val="0"/>
        <w:overflowPunct w:val="0"/>
        <w:spacing w:before="0" w:beforeAutospacing="0" w:after="0" w:afterAutospacing="0"/>
        <w:jc w:val="right"/>
        <w:textAlignment w:val="baseline"/>
      </w:pPr>
      <w:r>
        <w:t xml:space="preserve"> зам. директора по НМР</w:t>
      </w:r>
    </w:p>
    <w:p w:rsidR="00DF40FD" w:rsidRPr="000B1764" w:rsidRDefault="00DF40FD" w:rsidP="00DF40FD">
      <w:pPr>
        <w:pStyle w:val="a3"/>
        <w:tabs>
          <w:tab w:val="left" w:pos="9356"/>
        </w:tabs>
        <w:kinsoku w:val="0"/>
        <w:overflowPunct w:val="0"/>
        <w:spacing w:before="0" w:beforeAutospacing="0" w:after="0" w:afterAutospacing="0"/>
        <w:jc w:val="right"/>
        <w:textAlignment w:val="baseline"/>
      </w:pPr>
      <w:r>
        <w:t>МБОУ «СОШ № 40»</w:t>
      </w:r>
    </w:p>
    <w:p w:rsidR="00852CD1" w:rsidRDefault="00852CD1" w:rsidP="00D5784D">
      <w:pPr>
        <w:pStyle w:val="a3"/>
        <w:tabs>
          <w:tab w:val="left" w:pos="9356"/>
        </w:tabs>
        <w:kinsoku w:val="0"/>
        <w:overflowPunct w:val="0"/>
        <w:spacing w:before="0" w:beforeAutospacing="0" w:after="0" w:afterAutospacing="0"/>
        <w:ind w:left="4678"/>
        <w:jc w:val="both"/>
        <w:textAlignment w:val="baseline"/>
        <w:rPr>
          <w:rStyle w:val="c2"/>
          <w:i/>
        </w:rPr>
      </w:pPr>
    </w:p>
    <w:p w:rsidR="00B900E8" w:rsidRPr="00D5784D" w:rsidRDefault="00B900E8" w:rsidP="00D5784D">
      <w:pPr>
        <w:pStyle w:val="a3"/>
        <w:tabs>
          <w:tab w:val="left" w:pos="9356"/>
        </w:tabs>
        <w:kinsoku w:val="0"/>
        <w:overflowPunct w:val="0"/>
        <w:spacing w:before="0" w:beforeAutospacing="0" w:after="0" w:afterAutospacing="0"/>
        <w:ind w:left="4678"/>
        <w:jc w:val="both"/>
        <w:textAlignment w:val="baseline"/>
        <w:rPr>
          <w:rStyle w:val="c2"/>
          <w:i/>
        </w:rPr>
      </w:pPr>
      <w:r w:rsidRPr="00D5784D">
        <w:rPr>
          <w:rStyle w:val="c2"/>
          <w:i/>
        </w:rPr>
        <w:t>«</w:t>
      </w:r>
      <w:r w:rsidR="00CC650E" w:rsidRPr="00D5784D">
        <w:rPr>
          <w:rStyle w:val="c2"/>
          <w:i/>
        </w:rPr>
        <w:t>Школа не должна вносить резкого п</w:t>
      </w:r>
      <w:r w:rsidRPr="00D5784D">
        <w:rPr>
          <w:rStyle w:val="c2"/>
          <w:i/>
        </w:rPr>
        <w:t>ерелома в жизнь. Став учеником,</w:t>
      </w:r>
      <w:r w:rsidR="00D5784D">
        <w:rPr>
          <w:rStyle w:val="c2"/>
          <w:i/>
        </w:rPr>
        <w:t xml:space="preserve"> </w:t>
      </w:r>
      <w:r w:rsidR="00CC650E" w:rsidRPr="00D5784D">
        <w:rPr>
          <w:rStyle w:val="c2"/>
          <w:i/>
        </w:rPr>
        <w:t>ребенок продолжает делать сегодня т</w:t>
      </w:r>
      <w:r w:rsidRPr="00D5784D">
        <w:rPr>
          <w:rStyle w:val="c2"/>
          <w:i/>
        </w:rPr>
        <w:t>о, что делал вчера. Пусть новое</w:t>
      </w:r>
      <w:r w:rsidR="00D5784D">
        <w:rPr>
          <w:rStyle w:val="c2"/>
          <w:i/>
        </w:rPr>
        <w:t xml:space="preserve"> </w:t>
      </w:r>
      <w:r w:rsidR="00CC650E" w:rsidRPr="00D5784D">
        <w:rPr>
          <w:rStyle w:val="c2"/>
          <w:i/>
        </w:rPr>
        <w:t>появляется в его жизни постепенно и не ошеломляет лавиной впечатлений</w:t>
      </w:r>
      <w:r w:rsidRPr="00D5784D">
        <w:rPr>
          <w:rStyle w:val="c2"/>
          <w:i/>
        </w:rPr>
        <w:t>»</w:t>
      </w:r>
    </w:p>
    <w:p w:rsidR="00CC650E" w:rsidRPr="00D5784D" w:rsidRDefault="00F02A58" w:rsidP="00B900E8">
      <w:pPr>
        <w:pStyle w:val="a3"/>
        <w:kinsoku w:val="0"/>
        <w:overflowPunct w:val="0"/>
        <w:spacing w:before="0" w:beforeAutospacing="0" w:after="0" w:afterAutospacing="0"/>
        <w:ind w:left="4678"/>
        <w:jc w:val="right"/>
        <w:textAlignment w:val="baseline"/>
        <w:rPr>
          <w:b/>
          <w:bCs/>
          <w:i/>
          <w:color w:val="000000"/>
          <w:kern w:val="24"/>
          <w:u w:val="single"/>
        </w:rPr>
      </w:pPr>
      <w:proofErr w:type="spellStart"/>
      <w:r w:rsidRPr="00D5784D">
        <w:rPr>
          <w:rStyle w:val="c2"/>
          <w:i/>
        </w:rPr>
        <w:t>В.А.Сухомлинский</w:t>
      </w:r>
      <w:proofErr w:type="spellEnd"/>
    </w:p>
    <w:p w:rsidR="00CC650E" w:rsidRDefault="00CC650E" w:rsidP="0080720E">
      <w:pPr>
        <w:pStyle w:val="a3"/>
        <w:kinsoku w:val="0"/>
        <w:overflowPunct w:val="0"/>
        <w:spacing w:before="0" w:beforeAutospacing="0" w:after="0" w:afterAutospacing="0"/>
        <w:ind w:left="547" w:hanging="547"/>
        <w:jc w:val="both"/>
        <w:textAlignment w:val="baseline"/>
        <w:rPr>
          <w:b/>
          <w:bCs/>
          <w:color w:val="000000"/>
          <w:kern w:val="24"/>
          <w:u w:val="single"/>
        </w:rPr>
      </w:pPr>
    </w:p>
    <w:p w:rsidR="00821969" w:rsidRPr="00EA3096" w:rsidRDefault="00D5784D" w:rsidP="00821969">
      <w:pPr>
        <w:pStyle w:val="c0"/>
        <w:spacing w:before="0" w:beforeAutospacing="0" w:after="0" w:afterAutospacing="0"/>
        <w:ind w:firstLine="851"/>
        <w:jc w:val="both"/>
      </w:pPr>
      <w:r w:rsidRPr="00EA3096">
        <w:rPr>
          <w:rStyle w:val="c2"/>
        </w:rPr>
        <w:t xml:space="preserve">Вопрос преемственности дошкольного и начального школьного звена  всегда  был ключевым в деятельности любого образовательного учреждения. </w:t>
      </w:r>
      <w:r w:rsidR="00EA3096" w:rsidRPr="00EA3096">
        <w:rPr>
          <w:rStyle w:val="c2"/>
        </w:rPr>
        <w:t xml:space="preserve">Сегодня в </w:t>
      </w:r>
      <w:r w:rsidR="00821969" w:rsidRPr="00EA3096">
        <w:t>качестве оснований для осуществления преемственности дошкольного и начального школьного образования выделяют:</w:t>
      </w:r>
    </w:p>
    <w:p w:rsidR="00EA3096" w:rsidRDefault="00EA3096" w:rsidP="00EA3096">
      <w:pPr>
        <w:pStyle w:val="c0"/>
        <w:numPr>
          <w:ilvl w:val="0"/>
          <w:numId w:val="13"/>
        </w:numPr>
        <w:spacing w:before="0" w:beforeAutospacing="0" w:after="0" w:afterAutospacing="0"/>
        <w:jc w:val="both"/>
      </w:pPr>
      <w:r>
        <w:t>с</w:t>
      </w:r>
      <w:r w:rsidR="00821969" w:rsidRPr="00EA3096">
        <w:t>остояние здоровья и физическое развитие детей</w:t>
      </w:r>
      <w:r>
        <w:t>,</w:t>
      </w:r>
    </w:p>
    <w:p w:rsidR="00EA3096" w:rsidRDefault="00EA3096" w:rsidP="00EA3096">
      <w:pPr>
        <w:pStyle w:val="c0"/>
        <w:numPr>
          <w:ilvl w:val="0"/>
          <w:numId w:val="13"/>
        </w:numPr>
        <w:spacing w:before="0" w:beforeAutospacing="0" w:after="0" w:afterAutospacing="0"/>
        <w:jc w:val="both"/>
      </w:pPr>
      <w:r>
        <w:t>у</w:t>
      </w:r>
      <w:r w:rsidR="00821969" w:rsidRPr="00EA3096">
        <w:t xml:space="preserve">ровень развития их познавательной активности как необходимого </w:t>
      </w:r>
      <w:r>
        <w:t>компонента учебной деятельности,</w:t>
      </w:r>
    </w:p>
    <w:p w:rsidR="00EA3096" w:rsidRDefault="00EA3096" w:rsidP="00EA3096">
      <w:pPr>
        <w:pStyle w:val="c0"/>
        <w:numPr>
          <w:ilvl w:val="0"/>
          <w:numId w:val="13"/>
        </w:numPr>
        <w:spacing w:before="0" w:beforeAutospacing="0" w:after="0" w:afterAutospacing="0"/>
        <w:jc w:val="both"/>
      </w:pPr>
      <w:r>
        <w:t>у</w:t>
      </w:r>
      <w:r w:rsidR="00821969" w:rsidRPr="00EA3096">
        <w:t>мственные и нравственные способности учащихся</w:t>
      </w:r>
      <w:r>
        <w:t>,</w:t>
      </w:r>
    </w:p>
    <w:p w:rsidR="00EA3096" w:rsidRDefault="00EA3096" w:rsidP="00EA3096">
      <w:pPr>
        <w:pStyle w:val="c0"/>
        <w:numPr>
          <w:ilvl w:val="0"/>
          <w:numId w:val="13"/>
        </w:numPr>
        <w:spacing w:before="0" w:beforeAutospacing="0" w:after="0" w:afterAutospacing="0"/>
        <w:jc w:val="both"/>
      </w:pPr>
      <w:proofErr w:type="spellStart"/>
      <w:r>
        <w:t>с</w:t>
      </w:r>
      <w:r w:rsidR="00821969" w:rsidRPr="00EA3096">
        <w:t>формированность</w:t>
      </w:r>
      <w:proofErr w:type="spellEnd"/>
      <w:r w:rsidR="00821969" w:rsidRPr="00EA3096">
        <w:t xml:space="preserve"> их творческого воображения, как направления личностного и интеллектуального развития</w:t>
      </w:r>
      <w:r>
        <w:t>,</w:t>
      </w:r>
    </w:p>
    <w:p w:rsidR="00EA3096" w:rsidRPr="00EA3096" w:rsidRDefault="00EA3096" w:rsidP="00EA3096">
      <w:pPr>
        <w:pStyle w:val="c0"/>
        <w:numPr>
          <w:ilvl w:val="0"/>
          <w:numId w:val="13"/>
        </w:numPr>
        <w:spacing w:before="0" w:beforeAutospacing="0" w:after="0" w:afterAutospacing="0"/>
        <w:jc w:val="both"/>
      </w:pPr>
      <w:r w:rsidRPr="00EA3096">
        <w:t>р</w:t>
      </w:r>
      <w:r w:rsidR="00821969" w:rsidRPr="00EA3096">
        <w:t xml:space="preserve">азвитие коммуникативных умений, т.е. умения общаться </w:t>
      </w:r>
      <w:proofErr w:type="gramStart"/>
      <w:r w:rsidR="00821969" w:rsidRPr="00EA3096">
        <w:t>со</w:t>
      </w:r>
      <w:proofErr w:type="gramEnd"/>
      <w:r w:rsidR="00821969" w:rsidRPr="00EA3096">
        <w:t xml:space="preserve"> взрослыми и сверстниками.</w:t>
      </w:r>
    </w:p>
    <w:p w:rsidR="00852CD1" w:rsidRDefault="00821969" w:rsidP="00F90675">
      <w:pPr>
        <w:pStyle w:val="c0"/>
        <w:spacing w:before="0" w:beforeAutospacing="0" w:after="0" w:afterAutospacing="0"/>
        <w:ind w:firstLine="708"/>
        <w:jc w:val="both"/>
        <w:rPr>
          <w:rStyle w:val="c2"/>
        </w:rPr>
      </w:pPr>
      <w:r w:rsidRPr="00EA3096">
        <w:t>Ключевым моментом в реализации преемственности является определение готовности ребёнка к обучению в школе. Это является приоритетным направлени</w:t>
      </w:r>
      <w:r w:rsidR="00EA3096">
        <w:t>ем</w:t>
      </w:r>
      <w:r w:rsidRPr="00EA3096">
        <w:t xml:space="preserve"> работы педагогов в образовательных учреждениях.</w:t>
      </w:r>
    </w:p>
    <w:p w:rsidR="00852CD1" w:rsidRPr="00FC6203" w:rsidRDefault="00852CD1" w:rsidP="00852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какими же проблемами </w:t>
      </w:r>
      <w:r w:rsidR="00F90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приходится </w:t>
      </w:r>
      <w:r w:rsidRPr="00FC6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сталкива</w:t>
      </w:r>
      <w:r w:rsidR="00F90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ться</w:t>
      </w:r>
      <w:r w:rsidRPr="00FC6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обеспечении преемственности детского сада и школы?</w:t>
      </w:r>
    </w:p>
    <w:p w:rsidR="00852CD1" w:rsidRPr="00FC6203" w:rsidRDefault="00852CD1" w:rsidP="00852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проблем является выбор школы для обучения ребенка и выбор программы обучения. </w:t>
      </w:r>
      <w:r w:rsidRPr="003850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C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пределиться родителям с выбором очень непросто. Ведь необходимо учитывать </w:t>
      </w:r>
      <w:r w:rsidR="0089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состояние, </w:t>
      </w:r>
      <w:bookmarkStart w:id="0" w:name="_GoBack"/>
      <w:bookmarkEnd w:id="0"/>
      <w:r w:rsidRPr="00FC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психики ребенка, специфику предлагаемых программ, личностные качества будущего учителя и многое другое. </w:t>
      </w:r>
    </w:p>
    <w:p w:rsidR="00852CD1" w:rsidRPr="00FC6203" w:rsidRDefault="0043494F" w:rsidP="00852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одна проблема: в</w:t>
      </w:r>
      <w:r w:rsidR="00852CD1" w:rsidRPr="00FC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пятилетнего психологического сопровождения ребенка в детском саду уже определился его психологический портрет, который, как потом оказывается, никому не нужен, нигде не учитывается. И при переходе в начальную школу ребенок опять неоднократн</w:t>
      </w:r>
      <w:r w:rsidR="00852C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обследуется. Упущенное время «</w:t>
      </w:r>
      <w:r w:rsidR="00852CD1" w:rsidRPr="00FC6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</w:t>
      </w:r>
      <w:r w:rsidR="00852C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52CD1" w:rsidRPr="00FC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него, а возможные проблемы, затянувшаяся адаптация, потеря любознательности, проблемы взаимоотношений в коллективе сверстников, проблемы в общении с взрослыми, ведут к </w:t>
      </w:r>
      <w:proofErr w:type="spellStart"/>
      <w:r w:rsidR="00852CD1" w:rsidRPr="00FC62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="00852CD1" w:rsidRPr="00FC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последующем обучении.</w:t>
      </w:r>
    </w:p>
    <w:p w:rsidR="00852CD1" w:rsidRPr="00FC6203" w:rsidRDefault="00852CD1" w:rsidP="00852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Непосредственный контакт психологов детского сада и школы, встречи родителей и детей с будущими педагогами, знакомство с образовательными программами до поступления ребенка в школу, помогут определиться с выбором школы и предотвратить возможные негативные последствия. </w:t>
      </w:r>
    </w:p>
    <w:p w:rsidR="00852CD1" w:rsidRPr="00FC6203" w:rsidRDefault="00852CD1" w:rsidP="00852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психологии дошкольников и младших школьников много общего, и приоритетное место наряду с учебной деятельностью продолжает занимать игра, она по-прежнему значима и актуальна. Необходимо отметить, что в основе игры ребенка лежит </w:t>
      </w:r>
      <w:r w:rsidRPr="00FC62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 или иная деятельность, которую в дальнейшем он может использовать в практике. Использование игровых технологий в первых классах способствует облегчению адаптации детей, повышению интереса, ускорению обучения. </w:t>
      </w:r>
    </w:p>
    <w:p w:rsidR="00852CD1" w:rsidRPr="00FC6203" w:rsidRDefault="00852CD1" w:rsidP="00852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Сотрудничество психологов детских садов и школ по проблеме преемственности, формирование у педагогов понимания значимости процесса развития ребенка, а не накопление знаний, поможет исправить эту негативную практику, сохранить здоровье детей, не ущемляя законное право ребенка на образование. </w:t>
      </w:r>
    </w:p>
    <w:p w:rsidR="00844440" w:rsidRDefault="00D5784D" w:rsidP="009F0CA3">
      <w:pPr>
        <w:pStyle w:val="c0"/>
        <w:spacing w:before="0" w:beforeAutospacing="0" w:after="0" w:afterAutospacing="0"/>
        <w:ind w:firstLine="851"/>
        <w:jc w:val="both"/>
        <w:rPr>
          <w:rStyle w:val="c2"/>
        </w:rPr>
      </w:pPr>
      <w:r>
        <w:rPr>
          <w:rStyle w:val="c2"/>
        </w:rPr>
        <w:t>На современном этапе п</w:t>
      </w:r>
      <w:r>
        <w:t>реемственность между дошкольным и начальным звеньями образования рассматривается как одно из условий непрерывного образования ребенка. Непрерывное образование</w:t>
      </w:r>
      <w:r w:rsidR="00FC5CFB">
        <w:t xml:space="preserve"> </w:t>
      </w:r>
      <w:r>
        <w:t>понимается как связь, согласованность и перспективность целей, задач, содержания, методов, средств</w:t>
      </w:r>
      <w:r w:rsidR="00896700">
        <w:t xml:space="preserve"> и</w:t>
      </w:r>
      <w:r>
        <w:t xml:space="preserve"> форм организации воспитания и обучения на каждой ступени образования для обеспечения преемственности в развитии ребенка</w:t>
      </w:r>
      <w:r>
        <w:rPr>
          <w:rStyle w:val="a5"/>
        </w:rPr>
        <w:t>.</w:t>
      </w:r>
    </w:p>
    <w:p w:rsidR="00CE59DB" w:rsidRDefault="00CE59DB" w:rsidP="009F0CA3">
      <w:pPr>
        <w:pStyle w:val="c0"/>
        <w:spacing w:before="0" w:beforeAutospacing="0" w:after="0" w:afterAutospacing="0"/>
        <w:ind w:firstLine="851"/>
        <w:jc w:val="both"/>
        <w:rPr>
          <w:rStyle w:val="c2"/>
        </w:rPr>
      </w:pPr>
      <w:r w:rsidRPr="00CE59DB">
        <w:t>Несомненно, преемственность – двусторонний процесс. С одной стороны – дошкольная ступень, сохраня</w:t>
      </w:r>
      <w:r w:rsidR="009A4CA1">
        <w:t xml:space="preserve">ющая </w:t>
      </w:r>
      <w:r w:rsidRPr="00CE59DB">
        <w:t>ценность дошкольного детства, формиру</w:t>
      </w:r>
      <w:r w:rsidR="009A4CA1">
        <w:t>ющая</w:t>
      </w:r>
      <w:r w:rsidRPr="00CE59DB">
        <w:t xml:space="preserve"> личностные качества ребенка, а главное, сохраня</w:t>
      </w:r>
      <w:r w:rsidR="009A4CA1">
        <w:t>ющая</w:t>
      </w:r>
      <w:r w:rsidRPr="00CE59DB">
        <w:t xml:space="preserve"> радость детства. С другой – школа как преемник подхватывает достижения ребенка-дошкольника и развивает накопленный им потенци</w:t>
      </w:r>
      <w:r>
        <w:t xml:space="preserve">ал. </w:t>
      </w:r>
    </w:p>
    <w:p w:rsidR="00E5607D" w:rsidRDefault="00C83AE5" w:rsidP="009F0CA3">
      <w:pPr>
        <w:pStyle w:val="c0"/>
        <w:spacing w:before="0" w:beforeAutospacing="0" w:after="0" w:afterAutospacing="0"/>
        <w:ind w:firstLine="851"/>
        <w:jc w:val="both"/>
      </w:pPr>
      <w:r>
        <w:rPr>
          <w:bCs/>
          <w:iCs/>
        </w:rPr>
        <w:t>З</w:t>
      </w:r>
      <w:r w:rsidR="009A4CA1" w:rsidRPr="009A4CA1">
        <w:rPr>
          <w:bCs/>
          <w:iCs/>
        </w:rPr>
        <w:t xml:space="preserve">ачастую </w:t>
      </w:r>
      <w:r>
        <w:rPr>
          <w:bCs/>
          <w:iCs/>
        </w:rPr>
        <w:t xml:space="preserve">подготовка к школе </w:t>
      </w:r>
      <w:r w:rsidR="009A4CA1" w:rsidRPr="009A4CA1">
        <w:rPr>
          <w:bCs/>
          <w:iCs/>
        </w:rPr>
        <w:t xml:space="preserve">рассматривается как более раннее изучение программы первого класса и сводится к формированию </w:t>
      </w:r>
      <w:proofErr w:type="spellStart"/>
      <w:r w:rsidR="009A4CA1" w:rsidRPr="009A4CA1">
        <w:rPr>
          <w:bCs/>
          <w:iCs/>
        </w:rPr>
        <w:t>узкопредметных</w:t>
      </w:r>
      <w:proofErr w:type="spellEnd"/>
      <w:r w:rsidR="009A4CA1" w:rsidRPr="009A4CA1">
        <w:rPr>
          <w:bCs/>
          <w:iCs/>
        </w:rPr>
        <w:t xml:space="preserve"> знаний и умений. В этом случае преемственность между дошкольным и младшим школьным возрастом определяется не тем, развиты ли у будущего школьника качества, необходимые для осуществления новой учебной деятельности, сформированы ли ее предпосылки, а наличием или отсутствием у него определенных знаний по учебным предметам. Однако многочисленные исследования психологов и педагогов показывают, что наличие знаний само по себе не определяет успешность обучения, гораздо важнее, чтобы ребенок умел самостоятельно их добывать и применять. Поэтому ведущей целью подготовки к школе должно быть формирование у дошкольника качеств, необходимых для овл</w:t>
      </w:r>
      <w:r>
        <w:rPr>
          <w:bCs/>
          <w:iCs/>
        </w:rPr>
        <w:t xml:space="preserve">адения учебной деятельностью: </w:t>
      </w:r>
      <w:r w:rsidR="009A4CA1" w:rsidRPr="009A4CA1">
        <w:rPr>
          <w:bCs/>
          <w:iCs/>
        </w:rPr>
        <w:t xml:space="preserve">любознательности, инициативности, самостоятельности, произвольности, творческого самовыражения ребенка и </w:t>
      </w:r>
      <w:r>
        <w:rPr>
          <w:bCs/>
          <w:iCs/>
        </w:rPr>
        <w:t xml:space="preserve">т.д. </w:t>
      </w:r>
      <w:r w:rsidRPr="00FC5CFB">
        <w:t>Иными словами, формирование у до</w:t>
      </w:r>
      <w:r w:rsidRPr="00FC5CFB">
        <w:softHyphen/>
        <w:t xml:space="preserve">школьника готовности к школьному обучению не на содержательном, а на </w:t>
      </w:r>
      <w:proofErr w:type="spellStart"/>
      <w:r w:rsidRPr="00FC5CFB">
        <w:t>деятельностном</w:t>
      </w:r>
      <w:proofErr w:type="spellEnd"/>
      <w:r w:rsidRPr="00FC5CFB">
        <w:t xml:space="preserve"> уровне, т.е. наличие </w:t>
      </w:r>
      <w:proofErr w:type="spellStart"/>
      <w:r w:rsidRPr="00FC5CFB">
        <w:t>сформированности</w:t>
      </w:r>
      <w:proofErr w:type="spellEnd"/>
      <w:r w:rsidRPr="00FC5CFB">
        <w:t xml:space="preserve"> умений учиться как фундаментальных новообразований дошкольного детства, обеспечит пси</w:t>
      </w:r>
      <w:r w:rsidRPr="00FC5CFB">
        <w:softHyphen/>
        <w:t xml:space="preserve">хологическую готовность ребенка к </w:t>
      </w:r>
      <w:r w:rsidR="00E5607D" w:rsidRPr="00FC5CFB">
        <w:t>школе,</w:t>
      </w:r>
      <w:r w:rsidRPr="00FC5CFB">
        <w:t xml:space="preserve"> как с дидактической, так и с пси</w:t>
      </w:r>
      <w:r w:rsidRPr="00FC5CFB">
        <w:softHyphen/>
        <w:t>хологической точки зрения</w:t>
      </w:r>
      <w:r w:rsidR="00E5607D">
        <w:t xml:space="preserve">. </w:t>
      </w:r>
    </w:p>
    <w:p w:rsidR="00E5607D" w:rsidRDefault="00E5607D" w:rsidP="009F0CA3">
      <w:pPr>
        <w:pStyle w:val="c0"/>
        <w:spacing w:before="0" w:beforeAutospacing="0" w:after="0" w:afterAutospacing="0"/>
        <w:ind w:firstLine="851"/>
        <w:jc w:val="both"/>
      </w:pPr>
      <w:r>
        <w:t>Ученые указывают на необходимость формирования на дошкольной ступе</w:t>
      </w:r>
      <w:r>
        <w:softHyphen/>
        <w:t>ни не прообраза учебной деятельности, а ее универсальных психологиче</w:t>
      </w:r>
      <w:r>
        <w:softHyphen/>
        <w:t>ских предпосылок. Особое внимание уделяется обогащению образователь</w:t>
      </w:r>
      <w:r>
        <w:softHyphen/>
        <w:t xml:space="preserve">ного процесса творчески развивающими формами деятельности, которые обеспечивают создание психологического фундамента готовности ребенка к начальному обучению. Понятие «преемственности» обогащается новыми содержательными компонентами: эмоциональным, </w:t>
      </w:r>
      <w:proofErr w:type="spellStart"/>
      <w:r>
        <w:t>деятельностным</w:t>
      </w:r>
      <w:proofErr w:type="spellEnd"/>
      <w:r>
        <w:t>, содер</w:t>
      </w:r>
      <w:r>
        <w:softHyphen/>
        <w:t>жательным, коммуникативным</w:t>
      </w:r>
      <w:r w:rsidR="009F0CA3">
        <w:t>.</w:t>
      </w:r>
    </w:p>
    <w:p w:rsidR="00C83AE5" w:rsidRPr="00FC5CFB" w:rsidRDefault="00C83AE5" w:rsidP="009F0CA3">
      <w:pPr>
        <w:pStyle w:val="c0"/>
        <w:spacing w:before="0" w:beforeAutospacing="0" w:after="0" w:afterAutospacing="0"/>
        <w:ind w:firstLine="709"/>
        <w:jc w:val="both"/>
      </w:pPr>
      <w:r w:rsidRPr="00FC5CFB">
        <w:t>Вся работа с детьми дошкольного возраста должна исходить из принципа «не навреди» и быть направленной на сохранение здоровья, эмоционального благополучия и развитие индивиду</w:t>
      </w:r>
      <w:r w:rsidRPr="00FC5CFB">
        <w:softHyphen/>
        <w:t>альности каждого ребенка. Индивидуа</w:t>
      </w:r>
      <w:r w:rsidRPr="00FC5CFB">
        <w:softHyphen/>
        <w:t>лизация как основа построения образо</w:t>
      </w:r>
      <w:r w:rsidRPr="00FC5CFB">
        <w:softHyphen/>
        <w:t>вательного процесса в дошкольном дет</w:t>
      </w:r>
      <w:r w:rsidRPr="00FC5CFB">
        <w:softHyphen/>
        <w:t xml:space="preserve">стве должна стать одним из базовых постулатов этой системы. </w:t>
      </w:r>
    </w:p>
    <w:p w:rsidR="009F0CA3" w:rsidRDefault="00FC5CFB" w:rsidP="00F256BF">
      <w:pPr>
        <w:pStyle w:val="c0"/>
        <w:spacing w:before="0" w:beforeAutospacing="0" w:after="0" w:afterAutospacing="0"/>
        <w:ind w:firstLine="851"/>
        <w:jc w:val="both"/>
      </w:pPr>
      <w:r>
        <w:rPr>
          <w:rStyle w:val="c2"/>
        </w:rPr>
        <w:t xml:space="preserve">Преемственность во взаимодействии педагогов дошкольного и начального образования предполагает, прежде всего, целостность образовательного процесса. Ее цель – обеспечить полноценное личностное развитие, физиологическое и психологическое благополучие ребенка в переходный период от дошкольного воспитания к школе, направленное на перспективное формирование личности ребенка с опорой на его </w:t>
      </w:r>
      <w:r>
        <w:rPr>
          <w:rStyle w:val="c2"/>
        </w:rPr>
        <w:lastRenderedPageBreak/>
        <w:t xml:space="preserve">предыдущий опыт и накопленные знания. </w:t>
      </w:r>
      <w:r w:rsidR="009F0CA3">
        <w:t>Принципы преемственности должны быть реализованы в четырёх аспектах:</w:t>
      </w:r>
    </w:p>
    <w:p w:rsidR="00A55ABE" w:rsidRDefault="009F0CA3" w:rsidP="00A55ABE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Управление. </w:t>
      </w:r>
      <w:r w:rsidR="00A55ABE">
        <w:t xml:space="preserve">Разработана структура работы </w:t>
      </w:r>
      <w:proofErr w:type="spellStart"/>
      <w:r w:rsidR="00A55ABE">
        <w:t>учебно</w:t>
      </w:r>
      <w:proofErr w:type="spellEnd"/>
      <w:r w:rsidR="00F256BF">
        <w:t xml:space="preserve"> – </w:t>
      </w:r>
      <w:r w:rsidR="00A55ABE">
        <w:t xml:space="preserve">воспитательного комплекса по системе непрерывного образования. Управление учебно-воспитательным комплексом «школа - детский сад» осуществляется в </w:t>
      </w:r>
      <w:r>
        <w:t>трёх</w:t>
      </w:r>
      <w:r w:rsidR="00A55ABE">
        <w:t xml:space="preserve"> горизонтальных уровнях:</w:t>
      </w:r>
    </w:p>
    <w:p w:rsidR="00A55ABE" w:rsidRDefault="00A55ABE" w:rsidP="009F0CA3">
      <w:pPr>
        <w:pStyle w:val="a3"/>
        <w:numPr>
          <w:ilvl w:val="0"/>
          <w:numId w:val="8"/>
        </w:numPr>
        <w:spacing w:before="0" w:beforeAutospacing="0" w:after="0" w:afterAutospacing="0"/>
        <w:ind w:left="1560"/>
        <w:jc w:val="both"/>
      </w:pPr>
      <w:r>
        <w:t xml:space="preserve">уровень директора школы </w:t>
      </w:r>
      <w:r w:rsidR="009F0CA3">
        <w:t>–</w:t>
      </w:r>
      <w:r>
        <w:t xml:space="preserve"> сада. Здесь разрабатываются стратегические задачи управления.</w:t>
      </w:r>
    </w:p>
    <w:p w:rsidR="00A55ABE" w:rsidRDefault="00A55ABE" w:rsidP="009F0CA3">
      <w:pPr>
        <w:pStyle w:val="a3"/>
        <w:numPr>
          <w:ilvl w:val="0"/>
          <w:numId w:val="8"/>
        </w:numPr>
        <w:spacing w:before="0" w:beforeAutospacing="0" w:after="0" w:afterAutospacing="0"/>
        <w:ind w:left="1560"/>
        <w:jc w:val="both"/>
      </w:pPr>
      <w:r>
        <w:t xml:space="preserve">уровень заместителя директора школы </w:t>
      </w:r>
      <w:r w:rsidR="009F0CA3">
        <w:t>–</w:t>
      </w:r>
      <w:r>
        <w:t xml:space="preserve"> </w:t>
      </w:r>
      <w:r w:rsidR="009F0CA3">
        <w:t xml:space="preserve">старшего воспитателя </w:t>
      </w:r>
      <w:r>
        <w:t xml:space="preserve">сада. На данном уровне разрабатываются </w:t>
      </w:r>
      <w:r w:rsidR="002002E1">
        <w:t xml:space="preserve">и реализуются </w:t>
      </w:r>
      <w:r>
        <w:t>оперативные задачи управленческих действий.</w:t>
      </w:r>
    </w:p>
    <w:p w:rsidR="00A55ABE" w:rsidRDefault="00A55ABE" w:rsidP="009F0CA3">
      <w:pPr>
        <w:pStyle w:val="a3"/>
        <w:numPr>
          <w:ilvl w:val="0"/>
          <w:numId w:val="8"/>
        </w:numPr>
        <w:spacing w:before="0" w:beforeAutospacing="0" w:after="0" w:afterAutospacing="0"/>
        <w:ind w:left="1560"/>
        <w:jc w:val="both"/>
      </w:pPr>
      <w:r>
        <w:t>3-й уровень</w:t>
      </w:r>
      <w:r w:rsidR="009F0CA3">
        <w:t>:</w:t>
      </w:r>
      <w:r>
        <w:t xml:space="preserve"> уровень методических объединений. Здесь разрабатывается </w:t>
      </w:r>
      <w:r w:rsidR="002002E1">
        <w:t xml:space="preserve">и внедряется в практику </w:t>
      </w:r>
      <w:r>
        <w:t xml:space="preserve">методическая и </w:t>
      </w:r>
      <w:proofErr w:type="spellStart"/>
      <w:r>
        <w:t>психолого</w:t>
      </w:r>
      <w:proofErr w:type="spellEnd"/>
      <w:r w:rsidR="002002E1">
        <w:t xml:space="preserve"> – </w:t>
      </w:r>
      <w:r>
        <w:t>педагогическая деятельность коллектив</w:t>
      </w:r>
      <w:r w:rsidR="002002E1">
        <w:t>ов</w:t>
      </w:r>
      <w:r>
        <w:t xml:space="preserve"> </w:t>
      </w:r>
      <w:r w:rsidR="002002E1">
        <w:t>детский сад – школа</w:t>
      </w:r>
      <w:r>
        <w:t>.</w:t>
      </w:r>
    </w:p>
    <w:p w:rsidR="00A55ABE" w:rsidRDefault="009F0CA3" w:rsidP="009F0CA3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О</w:t>
      </w:r>
      <w:r w:rsidR="00A55ABE">
        <w:t>рганизационное обеспечение деятельности образовательной организации</w:t>
      </w:r>
      <w:r>
        <w:t xml:space="preserve">. </w:t>
      </w:r>
      <w:proofErr w:type="spellStart"/>
      <w:r w:rsidR="00A55ABE">
        <w:t>Воспитательно</w:t>
      </w:r>
      <w:proofErr w:type="spellEnd"/>
      <w:r w:rsidR="002002E1">
        <w:t xml:space="preserve"> – </w:t>
      </w:r>
      <w:r w:rsidR="00A55ABE">
        <w:t>образовательный проце</w:t>
      </w:r>
      <w:proofErr w:type="gramStart"/>
      <w:r w:rsidR="00A55ABE">
        <w:t>сс стр</w:t>
      </w:r>
      <w:proofErr w:type="gramEnd"/>
      <w:r w:rsidR="00A55ABE">
        <w:t>оится в условиях согласования и сочетания целей и задач, содержания, форм и методов обу</w:t>
      </w:r>
      <w:r w:rsidR="00A55ABE">
        <w:softHyphen/>
        <w:t>чения и воспитания детей между школой и детским садом. Тесное сотруд</w:t>
      </w:r>
      <w:r w:rsidR="00A55ABE">
        <w:softHyphen/>
        <w:t>ничество воспитателей и учител</w:t>
      </w:r>
      <w:r w:rsidR="001824A4">
        <w:t xml:space="preserve">ей создает ситуацию эмоционально – </w:t>
      </w:r>
      <w:r w:rsidR="00A55ABE">
        <w:t>пси</w:t>
      </w:r>
      <w:r w:rsidR="00A55ABE">
        <w:softHyphen/>
        <w:t>хологического комфорта и благополучия, что влияет на процесс обучения и формирования личности ребенка с первых дней обучения.</w:t>
      </w:r>
    </w:p>
    <w:p w:rsidR="00A55ABE" w:rsidRDefault="001824A4" w:rsidP="001824A4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М</w:t>
      </w:r>
      <w:r w:rsidR="00A55ABE">
        <w:t>етодическое обеспечение программы.</w:t>
      </w:r>
      <w:r w:rsidR="002002E1">
        <w:t xml:space="preserve"> </w:t>
      </w:r>
      <w:r w:rsidR="00A55ABE">
        <w:t>С этой целью</w:t>
      </w:r>
      <w:r w:rsidR="00836CBE">
        <w:t xml:space="preserve"> </w:t>
      </w:r>
      <w:r w:rsidR="00896700">
        <w:t>в нашей школе</w:t>
      </w:r>
      <w:r w:rsidR="00836CBE">
        <w:t xml:space="preserve"> </w:t>
      </w:r>
      <w:r w:rsidR="00A55ABE">
        <w:t>разраб</w:t>
      </w:r>
      <w:r>
        <w:t>атываются:</w:t>
      </w:r>
    </w:p>
    <w:p w:rsidR="001824A4" w:rsidRDefault="00A55ABE" w:rsidP="00A55ABE">
      <w:pPr>
        <w:pStyle w:val="a3"/>
        <w:numPr>
          <w:ilvl w:val="0"/>
          <w:numId w:val="9"/>
        </w:numPr>
        <w:spacing w:before="0" w:beforeAutospacing="0" w:after="0" w:afterAutospacing="0"/>
        <w:ind w:left="1560"/>
        <w:jc w:val="both"/>
      </w:pPr>
      <w:r>
        <w:t>модель преемственности</w:t>
      </w:r>
      <w:r w:rsidR="001824A4">
        <w:t xml:space="preserve"> дошкольно</w:t>
      </w:r>
      <w:r w:rsidR="00836CBE">
        <w:t>го</w:t>
      </w:r>
      <w:r w:rsidR="001824A4">
        <w:t xml:space="preserve"> и начально</w:t>
      </w:r>
      <w:r w:rsidR="00836CBE">
        <w:t>го школьного уровней обучения,</w:t>
      </w:r>
    </w:p>
    <w:p w:rsidR="0077395D" w:rsidRDefault="00A55ABE" w:rsidP="00A55ABE">
      <w:pPr>
        <w:pStyle w:val="a3"/>
        <w:numPr>
          <w:ilvl w:val="0"/>
          <w:numId w:val="9"/>
        </w:numPr>
        <w:spacing w:before="0" w:beforeAutospacing="0" w:after="0" w:afterAutospacing="0"/>
        <w:ind w:left="1560"/>
        <w:jc w:val="both"/>
      </w:pPr>
      <w:r>
        <w:t xml:space="preserve">комплексная программа </w:t>
      </w:r>
      <w:proofErr w:type="spellStart"/>
      <w:r>
        <w:t>психолого</w:t>
      </w:r>
      <w:proofErr w:type="spellEnd"/>
      <w:r w:rsidR="001824A4">
        <w:t xml:space="preserve"> – </w:t>
      </w:r>
      <w:r>
        <w:t>педагогичес</w:t>
      </w:r>
      <w:r>
        <w:softHyphen/>
        <w:t>кого сопро</w:t>
      </w:r>
      <w:r w:rsidR="00836CBE">
        <w:t xml:space="preserve">вождения воспитанника – </w:t>
      </w:r>
      <w:r w:rsidR="0077395D">
        <w:t>об</w:t>
      </w:r>
      <w:r w:rsidR="00836CBE">
        <w:t>уча</w:t>
      </w:r>
      <w:r w:rsidR="0077395D">
        <w:t>ю</w:t>
      </w:r>
      <w:r w:rsidR="00836CBE">
        <w:t>щегося,</w:t>
      </w:r>
    </w:p>
    <w:p w:rsidR="0077395D" w:rsidRDefault="00A55ABE" w:rsidP="00A55ABE">
      <w:pPr>
        <w:pStyle w:val="a3"/>
        <w:numPr>
          <w:ilvl w:val="0"/>
          <w:numId w:val="9"/>
        </w:numPr>
        <w:spacing w:before="0" w:beforeAutospacing="0" w:after="0" w:afterAutospacing="0"/>
        <w:ind w:left="1560"/>
        <w:jc w:val="both"/>
      </w:pPr>
      <w:r>
        <w:t xml:space="preserve">программа взаимодействия с семьей, </w:t>
      </w:r>
    </w:p>
    <w:p w:rsidR="00A55ABE" w:rsidRDefault="00FC7943" w:rsidP="00A55ABE">
      <w:pPr>
        <w:pStyle w:val="a3"/>
        <w:numPr>
          <w:ilvl w:val="0"/>
          <w:numId w:val="9"/>
        </w:numPr>
        <w:spacing w:before="0" w:beforeAutospacing="0" w:after="0" w:afterAutospacing="0"/>
        <w:ind w:left="1560"/>
        <w:jc w:val="both"/>
      </w:pPr>
      <w:r>
        <w:t xml:space="preserve">реализуется </w:t>
      </w:r>
      <w:r w:rsidR="0077395D">
        <w:t xml:space="preserve">программа </w:t>
      </w:r>
      <w:r w:rsidR="0027027D">
        <w:t xml:space="preserve">федеральной </w:t>
      </w:r>
      <w:r w:rsidR="0077395D">
        <w:t xml:space="preserve">опытно – экспериментальной площадки </w:t>
      </w:r>
      <w:r>
        <w:t>«ТРИЗ – РТВ технологии как средство развития творческих способностей детей дошкольного и младшего школьного возраста»</w:t>
      </w:r>
      <w:r w:rsidR="0027027D">
        <w:t>,</w:t>
      </w:r>
    </w:p>
    <w:p w:rsidR="0027027D" w:rsidRDefault="0027027D" w:rsidP="00A55ABE">
      <w:pPr>
        <w:pStyle w:val="a3"/>
        <w:numPr>
          <w:ilvl w:val="0"/>
          <w:numId w:val="9"/>
        </w:numPr>
        <w:spacing w:before="0" w:beforeAutospacing="0" w:after="0" w:afterAutospacing="0"/>
        <w:ind w:left="1560"/>
        <w:jc w:val="both"/>
      </w:pPr>
      <w:r>
        <w:t>функционирует «Школа будущего первоклассника».</w:t>
      </w:r>
    </w:p>
    <w:p w:rsidR="00A55ABE" w:rsidRDefault="006F3405" w:rsidP="00A55ABE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proofErr w:type="spellStart"/>
      <w:r>
        <w:t>П</w:t>
      </w:r>
      <w:r w:rsidR="00A55ABE">
        <w:t>сихолого</w:t>
      </w:r>
      <w:proofErr w:type="spellEnd"/>
      <w:r>
        <w:t xml:space="preserve"> – </w:t>
      </w:r>
      <w:r w:rsidR="00A55ABE">
        <w:t>педагогические условия.</w:t>
      </w:r>
      <w:r w:rsidR="00DE25AC">
        <w:t xml:space="preserve"> </w:t>
      </w:r>
      <w:r w:rsidR="00A55ABE">
        <w:t>С целью заботы об эмоционально-психологическом комфорте и благополучии каждого ребенка, функциониру</w:t>
      </w:r>
      <w:r w:rsidR="00DE25AC">
        <w:t>ю</w:t>
      </w:r>
      <w:r w:rsidR="00A55ABE">
        <w:t>т психологическ</w:t>
      </w:r>
      <w:r w:rsidR="00DE25AC">
        <w:t>ие</w:t>
      </w:r>
      <w:r w:rsidR="00A55ABE">
        <w:t xml:space="preserve"> служб</w:t>
      </w:r>
      <w:r w:rsidR="00DE25AC">
        <w:t>ы детского сада и школы</w:t>
      </w:r>
      <w:r w:rsidR="00A55ABE">
        <w:t>.</w:t>
      </w:r>
    </w:p>
    <w:p w:rsidR="00FC6203" w:rsidRDefault="00FC6203" w:rsidP="00A55ABE">
      <w:pPr>
        <w:pStyle w:val="a3"/>
        <w:spacing w:before="0" w:beforeAutospacing="0" w:after="0" w:afterAutospacing="0"/>
        <w:jc w:val="both"/>
      </w:pPr>
    </w:p>
    <w:p w:rsidR="00385019" w:rsidRDefault="00385019" w:rsidP="00385019">
      <w:pPr>
        <w:pStyle w:val="a3"/>
        <w:spacing w:before="0" w:beforeAutospacing="0" w:after="0" w:afterAutospacing="0"/>
        <w:ind w:firstLine="851"/>
        <w:jc w:val="both"/>
      </w:pPr>
      <w:r>
        <w:t>На наш взгляд, преемственность дошкольного и начального общего образования может быть обеспечена, если:</w:t>
      </w:r>
    </w:p>
    <w:p w:rsidR="00385019" w:rsidRDefault="00385019" w:rsidP="00385019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будут согласованы цели воспитания, обучения и развития на уровне дошкольного и начального школьного образования,</w:t>
      </w:r>
    </w:p>
    <w:p w:rsidR="00385019" w:rsidRDefault="00385019" w:rsidP="00385019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осуществлён отбор содержания образования для детей дошкольного и младшего школьного возраста с учётом принципов непрерывности образования и психолого-педагогических условий реализации непрерывного образования в соответствии с требованиями ФГОС </w:t>
      </w:r>
      <w:proofErr w:type="gramStart"/>
      <w:r>
        <w:t>ДО</w:t>
      </w:r>
      <w:proofErr w:type="gramEnd"/>
      <w:r>
        <w:t xml:space="preserve"> и НОО,</w:t>
      </w:r>
    </w:p>
    <w:p w:rsidR="00385019" w:rsidRDefault="00385019" w:rsidP="00385019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обогащение организационных форм и методов обучения, как в дошкольном учреждении, так и в начальной школе.</w:t>
      </w:r>
    </w:p>
    <w:p w:rsidR="00FC6203" w:rsidRDefault="00FC6203" w:rsidP="00A55ABE">
      <w:pPr>
        <w:pStyle w:val="a3"/>
        <w:spacing w:before="0" w:beforeAutospacing="0" w:after="0" w:afterAutospacing="0"/>
        <w:jc w:val="both"/>
      </w:pPr>
    </w:p>
    <w:p w:rsidR="00FC6203" w:rsidRDefault="00FC6203" w:rsidP="00A55ABE">
      <w:pPr>
        <w:pStyle w:val="a3"/>
        <w:spacing w:before="0" w:beforeAutospacing="0" w:after="0" w:afterAutospacing="0"/>
        <w:jc w:val="both"/>
      </w:pPr>
    </w:p>
    <w:p w:rsidR="00FC6203" w:rsidRDefault="00FC6203" w:rsidP="00A55ABE">
      <w:pPr>
        <w:pStyle w:val="a3"/>
        <w:spacing w:before="0" w:beforeAutospacing="0" w:after="0" w:afterAutospacing="0"/>
        <w:jc w:val="both"/>
      </w:pPr>
    </w:p>
    <w:p w:rsidR="00FC6203" w:rsidRDefault="00FC6203" w:rsidP="00A55ABE">
      <w:pPr>
        <w:pStyle w:val="a3"/>
        <w:spacing w:before="0" w:beforeAutospacing="0" w:after="0" w:afterAutospacing="0"/>
        <w:jc w:val="both"/>
      </w:pPr>
    </w:p>
    <w:sectPr w:rsidR="00FC6203" w:rsidSect="008444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E55" w:rsidRDefault="00740E55" w:rsidP="00FC5CFB">
      <w:pPr>
        <w:spacing w:after="0" w:line="240" w:lineRule="auto"/>
      </w:pPr>
      <w:r>
        <w:separator/>
      </w:r>
    </w:p>
  </w:endnote>
  <w:endnote w:type="continuationSeparator" w:id="0">
    <w:p w:rsidR="00740E55" w:rsidRDefault="00740E55" w:rsidP="00FC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E55" w:rsidRDefault="00740E55" w:rsidP="00FC5CFB">
      <w:pPr>
        <w:spacing w:after="0" w:line="240" w:lineRule="auto"/>
      </w:pPr>
      <w:r>
        <w:separator/>
      </w:r>
    </w:p>
  </w:footnote>
  <w:footnote w:type="continuationSeparator" w:id="0">
    <w:p w:rsidR="00740E55" w:rsidRDefault="00740E55" w:rsidP="00FC5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E408F"/>
    <w:multiLevelType w:val="hybridMultilevel"/>
    <w:tmpl w:val="F1281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70F9F"/>
    <w:multiLevelType w:val="hybridMultilevel"/>
    <w:tmpl w:val="CFCE8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B6C18"/>
    <w:multiLevelType w:val="multilevel"/>
    <w:tmpl w:val="2A06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909D1"/>
    <w:multiLevelType w:val="hybridMultilevel"/>
    <w:tmpl w:val="77BC027C"/>
    <w:lvl w:ilvl="0" w:tplc="BE322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81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88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2EB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CAB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87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25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CA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C2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E9937F4"/>
    <w:multiLevelType w:val="hybridMultilevel"/>
    <w:tmpl w:val="0AB87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17308"/>
    <w:multiLevelType w:val="hybridMultilevel"/>
    <w:tmpl w:val="734C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86C18"/>
    <w:multiLevelType w:val="hybridMultilevel"/>
    <w:tmpl w:val="39447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E6C95"/>
    <w:multiLevelType w:val="multilevel"/>
    <w:tmpl w:val="D866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704382"/>
    <w:multiLevelType w:val="hybridMultilevel"/>
    <w:tmpl w:val="8474B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55C66"/>
    <w:multiLevelType w:val="hybridMultilevel"/>
    <w:tmpl w:val="1130C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54D8B"/>
    <w:multiLevelType w:val="hybridMultilevel"/>
    <w:tmpl w:val="38325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1726C"/>
    <w:multiLevelType w:val="hybridMultilevel"/>
    <w:tmpl w:val="AEC09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D6BA6"/>
    <w:multiLevelType w:val="hybridMultilevel"/>
    <w:tmpl w:val="2A42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1"/>
  </w:num>
  <w:num w:numId="5">
    <w:abstractNumId w:val="6"/>
  </w:num>
  <w:num w:numId="6">
    <w:abstractNumId w:val="8"/>
  </w:num>
  <w:num w:numId="7">
    <w:abstractNumId w:val="10"/>
  </w:num>
  <w:num w:numId="8">
    <w:abstractNumId w:val="12"/>
  </w:num>
  <w:num w:numId="9">
    <w:abstractNumId w:val="1"/>
  </w:num>
  <w:num w:numId="10">
    <w:abstractNumId w:val="9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B3"/>
    <w:rsid w:val="00005CAF"/>
    <w:rsid w:val="000B1764"/>
    <w:rsid w:val="000C34EB"/>
    <w:rsid w:val="001824A4"/>
    <w:rsid w:val="002002E1"/>
    <w:rsid w:val="002113E9"/>
    <w:rsid w:val="0027027D"/>
    <w:rsid w:val="002A279A"/>
    <w:rsid w:val="002D2E6D"/>
    <w:rsid w:val="00385019"/>
    <w:rsid w:val="00425F57"/>
    <w:rsid w:val="0043494F"/>
    <w:rsid w:val="00455FD1"/>
    <w:rsid w:val="004C0E2E"/>
    <w:rsid w:val="00501951"/>
    <w:rsid w:val="00501D7D"/>
    <w:rsid w:val="00591DB3"/>
    <w:rsid w:val="0065290E"/>
    <w:rsid w:val="006550AD"/>
    <w:rsid w:val="006C5FFA"/>
    <w:rsid w:val="006F3405"/>
    <w:rsid w:val="00740E55"/>
    <w:rsid w:val="0077395D"/>
    <w:rsid w:val="0080720E"/>
    <w:rsid w:val="00811535"/>
    <w:rsid w:val="00821969"/>
    <w:rsid w:val="00836CBE"/>
    <w:rsid w:val="00844440"/>
    <w:rsid w:val="00852CD1"/>
    <w:rsid w:val="00870A64"/>
    <w:rsid w:val="00896700"/>
    <w:rsid w:val="008A6413"/>
    <w:rsid w:val="008E458C"/>
    <w:rsid w:val="009A4CA1"/>
    <w:rsid w:val="009F0CA3"/>
    <w:rsid w:val="00A55ABE"/>
    <w:rsid w:val="00AE7F8E"/>
    <w:rsid w:val="00B019EE"/>
    <w:rsid w:val="00B10A14"/>
    <w:rsid w:val="00B900E8"/>
    <w:rsid w:val="00B92D63"/>
    <w:rsid w:val="00C83AE5"/>
    <w:rsid w:val="00CC22F1"/>
    <w:rsid w:val="00CC650E"/>
    <w:rsid w:val="00CD37DB"/>
    <w:rsid w:val="00CE59DB"/>
    <w:rsid w:val="00D5784D"/>
    <w:rsid w:val="00D87BA3"/>
    <w:rsid w:val="00D93657"/>
    <w:rsid w:val="00DB35C3"/>
    <w:rsid w:val="00DE25AC"/>
    <w:rsid w:val="00DF40FD"/>
    <w:rsid w:val="00E32D72"/>
    <w:rsid w:val="00E5607D"/>
    <w:rsid w:val="00EA3096"/>
    <w:rsid w:val="00EC190A"/>
    <w:rsid w:val="00F02A58"/>
    <w:rsid w:val="00F256BF"/>
    <w:rsid w:val="00F90675"/>
    <w:rsid w:val="00FC5CFB"/>
    <w:rsid w:val="00FC6203"/>
    <w:rsid w:val="00FC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2D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650E"/>
  </w:style>
  <w:style w:type="paragraph" w:customStyle="1" w:styleId="c0">
    <w:name w:val="c0"/>
    <w:basedOn w:val="a"/>
    <w:rsid w:val="00D5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5784D"/>
    <w:rPr>
      <w:i/>
      <w:iCs/>
    </w:rPr>
  </w:style>
  <w:style w:type="paragraph" w:styleId="a6">
    <w:name w:val="header"/>
    <w:basedOn w:val="a"/>
    <w:link w:val="a7"/>
    <w:uiPriority w:val="99"/>
    <w:unhideWhenUsed/>
    <w:rsid w:val="00FC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5CFB"/>
  </w:style>
  <w:style w:type="paragraph" w:styleId="a8">
    <w:name w:val="footer"/>
    <w:basedOn w:val="a"/>
    <w:link w:val="a9"/>
    <w:uiPriority w:val="99"/>
    <w:unhideWhenUsed/>
    <w:rsid w:val="00FC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5CFB"/>
  </w:style>
  <w:style w:type="paragraph" w:styleId="aa">
    <w:name w:val="footnote text"/>
    <w:basedOn w:val="a"/>
    <w:link w:val="ab"/>
    <w:uiPriority w:val="99"/>
    <w:semiHidden/>
    <w:unhideWhenUsed/>
    <w:rsid w:val="00FC5CF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C5CF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C5C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2D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650E"/>
  </w:style>
  <w:style w:type="paragraph" w:customStyle="1" w:styleId="c0">
    <w:name w:val="c0"/>
    <w:basedOn w:val="a"/>
    <w:rsid w:val="00D5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5784D"/>
    <w:rPr>
      <w:i/>
      <w:iCs/>
    </w:rPr>
  </w:style>
  <w:style w:type="paragraph" w:styleId="a6">
    <w:name w:val="header"/>
    <w:basedOn w:val="a"/>
    <w:link w:val="a7"/>
    <w:uiPriority w:val="99"/>
    <w:unhideWhenUsed/>
    <w:rsid w:val="00FC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5CFB"/>
  </w:style>
  <w:style w:type="paragraph" w:styleId="a8">
    <w:name w:val="footer"/>
    <w:basedOn w:val="a"/>
    <w:link w:val="a9"/>
    <w:uiPriority w:val="99"/>
    <w:unhideWhenUsed/>
    <w:rsid w:val="00FC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5CFB"/>
  </w:style>
  <w:style w:type="paragraph" w:styleId="aa">
    <w:name w:val="footnote text"/>
    <w:basedOn w:val="a"/>
    <w:link w:val="ab"/>
    <w:uiPriority w:val="99"/>
    <w:semiHidden/>
    <w:unhideWhenUsed/>
    <w:rsid w:val="00FC5CF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C5CF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C5C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810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194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4079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441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611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422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1456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569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FFD6C-B702-4B0D-9F40-9E55FDFF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48</cp:revision>
  <dcterms:created xsi:type="dcterms:W3CDTF">2015-03-14T05:00:00Z</dcterms:created>
  <dcterms:modified xsi:type="dcterms:W3CDTF">2015-04-08T06:39:00Z</dcterms:modified>
</cp:coreProperties>
</file>