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B21" w:rsidRPr="00064B21" w:rsidRDefault="00064B21" w:rsidP="00064B2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B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образовательное учреждение</w:t>
      </w:r>
    </w:p>
    <w:p w:rsidR="00064B21" w:rsidRPr="00064B21" w:rsidRDefault="00064B21" w:rsidP="00064B2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«Средняя общеобразовательная школа № 46» </w:t>
      </w:r>
    </w:p>
    <w:p w:rsidR="00064B21" w:rsidRPr="00064B21" w:rsidRDefault="00064B21" w:rsidP="00064B2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B2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Ленинского района г. Саратов.</w:t>
      </w:r>
    </w:p>
    <w:p w:rsidR="00064B21" w:rsidRPr="00064B21" w:rsidRDefault="00064B21" w:rsidP="00064B2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B21" w:rsidRPr="00064B21" w:rsidRDefault="00064B21" w:rsidP="00064B2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B21" w:rsidRPr="00064B21" w:rsidRDefault="00064B21" w:rsidP="00064B2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B21" w:rsidRPr="00064B21" w:rsidRDefault="00064B21" w:rsidP="00064B2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B21" w:rsidRPr="00064B21" w:rsidRDefault="00064B21" w:rsidP="00064B2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B21" w:rsidRPr="00064B21" w:rsidRDefault="00064B21" w:rsidP="00064B21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B21" w:rsidRPr="00064B21" w:rsidRDefault="00064B21" w:rsidP="00064B2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B21" w:rsidRPr="00064B21" w:rsidRDefault="00064B21" w:rsidP="00064B2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64B2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РАБОЧАЯ ПРОГРАММА ПЕДАГОГА</w:t>
      </w:r>
    </w:p>
    <w:p w:rsidR="00064B21" w:rsidRPr="00064B21" w:rsidRDefault="00064B21" w:rsidP="00064B2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B21" w:rsidRPr="00064B21" w:rsidRDefault="00064B21" w:rsidP="00064B2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Емельяновой </w:t>
      </w:r>
      <w:proofErr w:type="spellStart"/>
      <w:r w:rsidRPr="00064B2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Ульяны</w:t>
      </w:r>
      <w:proofErr w:type="spellEnd"/>
      <w:r w:rsidRPr="00064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Владимировны, </w:t>
      </w:r>
    </w:p>
    <w:p w:rsidR="00064B21" w:rsidRPr="00064B21" w:rsidRDefault="00064B21" w:rsidP="00064B2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B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 квалификационная категория</w:t>
      </w:r>
    </w:p>
    <w:p w:rsidR="00064B21" w:rsidRPr="00064B21" w:rsidRDefault="00064B21" w:rsidP="00064B2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4B21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Ф.И.О., категория</w:t>
      </w:r>
    </w:p>
    <w:p w:rsidR="00064B21" w:rsidRPr="00064B21" w:rsidRDefault="00064B21" w:rsidP="00064B2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B21" w:rsidRPr="00064B21" w:rsidRDefault="00064B21" w:rsidP="00064B2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B21" w:rsidRPr="00064B21" w:rsidRDefault="00064B21" w:rsidP="00064B2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B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математике во 2 классе</w:t>
      </w:r>
    </w:p>
    <w:p w:rsidR="00064B21" w:rsidRPr="00064B21" w:rsidRDefault="00064B21" w:rsidP="00064B2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4B2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Предмет, класс и т.п.</w:t>
      </w:r>
    </w:p>
    <w:p w:rsidR="00064B21" w:rsidRPr="00064B21" w:rsidRDefault="00064B21" w:rsidP="00064B2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B21" w:rsidRPr="00064B21" w:rsidRDefault="00064B21" w:rsidP="00064B2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B21" w:rsidRPr="00064B21" w:rsidRDefault="00064B21" w:rsidP="00064B2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B21" w:rsidRPr="00064B21" w:rsidRDefault="00064B21" w:rsidP="00064B2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B21" w:rsidRPr="00064B21" w:rsidRDefault="00064B21" w:rsidP="00064B21">
      <w:pPr>
        <w:tabs>
          <w:tab w:val="left" w:pos="9288"/>
        </w:tabs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B21" w:rsidRPr="00064B21" w:rsidRDefault="00064B21" w:rsidP="00064B2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B21" w:rsidRPr="00064B21" w:rsidRDefault="00064B21" w:rsidP="00064B2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B21" w:rsidRPr="00064B21" w:rsidRDefault="00064B21" w:rsidP="00064B2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B21" w:rsidRPr="00064B21" w:rsidRDefault="00064B21" w:rsidP="00064B2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B21" w:rsidRPr="00064B21" w:rsidRDefault="00064B21" w:rsidP="00064B2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B21" w:rsidRPr="00064B21" w:rsidRDefault="00064B21" w:rsidP="00064B2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B21" w:rsidRPr="00064B21" w:rsidRDefault="00064B21" w:rsidP="00064B2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B21" w:rsidRPr="00064B21" w:rsidRDefault="00064B21" w:rsidP="00064B2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B21" w:rsidRPr="00064B21" w:rsidRDefault="00064B21" w:rsidP="00064B2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B21" w:rsidRPr="00064B21" w:rsidRDefault="00064B21" w:rsidP="00064B2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B21" w:rsidRPr="00064B21" w:rsidRDefault="00064B21" w:rsidP="00064B2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B21" w:rsidRPr="00064B21" w:rsidRDefault="00064B21" w:rsidP="00064B2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B21" w:rsidRDefault="00064B21" w:rsidP="00064B2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B21" w:rsidRDefault="00064B21" w:rsidP="00064B2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B21" w:rsidRDefault="00064B21" w:rsidP="00064B2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B21" w:rsidRDefault="00064B21" w:rsidP="00064B2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B21" w:rsidRDefault="00064B21" w:rsidP="00064B2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B21" w:rsidRPr="00064B21" w:rsidRDefault="00064B21" w:rsidP="00064B2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64B21" w:rsidRPr="00064B21" w:rsidRDefault="00064B21" w:rsidP="00064B2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B21" w:rsidRPr="00064B21" w:rsidRDefault="00064B21" w:rsidP="00064B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Саратов </w:t>
      </w:r>
    </w:p>
    <w:p w:rsidR="00064B21" w:rsidRPr="00064B21" w:rsidRDefault="00064B21" w:rsidP="00064B2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B21">
        <w:rPr>
          <w:rFonts w:ascii="Times New Roman" w:eastAsia="Times New Roman" w:hAnsi="Times New Roman" w:cs="Times New Roman"/>
          <w:sz w:val="24"/>
          <w:szCs w:val="24"/>
          <w:lang w:eastAsia="ru-RU"/>
        </w:rPr>
        <w:t>2014 - 2015 учебный год</w:t>
      </w:r>
    </w:p>
    <w:p w:rsidR="00064B21" w:rsidRPr="00064B21" w:rsidRDefault="00064B21" w:rsidP="00064B21">
      <w:pPr>
        <w:spacing w:after="200" w:line="276" w:lineRule="auto"/>
        <w:rPr>
          <w:rFonts w:ascii="Calibri" w:eastAsia="Calibri" w:hAnsi="Calibri" w:cs="Times New Roman"/>
        </w:rPr>
      </w:pPr>
    </w:p>
    <w:p w:rsidR="00064B21" w:rsidRDefault="00064B21" w:rsidP="00F714B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4BD" w:rsidRPr="00F714BD" w:rsidRDefault="00F714BD" w:rsidP="00F714B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F714BD" w:rsidRPr="00F714BD" w:rsidRDefault="00F714BD" w:rsidP="00F714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714BD" w:rsidRPr="00F714BD" w:rsidRDefault="00F714BD" w:rsidP="00F714B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t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</w:t>
      </w:r>
      <w:r w:rsidR="00A531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531DB" w:rsidRPr="00A531DB">
        <w:rPr>
          <w:rFonts w:ascii="Times New Roman" w:eastAsia="Calibri" w:hAnsi="Times New Roman" w:cs="Times New Roman"/>
          <w:color w:val="000000"/>
          <w:sz w:val="24"/>
          <w:szCs w:val="24"/>
        </w:rPr>
        <w:t>(Приказ МО и науки РФ от 06.10.2009г.№373)</w:t>
      </w:r>
      <w:r w:rsidR="00A531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на основе 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t>образовательной программы</w:t>
      </w:r>
      <w:r w:rsidR="00A531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начального общего образования 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t>МОУ «СОШ №46»,</w:t>
      </w:r>
      <w:r w:rsidRPr="00F714BD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с учётом принципов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развивающей 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системы</w:t>
      </w:r>
      <w:proofErr w:type="gramEnd"/>
      <w:r w:rsidRPr="00F714BD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Л.В.Занкова.</w:t>
      </w:r>
    </w:p>
    <w:p w:rsidR="00F714BD" w:rsidRPr="00F714BD" w:rsidRDefault="00F714BD" w:rsidP="00F714B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 кур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са направлено на решение </w:t>
      </w:r>
      <w:r w:rsidRPr="00F714B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следующих задач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предусмотренных ФГОС </w:t>
      </w:r>
      <w:smartTag w:uri="urn:schemas-microsoft-com:office:smarttags" w:element="metricconverter">
        <w:smartTagPr>
          <w:attr w:name="ProductID" w:val="2009 г"/>
        </w:smartTagPr>
        <w:r w:rsidRPr="00F714BD">
          <w:rPr>
            <w:rFonts w:ascii="Times New Roman" w:eastAsia="Calibri" w:hAnsi="Times New Roman" w:cs="Times New Roman"/>
            <w:color w:val="000000"/>
            <w:sz w:val="24"/>
            <w:szCs w:val="24"/>
          </w:rPr>
          <w:t>2009 г</w:t>
        </w:r>
      </w:smartTag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t>. и отражаю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щих планируемые результаты обучения ма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тематике в начальных классах:</w:t>
      </w:r>
    </w:p>
    <w:p w:rsidR="00F714BD" w:rsidRPr="00F714BD" w:rsidRDefault="00F714BD" w:rsidP="00F714B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t>- научить использовать начальные мате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матические знания для описания окружаю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щих предметов, процессов, явлений, оценки количественных и пространственных отно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шений;</w:t>
      </w:r>
    </w:p>
    <w:p w:rsidR="00F714BD" w:rsidRPr="00F714BD" w:rsidRDefault="00F714BD" w:rsidP="00F714B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t>- создать условия для овладения основа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ми логического и алгоритмического мышле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ния, пространственного воображения и ма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тематической речи, приобретения навыков измерения, пересчета, прикидки и оценки, наглядного представления о записи и вы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полнении алгоритмов;</w:t>
      </w:r>
    </w:p>
    <w:p w:rsidR="00F714BD" w:rsidRPr="00F714BD" w:rsidRDefault="00F714BD" w:rsidP="00F714B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t>- приобрести начальный опыт примене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ния математических знаний для решения учебно-познавательных и учебно-практиче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ских задач;</w:t>
      </w:r>
    </w:p>
    <w:p w:rsidR="00F714BD" w:rsidRPr="00F714BD" w:rsidRDefault="00F714BD" w:rsidP="00F714B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t>- научить выполнять устно и письменно арифметические действия с числами и чис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ловыми выражениями, решать текстовые за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дачи, действовать в соответствии с алго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ритмом и строить простейшие алгоритмы, исследовать, распознавать и изображать гео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метрические фигуры, работать с таблицами, схемами и диаграммами, цепочками, сово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купностями, представлять и интерпретиро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вать данные.</w:t>
      </w:r>
    </w:p>
    <w:p w:rsidR="00F714BD" w:rsidRPr="00F714BD" w:rsidRDefault="00F714BD" w:rsidP="00F714B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t>Решению названных задач способствует особое структурирование определенного в программе материала.</w:t>
      </w:r>
      <w:r w:rsidR="009E3F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t>Курс математики построен на интегра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ции нескольких линий: арифметики, ал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гебры, геометрии и истории математики. На уроках ученики раскрывают объективно существующие взаимосвязи, в основе кото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рых лежит понятие числа. Пересчитывая количество предметов и обозначая это ко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личество цифрами, дети овладевают одним из метапредметных умений - счетом. Числа участвуют в действиях (сложение, вычита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ние, умножение, деление); демонстрируют результаты измерений (длины, массы, пло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щади, объема, вместимости, времени); выра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жают зависимости между величинами в за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дачах и т.д. Содержание заданий, а также результаты счета и измерений представля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ются в виде таблиц, диаграмм, схем. Числа используются для характеристики и постро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ения геометрических фигур, в задачах на вычисление геометрических величин. Числа помогают установить свойства арифмети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ческих действий, знакомят с алгебраически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ми понятиями: выражение, уравнение, нера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венство. Знакомство с историей возникно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вения чисел, возможность записывать чис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ла, используя современную и исторические системы нумерации, создают представление о математике как науке, расширяющей об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щий и математический кругозор ученика, формируют интерес к ней, позволяют стро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ить преподавание математики как непре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рывный процесс активного познания мира.</w:t>
      </w:r>
    </w:p>
    <w:p w:rsidR="00F714BD" w:rsidRPr="00F714BD" w:rsidRDefault="00F714BD" w:rsidP="00F714B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Таким образом, </w:t>
      </w:r>
      <w:r w:rsidRPr="00F714B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цели,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поставленные пе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ред преподаванием математики, достигают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ся в ходе осознания связи между необхо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димостью описания и объяснения предме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тов, процессов, явлений окружающего мира и возможностью это сделать, используя ко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личественные и пространственные отноше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ния. Сочетание обязательного содержания и </w:t>
      </w:r>
      <w:proofErr w:type="spellStart"/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t>сверх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содержания</w:t>
      </w:r>
      <w:proofErr w:type="spellEnd"/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t>, а также многоаспектная структура заданий и дифференцированная система помощи создают условия для мотивации продуктив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ной познавательной деятельности у всех обучающихся, в том числе и одаренных и тех, кому требуется педагогическая под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держка. Содержательную основу для такой деятельности составляют логические задачи, задачи с неоднозначным ответом, с недо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стающими или избыточными данными, представление заданий в разных 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формах (рисунки, схемы, чертежи, таблицы, диа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граммы и т.д.), которые способствуют раз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витию критичности мышления, интереса к умственному труду.</w:t>
      </w:r>
    </w:p>
    <w:p w:rsidR="00F714BD" w:rsidRDefault="00F714BD" w:rsidP="00F714B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разработана в соответствии с требованиями Федерального государственного образовательного стандарта началь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ного общего образования, Примерной про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граммой по математике для начальной школы и направлена на достижение обу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чающимися личностных, метапредметных (регулятивных, познавательных и коммуни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кативных) и предметных результатов.</w:t>
      </w:r>
    </w:p>
    <w:p w:rsidR="00F714BD" w:rsidRPr="00F714BD" w:rsidRDefault="00F714BD" w:rsidP="00F714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 программы: 01.09.2014 – 31.05.2015г.г.</w:t>
      </w:r>
    </w:p>
    <w:p w:rsidR="00F714BD" w:rsidRPr="00F714BD" w:rsidRDefault="00F714BD" w:rsidP="00F714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Рабочая программа включает в себя:</w:t>
      </w:r>
      <w:r w:rsidRPr="00F714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общую характеристику учебного курса, описание места учебного предмета в учебном плане, описание ценностных ориентиров содержания учебного предмета, личностные, метапредметные и предметные результаты освоения учебного предмета, содержание учебного предмета, тематическое планирование, описание учебно-методического и материально-технического обеспечения образовательного процесса.</w:t>
      </w:r>
    </w:p>
    <w:p w:rsidR="00F714BD" w:rsidRPr="00F714BD" w:rsidRDefault="00F714BD" w:rsidP="00F714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4BD" w:rsidRPr="00F714BD" w:rsidRDefault="00F714BD" w:rsidP="00F714BD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714B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Общая характеристика учебного предмета</w:t>
      </w:r>
    </w:p>
    <w:p w:rsidR="00F714BD" w:rsidRPr="00F714BD" w:rsidRDefault="00F714BD" w:rsidP="00F714B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t>Основным содержанием программы по математике в начальной школе является понятие натурального числа и действий с этими числами.</w:t>
      </w:r>
    </w:p>
    <w:p w:rsidR="00F714BD" w:rsidRPr="00F714BD" w:rsidRDefault="00F714BD" w:rsidP="00F714B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t>Основой первоначального знакомства с действиями сложения и вычитания явля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ется работа с группами предметов (мно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жествами). Сложение рассматривается как объединение двух (или нескольких) групп в одну, вычитание - как разбиение группы на две. Такой подход позволяет, с одной стороны, построить познавательную дея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тельность детей на наиболее продуктивных для данной возрастной группы наглядно-действенном и наглядно-образном уровнях мышления, а с другой стороны, с первых шагов знакомства с действиями сложения и вычитания установить связь между ними. В процессе выполнения операций над груп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пами предметов вводятся соответствующие символика и терминология.</w:t>
      </w:r>
    </w:p>
    <w:p w:rsidR="00F714BD" w:rsidRPr="00F714BD" w:rsidRDefault="00F714BD" w:rsidP="00F714B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t>В дальнейшем сложение рассматривается как действие, позволяющее увеличить число на несколько единиц, вычитание - как действие, позволяющее уменьшить число на несколько единиц, а также как действие, устанавливающее количественную разницу между двумя числами, т.е. отвечающее на вопрос, на сколько одно число больше (меньше) другого.</w:t>
      </w:r>
    </w:p>
    <w:p w:rsidR="00F714BD" w:rsidRPr="00F714BD" w:rsidRDefault="00F714BD" w:rsidP="00F714B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t>Важными аспектами при изучении ариф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метических действий являются знакомство с составом чисел первых двух десятков и со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ставление таблицы сложения и таб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лицы умножения.</w:t>
      </w:r>
    </w:p>
    <w:p w:rsidR="00F714BD" w:rsidRPr="00F714BD" w:rsidRDefault="00F714BD" w:rsidP="00F714B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t>Внетабличное</w:t>
      </w:r>
      <w:proofErr w:type="spellEnd"/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сложение и вычитание строится на выделении и осознании основных положений, лежащих в фундамен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те алгоритма их выполнения: поразрядности выполнения каждой из этих операций и ис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пользования таблицы сложения для вычис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лений в каждом разряде. </w:t>
      </w:r>
    </w:p>
    <w:p w:rsidR="00F714BD" w:rsidRPr="00F714BD" w:rsidRDefault="00F714BD" w:rsidP="00F714B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t>Умножение рассматривается как дейст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вие, заменяющее сложение в случаях равен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ства слагаемых, а деление - как действие, обратное умножению, с помощью которого по значению произведения и одному мно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жителю можно узнать другой множитель. Затем умножение и деление представляют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ся и как действия, позволяющие увеличить или уменьшить число в несколько раз, а де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ление - как действие, с помощью которого можно узнать, во сколько раз одно число больше (меньше) другого. В связи с ре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шением задач рассматриваются также слу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чаи, приводящие к делению на равные части и к делению по содержанию.</w:t>
      </w:r>
    </w:p>
    <w:p w:rsidR="00F714BD" w:rsidRPr="00F714BD" w:rsidRDefault="00F714BD" w:rsidP="00F714B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t>В курсе математики изучаются основные свойства арифметических действий и их приложения:</w:t>
      </w:r>
    </w:p>
    <w:p w:rsidR="00F714BD" w:rsidRPr="00F714BD" w:rsidRDefault="00F714BD" w:rsidP="00F714B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t>- переместительное свойство сложения и умножения;</w:t>
      </w:r>
    </w:p>
    <w:p w:rsidR="00F714BD" w:rsidRPr="00F714BD" w:rsidRDefault="00F714BD" w:rsidP="00F714B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t>- сочетательное свойство сложения и ум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ножения:</w:t>
      </w:r>
    </w:p>
    <w:p w:rsidR="00F714BD" w:rsidRPr="00F714BD" w:rsidRDefault="00F714BD" w:rsidP="00F714B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t>Применение этих свойств и их след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ствий позволяет составлять алгоритмы ум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ножения и деления многозначных чисел на однозначное число и формировать навыки рациональных вычислений.</w:t>
      </w:r>
    </w:p>
    <w:p w:rsidR="00F714BD" w:rsidRPr="00F714BD" w:rsidRDefault="00F714BD" w:rsidP="00F714B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понятиями равенства, не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равенства, выражения и активная работа с ними позволяют расширить объем этих понятий в последующих классах. Рас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смотрение ситуаций, в которых неизвестен один из компонентов арифметического действия, приводит к появлению равенств с неизвестным числом - уравнений. </w:t>
      </w:r>
    </w:p>
    <w:p w:rsidR="00F714BD" w:rsidRPr="00F714BD" w:rsidRDefault="00F714BD" w:rsidP="00F714B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t>Текстовые задачи являются важным разделом в преподавании математики. Уме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ние решать их базируется на основе анали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за той ситуации, которая отражена в данной конкретной задаче, и перевода ее на язык математических отношений.</w:t>
      </w:r>
    </w:p>
    <w:p w:rsidR="00F714BD" w:rsidRPr="00F714BD" w:rsidRDefault="00F714BD" w:rsidP="00F714B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t>В ходе обучения в начальной школе уче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никам предстоит решать задачи, содержа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щие отношения «больше на (в) ...», «меньше на (в) ...»; задачи, содержащие зависимости, характеризующие процессы: движения (ско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рость, время, расстояние), работы (произво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дительность труда, время, объем работы); задачи на расчет стоимости (цена, количест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во, стоимость), задачи на нахождение перио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дов времени (начало, конец, продолжитель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ность события); а также задачи на нахожде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ние части целого и целого по его доле.</w:t>
      </w:r>
    </w:p>
    <w:p w:rsidR="00F714BD" w:rsidRPr="00F714BD" w:rsidRDefault="00F714BD" w:rsidP="00F714B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t>Решение этих задач объединяет содержа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ние курса математики с содержанием других предметов, построенных на текстовой осно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ве, и особенно с курсами русского языка, литературного чтения и окружающего мира. Глубокая работа с каждым словом в тексте задачи является косвенным фактором, спо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собствующим формированию и другого </w:t>
      </w:r>
      <w:proofErr w:type="spellStart"/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метапредметного</w:t>
      </w:r>
      <w:proofErr w:type="spellEnd"/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умения - «</w:t>
      </w:r>
      <w:proofErr w:type="spellStart"/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t>вчитывания</w:t>
      </w:r>
      <w:proofErr w:type="spellEnd"/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t>» в формулировки заданий и их понимания.</w:t>
      </w:r>
    </w:p>
    <w:p w:rsidR="00F714BD" w:rsidRPr="00F714BD" w:rsidRDefault="00F714BD" w:rsidP="00F714B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t>Значительное место в программе по ма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тематике для начальной школы занимает геометрический материал, что объясняет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ся двумя основными причинами. Во-пер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вых, работа с геометрическими объектами, за которыми стоят реальные объекты при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роды и сделанные человеком, позволяет, опираясь на актуальные для младшего школьника наглядно-действенный и нагляд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но-образный уровни познавательной дея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тельности, подниматься на абстрактный словесно-логический уровень; во-вторых, способствует более эффективной подготов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ке учеников к изучению систематического курса геометрии.</w:t>
      </w:r>
    </w:p>
    <w:p w:rsidR="00F714BD" w:rsidRPr="00F714BD" w:rsidRDefault="00F714BD" w:rsidP="00F714B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геометрических фигур начина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ется со знакомства с точкой и линией и рассмотрения их взаимного расположе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ния. Сравнение разных видов линий приво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дит к появлению различных многоугольни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ков, а затем - к знакомству с простран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ственными фигурами. Геометрические ве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личины (длина, площадь, объем) изучаются на основе единого алгоритма, базирующего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ся на сравнении объектов и применении различных мерок. Умение строить различ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ные геометрические фигуры и развертки пространственных фигур, находить площади и объемы этих фигур необходимо при вы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полнении различных поделок на уроках технологии, а также в жизни.</w:t>
      </w:r>
    </w:p>
    <w:p w:rsidR="00F714BD" w:rsidRDefault="00F714BD" w:rsidP="00F714B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t>Таким образом, содержание курса матема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тики построено с учетом </w:t>
      </w:r>
      <w:proofErr w:type="spellStart"/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t>межпредметной</w:t>
      </w:r>
      <w:proofErr w:type="spellEnd"/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t>внутрипредметной</w:t>
      </w:r>
      <w:proofErr w:type="spellEnd"/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t>надпредметной</w:t>
      </w:r>
      <w:proofErr w:type="spellEnd"/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интегра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ции, что создает условия для организации учебно-исследовательской деятельности ре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бенка и способствует его личностному раз</w:t>
      </w:r>
      <w:r w:rsidRPr="00F714B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витию.</w:t>
      </w:r>
    </w:p>
    <w:p w:rsidR="00F714BD" w:rsidRDefault="00F714BD" w:rsidP="00F714B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714BD" w:rsidRDefault="00F714BD" w:rsidP="00F714B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E3F0C" w:rsidRPr="009E3F0C" w:rsidRDefault="009E3F0C" w:rsidP="009E3F0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учебном плане</w:t>
      </w:r>
    </w:p>
    <w:p w:rsidR="009E3F0C" w:rsidRPr="009E3F0C" w:rsidRDefault="009E3F0C" w:rsidP="009E3F0C">
      <w:pPr>
        <w:spacing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F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базисным учебным планом курс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  <w:r w:rsidRPr="009E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изучается с </w:t>
      </w:r>
      <w:r w:rsidRPr="009E3F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E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9E3F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9E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часа</w:t>
      </w:r>
      <w:r w:rsidRPr="009E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неделю. </w:t>
      </w:r>
    </w:p>
    <w:p w:rsidR="009E3F0C" w:rsidRPr="009E3F0C" w:rsidRDefault="009E3F0C" w:rsidP="009E3F0C">
      <w:pPr>
        <w:spacing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для </w:t>
      </w:r>
      <w:proofErr w:type="gramStart"/>
      <w:r w:rsidRPr="009E3F0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 и</w:t>
      </w:r>
      <w:proofErr w:type="gramEnd"/>
      <w:r w:rsidRPr="009E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2 классе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136</w:t>
      </w:r>
      <w:r w:rsidRPr="009E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</w:p>
    <w:p w:rsidR="009E3F0C" w:rsidRPr="009E3F0C" w:rsidRDefault="009E3F0C" w:rsidP="009E3F0C">
      <w:pPr>
        <w:spacing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F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учебных недель - 34</w:t>
      </w:r>
    </w:p>
    <w:p w:rsidR="009E3F0C" w:rsidRDefault="009E3F0C" w:rsidP="009E3F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F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E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в неделю-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F714BD" w:rsidRPr="00A531DB" w:rsidRDefault="009E3F0C" w:rsidP="00A531D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Контрольных работ – 7, самостоятельных работ – 7, тестов-2</w:t>
      </w:r>
    </w:p>
    <w:p w:rsidR="008F3FC7" w:rsidRDefault="008F3FC7" w:rsidP="008F3F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Ценностные ориентиры содержания учебного предмета</w:t>
      </w:r>
    </w:p>
    <w:p w:rsidR="008F3FC7" w:rsidRDefault="008F3FC7" w:rsidP="008F3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учебно-воспитательного процесса лежат следующие ценности математики:</w:t>
      </w:r>
    </w:p>
    <w:p w:rsidR="008F3FC7" w:rsidRPr="008F3FC7" w:rsidRDefault="008F3FC7" w:rsidP="008F3FC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природе.</w:t>
      </w:r>
    </w:p>
    <w:p w:rsidR="008F3FC7" w:rsidRPr="008F3FC7" w:rsidRDefault="008F3FC7" w:rsidP="008F3FC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человека.</w:t>
      </w:r>
    </w:p>
    <w:p w:rsidR="008F3FC7" w:rsidRPr="008F3FC7" w:rsidRDefault="008F3FC7" w:rsidP="008F3FC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математическим языком, алгоритмами, элементами математической логики позволяет ученику совершенствовать коммуникативную деятельность.</w:t>
      </w:r>
    </w:p>
    <w:p w:rsidR="00F714BD" w:rsidRPr="00F714BD" w:rsidRDefault="00F714BD" w:rsidP="008F3FC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14BD" w:rsidRPr="00F714BD" w:rsidRDefault="00F714BD" w:rsidP="00F714BD">
      <w:pPr>
        <w:shd w:val="clear" w:color="auto" w:fill="FFFFFF"/>
        <w:autoSpaceDE w:val="0"/>
        <w:autoSpaceDN w:val="0"/>
        <w:adjustRightInd w:val="0"/>
        <w:spacing w:after="0" w:line="264" w:lineRule="auto"/>
        <w:ind w:firstLine="4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14B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8F3FC7" w:rsidRPr="008F3FC7" w:rsidRDefault="008F3FC7" w:rsidP="008F3F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3FC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Личностные, метапредметные и предметные результаты освоения конкретного учебного предмета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before="60" w:after="6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Программа разработана в соответствии с требованиями Федерального государственного образовательного стандарта началь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ного общего образования, Примерной про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граммой по математике для начальной школы и направлена на достижение обу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чающимися личностных, метапредметных (регулятивных, познавательных и коммуни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кативных) и предметных результатов.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before="60" w:after="60" w:line="264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714BD">
        <w:rPr>
          <w:rFonts w:ascii="Times New Roman" w:eastAsia="Calibri" w:hAnsi="Times New Roman" w:cs="Times New Roman"/>
          <w:b/>
          <w:sz w:val="24"/>
          <w:szCs w:val="24"/>
          <w:u w:val="single"/>
        </w:rPr>
        <w:t>Личностные результаты: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before="60" w:after="60" w:line="264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714BD">
        <w:rPr>
          <w:rFonts w:ascii="Times New Roman" w:eastAsia="Calibri" w:hAnsi="Times New Roman" w:cs="Times New Roman"/>
          <w:i/>
          <w:sz w:val="24"/>
          <w:szCs w:val="24"/>
        </w:rPr>
        <w:t xml:space="preserve">У обучающегося будут </w:t>
      </w:r>
      <w:proofErr w:type="spellStart"/>
      <w:r w:rsidRPr="00F714BD">
        <w:rPr>
          <w:rFonts w:ascii="Times New Roman" w:eastAsia="Calibri" w:hAnsi="Times New Roman" w:cs="Times New Roman"/>
          <w:i/>
          <w:sz w:val="24"/>
          <w:szCs w:val="24"/>
        </w:rPr>
        <w:t>сформировны</w:t>
      </w:r>
      <w:proofErr w:type="spellEnd"/>
      <w:r w:rsidRPr="00F714BD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внутренняя позиция школь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ника на уровне положительно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го отношения к урокам матема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тики;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понимание роли математи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ческих действий в жизни чело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века;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интерес к различным видам учебной деятельности, вклю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чая элементы предметно-иссле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довательской деятельности;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ориентация на понимание предложений и оценок учите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 xml:space="preserve">лей и одноклассников; 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понимание причин успеха в учебе;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понимание нравственного со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держания поступков окружаю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щих людей.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714BD">
        <w:rPr>
          <w:rFonts w:ascii="Times New Roman" w:eastAsia="Calibri" w:hAnsi="Times New Roman" w:cs="Times New Roman"/>
          <w:i/>
          <w:sz w:val="24"/>
          <w:szCs w:val="24"/>
        </w:rPr>
        <w:t>Обучающийся получит возможность для формирования: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интереса к познанию мате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матических фактов, количест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венных отношений, матема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тических зависимостей в окру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жающем мире;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F714BD">
        <w:rPr>
          <w:rFonts w:ascii="Times New Roman" w:eastAsia="Calibri" w:hAnsi="Times New Roman" w:cs="Times New Roman"/>
          <w:sz w:val="24"/>
          <w:szCs w:val="24"/>
        </w:rPr>
        <w:t>первоначачьной</w:t>
      </w:r>
      <w:proofErr w:type="spellEnd"/>
      <w:r w:rsidRPr="00F714BD">
        <w:rPr>
          <w:rFonts w:ascii="Times New Roman" w:eastAsia="Calibri" w:hAnsi="Times New Roman" w:cs="Times New Roman"/>
          <w:sz w:val="24"/>
          <w:szCs w:val="24"/>
        </w:rPr>
        <w:t xml:space="preserve"> ориентации на оценку результатов позна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вательной деятельности;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общих представлений о раци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ональной организации мысли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тельной деятельности;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 xml:space="preserve">- самооценки на основе </w:t>
      </w:r>
      <w:proofErr w:type="gramStart"/>
      <w:r w:rsidRPr="00F714BD">
        <w:rPr>
          <w:rFonts w:ascii="Times New Roman" w:eastAsia="Calibri" w:hAnsi="Times New Roman" w:cs="Times New Roman"/>
          <w:sz w:val="24"/>
          <w:szCs w:val="24"/>
        </w:rPr>
        <w:t>задан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ных  критериев</w:t>
      </w:r>
      <w:proofErr w:type="gramEnd"/>
      <w:r w:rsidRPr="00F714BD">
        <w:rPr>
          <w:rFonts w:ascii="Times New Roman" w:eastAsia="Calibri" w:hAnsi="Times New Roman" w:cs="Times New Roman"/>
          <w:sz w:val="24"/>
          <w:szCs w:val="24"/>
        </w:rPr>
        <w:t xml:space="preserve"> успешности учебной деятельности;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первоначальной ориентации в поведении на принятые мо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ральные нормы;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понимания чувств одноклас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сников, учителей;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представления о значении математики   для   познания окружающего мира.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714BD">
        <w:rPr>
          <w:rFonts w:ascii="Times New Roman" w:eastAsia="Calibri" w:hAnsi="Times New Roman" w:cs="Times New Roman"/>
          <w:b/>
          <w:sz w:val="24"/>
          <w:szCs w:val="24"/>
          <w:u w:val="single"/>
        </w:rPr>
        <w:t>Метапредметные результаты: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714BD">
        <w:rPr>
          <w:rFonts w:ascii="Times New Roman" w:eastAsia="Calibri" w:hAnsi="Times New Roman" w:cs="Times New Roman"/>
          <w:b/>
          <w:sz w:val="24"/>
          <w:szCs w:val="24"/>
        </w:rPr>
        <w:t>Регулятивные: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714BD">
        <w:rPr>
          <w:rFonts w:ascii="Times New Roman" w:eastAsia="Calibri" w:hAnsi="Times New Roman" w:cs="Times New Roman"/>
          <w:i/>
          <w:sz w:val="24"/>
          <w:szCs w:val="24"/>
        </w:rPr>
        <w:t>Обучающийся научится: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принимать учебную задачу и следовать инструкции учителя;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планировать свои действия в соответствии с учебными зада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чами и инструкцией учителя;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выполнять действия в устной форме;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учитывать выделенные учи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телем   ориентиры   действия в учебном материале;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в сотрудничестве с учителем находить несколько вариантов решения учебной задачи, представленной на наглядно-образном уровне;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вносить необходимые кор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рективы в действия на основе принятых правил;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выполнять учебные действия в устной и письменной речи;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 xml:space="preserve">- принимать установленные </w:t>
      </w:r>
      <w:proofErr w:type="gramStart"/>
      <w:r w:rsidRPr="00F714BD">
        <w:rPr>
          <w:rFonts w:ascii="Times New Roman" w:eastAsia="Calibri" w:hAnsi="Times New Roman" w:cs="Times New Roman"/>
          <w:sz w:val="24"/>
          <w:szCs w:val="24"/>
        </w:rPr>
        <w:t>правила  в</w:t>
      </w:r>
      <w:proofErr w:type="gramEnd"/>
      <w:r w:rsidRPr="00F714BD">
        <w:rPr>
          <w:rFonts w:ascii="Times New Roman" w:eastAsia="Calibri" w:hAnsi="Times New Roman" w:cs="Times New Roman"/>
          <w:sz w:val="24"/>
          <w:szCs w:val="24"/>
        </w:rPr>
        <w:t xml:space="preserve">  планировании  и контроле способа решения;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F714BD">
        <w:rPr>
          <w:rFonts w:ascii="Times New Roman" w:eastAsia="Calibri" w:hAnsi="Times New Roman" w:cs="Times New Roman"/>
          <w:sz w:val="24"/>
          <w:szCs w:val="24"/>
        </w:rPr>
        <w:t>осуществлять  пошаговый</w:t>
      </w:r>
      <w:proofErr w:type="gramEnd"/>
      <w:r w:rsidRPr="00F714BD">
        <w:rPr>
          <w:rFonts w:ascii="Times New Roman" w:eastAsia="Calibri" w:hAnsi="Times New Roman" w:cs="Times New Roman"/>
          <w:sz w:val="24"/>
          <w:szCs w:val="24"/>
        </w:rPr>
        <w:t xml:space="preserve"> контроль  под руководством учителя в доступных видах учебно-познавательной   дея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тельности.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714BD">
        <w:rPr>
          <w:rFonts w:ascii="Times New Roman" w:eastAsia="Calibri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понимать смысл инструкции учителя и заданий, предложен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ных в учебнике;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выполнять действия в опоре на заданный ориентир;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воспринимать мнение и пред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ложения (о способе решения за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дачи) сверстников;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в сотрудничестве с учите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лем, классом находить несколь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ко вариантов решения учебной задачи;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на основе вариантов решения практических задач под руко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водством учителя делать вы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воды о свойствах изучаемых объектов;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выполнять учебные действия в устной, письменной речи и во внутреннем плане;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самостоятельно оценивать правильность выполнения действия и вносить необходи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мые коррективы в действия с наглядно-образным материа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лом.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before="60" w:after="60" w:line="264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714BD">
        <w:rPr>
          <w:rFonts w:ascii="Times New Roman" w:eastAsia="Calibri" w:hAnsi="Times New Roman" w:cs="Times New Roman"/>
          <w:b/>
          <w:sz w:val="24"/>
          <w:szCs w:val="24"/>
        </w:rPr>
        <w:t>Познавательные: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714BD">
        <w:rPr>
          <w:rFonts w:ascii="Times New Roman" w:eastAsia="Calibri" w:hAnsi="Times New Roman" w:cs="Times New Roman"/>
          <w:i/>
          <w:sz w:val="24"/>
          <w:szCs w:val="24"/>
        </w:rPr>
        <w:t>Обучающийся научится: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осуществлять поиск нужной информации, используя мате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риал учебника и сведения, по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лученные от взрослых;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использовать рисуночные и символические варианты мате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матической записи;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 xml:space="preserve">- кодировать информацию в </w:t>
      </w:r>
      <w:proofErr w:type="spellStart"/>
      <w:r w:rsidRPr="00F714BD">
        <w:rPr>
          <w:rFonts w:ascii="Times New Roman" w:eastAsia="Calibri" w:hAnsi="Times New Roman" w:cs="Times New Roman"/>
          <w:sz w:val="24"/>
          <w:szCs w:val="24"/>
        </w:rPr>
        <w:t>зна</w:t>
      </w:r>
      <w:proofErr w:type="spellEnd"/>
      <w:r w:rsidRPr="00F714BD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F714BD">
        <w:rPr>
          <w:rFonts w:ascii="Times New Roman" w:eastAsia="Calibri" w:hAnsi="Times New Roman" w:cs="Times New Roman"/>
          <w:sz w:val="24"/>
          <w:szCs w:val="24"/>
        </w:rPr>
        <w:t>ково</w:t>
      </w:r>
      <w:proofErr w:type="spellEnd"/>
      <w:r w:rsidRPr="00F714BD">
        <w:rPr>
          <w:rFonts w:ascii="Times New Roman" w:eastAsia="Calibri" w:hAnsi="Times New Roman" w:cs="Times New Roman"/>
          <w:sz w:val="24"/>
          <w:szCs w:val="24"/>
        </w:rPr>
        <w:t>-символической форме;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на основе кодирования стро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ить несложные модели матема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тических понятий, задачных ситуаций;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строить небольшие матема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тические сообщения в устной форме (до 15 предложений);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проводить сравнение (по од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ному или нескольким основа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ниям, наглядное и по представ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лению, сопоставление и проти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вопоставление), понимать вы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воды, сделанные на основе сравнения;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выделять в явлениях сущест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венные и несущественные, не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обходимые и достаточные при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знаки;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проводить аналогию и на ее основе строить выводы;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в сотрудничестве с учителем проводить классификацию изучаемых объектов;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строить простые индуктив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ные и дедуктивные рассужде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ния.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714BD">
        <w:rPr>
          <w:rFonts w:ascii="Times New Roman" w:eastAsia="Calibri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под руководством учителя осуществлять поиск необходи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мой и дополнительной инфор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мации;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работать с дополнительны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ми текстами и заданиями;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соотносить содержание схе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матических изображений с ма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тематической записью;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моделировать задачи на ос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нове анализа жизненных сюже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тов;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F714BD">
        <w:rPr>
          <w:rFonts w:ascii="Times New Roman" w:eastAsia="Calibri" w:hAnsi="Times New Roman" w:cs="Times New Roman"/>
          <w:sz w:val="24"/>
          <w:szCs w:val="24"/>
        </w:rPr>
        <w:t>устанавливать  аналогии</w:t>
      </w:r>
      <w:proofErr w:type="gramEnd"/>
      <w:r w:rsidRPr="00F714BD">
        <w:rPr>
          <w:rFonts w:ascii="Times New Roman" w:eastAsia="Calibri" w:hAnsi="Times New Roman" w:cs="Times New Roman"/>
          <w:sz w:val="24"/>
          <w:szCs w:val="24"/>
        </w:rPr>
        <w:t>; формулировать выводы на ос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нове аналогии, сравнения, обоб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щения;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строить рассуждения о ма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тематических явлениях;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пользоваться эвристически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ми приемами для нахождения решения математических за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дач.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714BD">
        <w:rPr>
          <w:rFonts w:ascii="Times New Roman" w:eastAsia="Calibri" w:hAnsi="Times New Roman" w:cs="Times New Roman"/>
          <w:b/>
          <w:sz w:val="24"/>
          <w:szCs w:val="24"/>
        </w:rPr>
        <w:t>Коммуникативные: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714BD">
        <w:rPr>
          <w:rFonts w:ascii="Times New Roman" w:eastAsia="Calibri" w:hAnsi="Times New Roman" w:cs="Times New Roman"/>
          <w:i/>
          <w:sz w:val="24"/>
          <w:szCs w:val="24"/>
        </w:rPr>
        <w:t>Обучающийся научится: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принимать активное участие в работе парами и группами, используя речевые коммуника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тивные средства;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F714BD">
        <w:rPr>
          <w:rFonts w:ascii="Times New Roman" w:eastAsia="Calibri" w:hAnsi="Times New Roman" w:cs="Times New Roman"/>
          <w:sz w:val="24"/>
          <w:szCs w:val="24"/>
        </w:rPr>
        <w:t>допускать  существование</w:t>
      </w:r>
      <w:proofErr w:type="gramEnd"/>
      <w:r w:rsidRPr="00F714BD">
        <w:rPr>
          <w:rFonts w:ascii="Times New Roman" w:eastAsia="Calibri" w:hAnsi="Times New Roman" w:cs="Times New Roman"/>
          <w:sz w:val="24"/>
          <w:szCs w:val="24"/>
        </w:rPr>
        <w:t xml:space="preserve"> различных точек зрения;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стремиться к координации различных мнений о математи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ческих явлениях в сотрудниче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стве; договариваться, прихо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дить к общему решению;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использовать в общении пра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вила вежливости;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 xml:space="preserve">- использовать простые </w:t>
      </w:r>
      <w:proofErr w:type="gramStart"/>
      <w:r w:rsidRPr="00F714BD">
        <w:rPr>
          <w:rFonts w:ascii="Times New Roman" w:eastAsia="Calibri" w:hAnsi="Times New Roman" w:cs="Times New Roman"/>
          <w:sz w:val="24"/>
          <w:szCs w:val="24"/>
        </w:rPr>
        <w:t>рече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вые  средства</w:t>
      </w:r>
      <w:proofErr w:type="gramEnd"/>
      <w:r w:rsidRPr="00F714BD">
        <w:rPr>
          <w:rFonts w:ascii="Times New Roman" w:eastAsia="Calibri" w:hAnsi="Times New Roman" w:cs="Times New Roman"/>
          <w:sz w:val="24"/>
          <w:szCs w:val="24"/>
        </w:rPr>
        <w:t xml:space="preserve"> для  передачи своего мнения;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контролировать свои дейст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вия в коллективной работе;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понимать содержание вопро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сов и воспроизводить вопросы;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следить за действиями дру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гих участников в процессе кол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лективной познавательной дея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тельности.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714BD">
        <w:rPr>
          <w:rFonts w:ascii="Times New Roman" w:eastAsia="Calibri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строить понятные для парт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нера высказывания и аргумен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тировать свою позицию;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использовать средства уст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ного общения для решения ком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муникативных задач.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корректно формулировать свою точку зрения;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проявлять инициативу в учеб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но-познавательной деятельно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сти;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контролировать свои дейст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вия в коллективной работе; осуществлять взаимный конт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роль.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before="60" w:after="60" w:line="264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714BD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Предметные результаты: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before="60" w:after="60" w:line="264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714BD">
        <w:rPr>
          <w:rFonts w:ascii="Times New Roman" w:eastAsia="Calibri" w:hAnsi="Times New Roman" w:cs="Times New Roman"/>
          <w:b/>
          <w:sz w:val="24"/>
          <w:szCs w:val="24"/>
        </w:rPr>
        <w:t>Числа и величины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before="60" w:after="60" w:line="264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714BD">
        <w:rPr>
          <w:rFonts w:ascii="Times New Roman" w:eastAsia="Calibri" w:hAnsi="Times New Roman" w:cs="Times New Roman"/>
          <w:i/>
          <w:sz w:val="24"/>
          <w:szCs w:val="24"/>
        </w:rPr>
        <w:t>Обучающийся научится: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читать и записывать любое изученное число;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определять место каждого из изученных чисел в нату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ральном ряду и устанавли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вать отношения между чис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лами;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группировать числа по ука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занному или самостоятельно установленному признаку;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устанавливать закономер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ность ряда чисел и дополнять его в соответствии с этой зако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номерностью;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называть первые три разряда натуральных чисел;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представлять двузначные и трехзначные числа в виде суммы разрядных слагаемых;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дополнять запись числовых равенств и неравенств в соот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ветствии с заданием;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использовать единицу из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мерения массы (килограмм) и единицу вместимости (литр);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использовать единицы изме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рения времени (минута, час, сутки, неделя, месяц, год) и со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 xml:space="preserve">отношения между ними: 60 мин = 1 ч, 24 ч = 1 </w:t>
      </w:r>
      <w:proofErr w:type="spellStart"/>
      <w:proofErr w:type="gramStart"/>
      <w:r w:rsidRPr="00F714BD">
        <w:rPr>
          <w:rFonts w:ascii="Times New Roman" w:eastAsia="Calibri" w:hAnsi="Times New Roman" w:cs="Times New Roman"/>
          <w:sz w:val="24"/>
          <w:szCs w:val="24"/>
        </w:rPr>
        <w:t>сут</w:t>
      </w:r>
      <w:proofErr w:type="spellEnd"/>
      <w:r w:rsidRPr="00F714BD">
        <w:rPr>
          <w:rFonts w:ascii="Times New Roman" w:eastAsia="Calibri" w:hAnsi="Times New Roman" w:cs="Times New Roman"/>
          <w:sz w:val="24"/>
          <w:szCs w:val="24"/>
        </w:rPr>
        <w:t>.,</w:t>
      </w:r>
      <w:proofErr w:type="gramEnd"/>
      <w:r w:rsidRPr="00F714BD">
        <w:rPr>
          <w:rFonts w:ascii="Times New Roman" w:eastAsia="Calibri" w:hAnsi="Times New Roman" w:cs="Times New Roman"/>
          <w:sz w:val="24"/>
          <w:szCs w:val="24"/>
        </w:rPr>
        <w:t xml:space="preserve"> 7 </w:t>
      </w:r>
      <w:proofErr w:type="spellStart"/>
      <w:r w:rsidRPr="00F714BD">
        <w:rPr>
          <w:rFonts w:ascii="Times New Roman" w:eastAsia="Calibri" w:hAnsi="Times New Roman" w:cs="Times New Roman"/>
          <w:sz w:val="24"/>
          <w:szCs w:val="24"/>
        </w:rPr>
        <w:t>сут</w:t>
      </w:r>
      <w:proofErr w:type="spellEnd"/>
      <w:r w:rsidRPr="00F714BD">
        <w:rPr>
          <w:rFonts w:ascii="Times New Roman" w:eastAsia="Calibri" w:hAnsi="Times New Roman" w:cs="Times New Roman"/>
          <w:sz w:val="24"/>
          <w:szCs w:val="24"/>
        </w:rPr>
        <w:t xml:space="preserve">. = 1 </w:t>
      </w:r>
      <w:proofErr w:type="spellStart"/>
      <w:proofErr w:type="gramStart"/>
      <w:r w:rsidRPr="00F714BD">
        <w:rPr>
          <w:rFonts w:ascii="Times New Roman" w:eastAsia="Calibri" w:hAnsi="Times New Roman" w:cs="Times New Roman"/>
          <w:sz w:val="24"/>
          <w:szCs w:val="24"/>
        </w:rPr>
        <w:t>нед</w:t>
      </w:r>
      <w:proofErr w:type="spellEnd"/>
      <w:r w:rsidRPr="00F714BD">
        <w:rPr>
          <w:rFonts w:ascii="Times New Roman" w:eastAsia="Calibri" w:hAnsi="Times New Roman" w:cs="Times New Roman"/>
          <w:sz w:val="24"/>
          <w:szCs w:val="24"/>
        </w:rPr>
        <w:t>.,</w:t>
      </w:r>
      <w:proofErr w:type="gramEnd"/>
      <w:r w:rsidRPr="00F714BD">
        <w:rPr>
          <w:rFonts w:ascii="Times New Roman" w:eastAsia="Calibri" w:hAnsi="Times New Roman" w:cs="Times New Roman"/>
          <w:sz w:val="24"/>
          <w:szCs w:val="24"/>
        </w:rPr>
        <w:t xml:space="preserve"> 12 мес. = 1 год;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определять массу с помощью весов и гирь;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определять время суток по ча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сам;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решать несложные задачи на определение времени проте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кания действия.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714BD">
        <w:rPr>
          <w:rFonts w:ascii="Times New Roman" w:eastAsia="Calibri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классифицировать изученные числа по разным основаниям;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записывать числа от 1 до 39 с использованием римской пись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менной нумерации;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выбирать наиболее удобные единицы измерения величины для конкретного случая;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понимать и использовать разные способы называния од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ного и того же момента вре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мени.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714BD">
        <w:rPr>
          <w:rFonts w:ascii="Times New Roman" w:eastAsia="Calibri" w:hAnsi="Times New Roman" w:cs="Times New Roman"/>
          <w:b/>
          <w:sz w:val="24"/>
          <w:szCs w:val="24"/>
        </w:rPr>
        <w:t>Арифметические действия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714BD">
        <w:rPr>
          <w:rFonts w:ascii="Times New Roman" w:eastAsia="Calibri" w:hAnsi="Times New Roman" w:cs="Times New Roman"/>
          <w:i/>
          <w:sz w:val="24"/>
          <w:szCs w:val="24"/>
        </w:rPr>
        <w:t>Обучающийся научится: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складывать и вычитать од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нозначные и двузначные числа на основе использования таб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лицы сложения, выполняя за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писи в строку или в столбик;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использовать знаки и терми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ны, связанные с действиями умножения и деления;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выполнять умножение и де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ление в пределах табличных случаев на основе использова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ния таблицы умножения;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устанавливать порядок вы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полнения действий в сложных выражениях без скобок и со скобками, содержащих дейст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вия одной или разных ступе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ней;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находить значения слож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ных выражений, содержащих 2-3 действия;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использовать термины: урав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нение, решение уравнения, ко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рень уравнения;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решать простые уравнения на нахождение неизвестного слагаемого, уменьшаемого, вы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читаемого, множителя, дели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мого и делителя различными способами.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714BD">
        <w:rPr>
          <w:rFonts w:ascii="Times New Roman" w:eastAsia="Calibri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выполнять сложение и вычи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тание величин (длины, массы, вместимости, времени);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использовать переместительное и сочетательное свойства сложения и свойства вычитания для рационализации вычислений;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применять переместительное свойство умножения для удобства вычислений;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составлять уравнения по тексту, таблице, закономер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ности;</w:t>
      </w:r>
    </w:p>
    <w:p w:rsidR="00521857" w:rsidRPr="00A531DB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F714BD">
        <w:rPr>
          <w:rFonts w:ascii="Times New Roman" w:eastAsia="Calibri" w:hAnsi="Times New Roman" w:cs="Times New Roman"/>
          <w:sz w:val="24"/>
          <w:szCs w:val="24"/>
        </w:rPr>
        <w:t>проверять  правильность</w:t>
      </w:r>
      <w:proofErr w:type="gramEnd"/>
      <w:r w:rsidRPr="00F714BD">
        <w:rPr>
          <w:rFonts w:ascii="Times New Roman" w:eastAsia="Calibri" w:hAnsi="Times New Roman" w:cs="Times New Roman"/>
          <w:sz w:val="24"/>
          <w:szCs w:val="24"/>
        </w:rPr>
        <w:t xml:space="preserve"> выполнения различных зада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ний с помощью вычислений.</w:t>
      </w:r>
    </w:p>
    <w:p w:rsidR="00A531DB" w:rsidRDefault="00A531DB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31DB" w:rsidRDefault="00A531DB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714BD">
        <w:rPr>
          <w:rFonts w:ascii="Times New Roman" w:eastAsia="Calibri" w:hAnsi="Times New Roman" w:cs="Times New Roman"/>
          <w:b/>
          <w:sz w:val="24"/>
          <w:szCs w:val="24"/>
        </w:rPr>
        <w:t>Работа с текстовыми задачами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714BD">
        <w:rPr>
          <w:rFonts w:ascii="Times New Roman" w:eastAsia="Calibri" w:hAnsi="Times New Roman" w:cs="Times New Roman"/>
          <w:i/>
          <w:sz w:val="24"/>
          <w:szCs w:val="24"/>
        </w:rPr>
        <w:t>Обучающийся научится: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выделять в задаче условие, вопрос, данные, искомое;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дополнять текст до задачи на основе знаний о структуре задачи;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выполнять краткую запись задачи, используя условные знаки;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 xml:space="preserve">- выбирать и обосновывать выбор действий для решения задач, содержащих отношения «больше в ...», «меньше в ...», задач </w:t>
      </w:r>
      <w:proofErr w:type="gramStart"/>
      <w:r w:rsidRPr="00F714BD">
        <w:rPr>
          <w:rFonts w:ascii="Times New Roman" w:eastAsia="Calibri" w:hAnsi="Times New Roman" w:cs="Times New Roman"/>
          <w:sz w:val="24"/>
          <w:szCs w:val="24"/>
        </w:rPr>
        <w:t>на  расчет</w:t>
      </w:r>
      <w:proofErr w:type="gramEnd"/>
      <w:r w:rsidRPr="00F714BD">
        <w:rPr>
          <w:rFonts w:ascii="Times New Roman" w:eastAsia="Calibri" w:hAnsi="Times New Roman" w:cs="Times New Roman"/>
          <w:sz w:val="24"/>
          <w:szCs w:val="24"/>
        </w:rPr>
        <w:t xml:space="preserve"> стоимости (цена, количество, стоимость), на нахождение промежутка времени (начало, конец, про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должительность события);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решать простые и составные (в 2 действия) задачи на вы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полнение четырех арифмети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ческих действий;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составлять задачу по рисун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ку, краткой записи, схеме, чис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ловому выражению.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714BD">
        <w:rPr>
          <w:rFonts w:ascii="Times New Roman" w:eastAsia="Calibri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составлять задачи, обрат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ные для данной простой зада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чи;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находить способ решения составной задачи с помощью рассуждений от вопроса;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F714BD">
        <w:rPr>
          <w:rFonts w:ascii="Times New Roman" w:eastAsia="Calibri" w:hAnsi="Times New Roman" w:cs="Times New Roman"/>
          <w:sz w:val="24"/>
          <w:szCs w:val="24"/>
        </w:rPr>
        <w:t>проверять  правильность</w:t>
      </w:r>
      <w:proofErr w:type="gramEnd"/>
      <w:r w:rsidRPr="00F714BD">
        <w:rPr>
          <w:rFonts w:ascii="Times New Roman" w:eastAsia="Calibri" w:hAnsi="Times New Roman" w:cs="Times New Roman"/>
          <w:sz w:val="24"/>
          <w:szCs w:val="24"/>
        </w:rPr>
        <w:t xml:space="preserve"> предложенной краткой записи задачи (в 1-2 действия);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выбирать правильное реше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ние или правильный ответ за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дачи из предложенных (для за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дач в 1-2 действия).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714BD">
        <w:rPr>
          <w:rFonts w:ascii="Times New Roman" w:eastAsia="Calibri" w:hAnsi="Times New Roman" w:cs="Times New Roman"/>
          <w:b/>
          <w:sz w:val="24"/>
          <w:szCs w:val="24"/>
        </w:rPr>
        <w:t>Пространственные отношения. Геометрические фигуры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714BD">
        <w:rPr>
          <w:rFonts w:ascii="Times New Roman" w:eastAsia="Calibri" w:hAnsi="Times New Roman" w:cs="Times New Roman"/>
          <w:i/>
          <w:sz w:val="24"/>
          <w:szCs w:val="24"/>
        </w:rPr>
        <w:t>Обучающийся научится: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чертить на клетчатой бумаге квадрат и прямоугольник с за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 xml:space="preserve">данными сторонами; 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определять вид треугольни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ка по содержащимся в нем уг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лам (прямоугольный, тупоу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гольный, остроугольный) или соотношению сторон тре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угольника (равносторонний, равнобедренный, разносторон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ний);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сравнивать пространствен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ные тела одного наименования (кубы, шары) по разным осно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ваниям (цвет, размер, мате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риал и т.д.).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714BD">
        <w:rPr>
          <w:rFonts w:ascii="Times New Roman" w:eastAsia="Calibri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распознавать цилиндр, ко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нус, пирамиду и различные ви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ды призм: треугольную, четы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рехугольную и т.д.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использовать термины: грань, ребро, основание, вер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шина, высота;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находить фигуры на поверх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ности пространственных тел и называть их.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714BD">
        <w:rPr>
          <w:rFonts w:ascii="Times New Roman" w:eastAsia="Calibri" w:hAnsi="Times New Roman" w:cs="Times New Roman"/>
          <w:b/>
          <w:sz w:val="24"/>
          <w:szCs w:val="24"/>
        </w:rPr>
        <w:t>Геометрические величины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714BD">
        <w:rPr>
          <w:rFonts w:ascii="Times New Roman" w:eastAsia="Calibri" w:hAnsi="Times New Roman" w:cs="Times New Roman"/>
          <w:i/>
          <w:sz w:val="24"/>
          <w:szCs w:val="24"/>
        </w:rPr>
        <w:t>Обучающийся научится: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находить длину ломаной и периметр произвольного мно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гоугольника;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использовать при решении задач формулы для нахожде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ния периметра квадрата, пря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моугольника;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использовать единицы изме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рения длины: миллиметр, сан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тиметр, дециметр, метр и соот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 xml:space="preserve">ношения между ними: </w:t>
      </w:r>
      <w:smartTag w:uri="urn:schemas-microsoft-com:office:smarttags" w:element="metricconverter">
        <w:smartTagPr>
          <w:attr w:name="ProductID" w:val="10 мм"/>
        </w:smartTagPr>
        <w:r w:rsidRPr="00F714BD">
          <w:rPr>
            <w:rFonts w:ascii="Times New Roman" w:eastAsia="Calibri" w:hAnsi="Times New Roman" w:cs="Times New Roman"/>
            <w:sz w:val="24"/>
            <w:szCs w:val="24"/>
          </w:rPr>
          <w:t>10 мм</w:t>
        </w:r>
      </w:smartTag>
      <w:r w:rsidRPr="00F714BD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 см"/>
        </w:smartTagPr>
        <w:r w:rsidRPr="00F714BD">
          <w:rPr>
            <w:rFonts w:ascii="Times New Roman" w:eastAsia="Calibri" w:hAnsi="Times New Roman" w:cs="Times New Roman"/>
            <w:sz w:val="24"/>
            <w:szCs w:val="24"/>
          </w:rPr>
          <w:t>1 см</w:t>
        </w:r>
      </w:smartTag>
      <w:r w:rsidRPr="00F714B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0 см"/>
        </w:smartTagPr>
        <w:r w:rsidRPr="00F714BD">
          <w:rPr>
            <w:rFonts w:ascii="Times New Roman" w:eastAsia="Calibri" w:hAnsi="Times New Roman" w:cs="Times New Roman"/>
            <w:sz w:val="24"/>
            <w:szCs w:val="24"/>
          </w:rPr>
          <w:t>10 см</w:t>
        </w:r>
      </w:smartTag>
      <w:r w:rsidRPr="00F714BD">
        <w:rPr>
          <w:rFonts w:ascii="Times New Roman" w:eastAsia="Calibri" w:hAnsi="Times New Roman" w:cs="Times New Roman"/>
          <w:sz w:val="24"/>
          <w:szCs w:val="24"/>
        </w:rPr>
        <w:t xml:space="preserve"> = 1 </w:t>
      </w:r>
      <w:proofErr w:type="spellStart"/>
      <w:r w:rsidRPr="00F714BD">
        <w:rPr>
          <w:rFonts w:ascii="Times New Roman" w:eastAsia="Calibri" w:hAnsi="Times New Roman" w:cs="Times New Roman"/>
          <w:sz w:val="24"/>
          <w:szCs w:val="24"/>
        </w:rPr>
        <w:t>дм</w:t>
      </w:r>
      <w:proofErr w:type="spellEnd"/>
      <w:r w:rsidRPr="00F714BD">
        <w:rPr>
          <w:rFonts w:ascii="Times New Roman" w:eastAsia="Calibri" w:hAnsi="Times New Roman" w:cs="Times New Roman"/>
          <w:sz w:val="24"/>
          <w:szCs w:val="24"/>
        </w:rPr>
        <w:t xml:space="preserve">, 10 </w:t>
      </w:r>
      <w:proofErr w:type="spellStart"/>
      <w:r w:rsidRPr="00F714BD">
        <w:rPr>
          <w:rFonts w:ascii="Times New Roman" w:eastAsia="Calibri" w:hAnsi="Times New Roman" w:cs="Times New Roman"/>
          <w:sz w:val="24"/>
          <w:szCs w:val="24"/>
        </w:rPr>
        <w:t>дм</w:t>
      </w:r>
      <w:proofErr w:type="spellEnd"/>
      <w:r w:rsidRPr="00F714BD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 м"/>
        </w:smartTagPr>
        <w:r w:rsidRPr="00F714BD">
          <w:rPr>
            <w:rFonts w:ascii="Times New Roman" w:eastAsia="Calibri" w:hAnsi="Times New Roman" w:cs="Times New Roman"/>
            <w:sz w:val="24"/>
            <w:szCs w:val="24"/>
          </w:rPr>
          <w:t>1 м</w:t>
        </w:r>
      </w:smartTag>
      <w:r w:rsidRPr="00F714B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00 мм"/>
        </w:smartTagPr>
        <w:r w:rsidRPr="00F714BD">
          <w:rPr>
            <w:rFonts w:ascii="Times New Roman" w:eastAsia="Calibri" w:hAnsi="Times New Roman" w:cs="Times New Roman"/>
            <w:sz w:val="24"/>
            <w:szCs w:val="24"/>
          </w:rPr>
          <w:t>100 мм</w:t>
        </w:r>
      </w:smartTag>
      <w:r w:rsidRPr="00F714BD">
        <w:rPr>
          <w:rFonts w:ascii="Times New Roman" w:eastAsia="Calibri" w:hAnsi="Times New Roman" w:cs="Times New Roman"/>
          <w:sz w:val="24"/>
          <w:szCs w:val="24"/>
        </w:rPr>
        <w:t xml:space="preserve"> = 1 </w:t>
      </w:r>
      <w:proofErr w:type="spellStart"/>
      <w:r w:rsidRPr="00F714BD">
        <w:rPr>
          <w:rFonts w:ascii="Times New Roman" w:eastAsia="Calibri" w:hAnsi="Times New Roman" w:cs="Times New Roman"/>
          <w:sz w:val="24"/>
          <w:szCs w:val="24"/>
        </w:rPr>
        <w:t>дм</w:t>
      </w:r>
      <w:proofErr w:type="spellEnd"/>
      <w:r w:rsidRPr="00F714B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00 см"/>
        </w:smartTagPr>
        <w:r w:rsidRPr="00F714BD">
          <w:rPr>
            <w:rFonts w:ascii="Times New Roman" w:eastAsia="Calibri" w:hAnsi="Times New Roman" w:cs="Times New Roman"/>
            <w:sz w:val="24"/>
            <w:szCs w:val="24"/>
          </w:rPr>
          <w:t>100 см</w:t>
        </w:r>
      </w:smartTag>
      <w:r w:rsidRPr="00F714BD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 м"/>
        </w:smartTagPr>
        <w:r w:rsidRPr="00F714BD">
          <w:rPr>
            <w:rFonts w:ascii="Times New Roman" w:eastAsia="Calibri" w:hAnsi="Times New Roman" w:cs="Times New Roman"/>
            <w:sz w:val="24"/>
            <w:szCs w:val="24"/>
          </w:rPr>
          <w:t>1 м</w:t>
        </w:r>
      </w:smartTag>
      <w:r w:rsidRPr="00F714B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714BD">
        <w:rPr>
          <w:rFonts w:ascii="Times New Roman" w:eastAsia="Calibri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выбирать удобные единицы измерения длины, периметра для конкретных случаев.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ab/>
      </w:r>
      <w:r w:rsidRPr="00F714BD">
        <w:rPr>
          <w:rFonts w:ascii="Times New Roman" w:eastAsia="Calibri" w:hAnsi="Times New Roman" w:cs="Times New Roman"/>
          <w:b/>
          <w:sz w:val="24"/>
          <w:szCs w:val="24"/>
        </w:rPr>
        <w:t>Работа с информацией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714BD">
        <w:rPr>
          <w:rFonts w:ascii="Times New Roman" w:eastAsia="Calibri" w:hAnsi="Times New Roman" w:cs="Times New Roman"/>
          <w:i/>
          <w:sz w:val="24"/>
          <w:szCs w:val="24"/>
        </w:rPr>
        <w:t>Обучающийся научится: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заполнять простейшие таб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 xml:space="preserve">лицы по результатам </w:t>
      </w:r>
      <w:proofErr w:type="spellStart"/>
      <w:proofErr w:type="gramStart"/>
      <w:r w:rsidRPr="00F714BD">
        <w:rPr>
          <w:rFonts w:ascii="Times New Roman" w:eastAsia="Calibri" w:hAnsi="Times New Roman" w:cs="Times New Roman"/>
          <w:sz w:val="24"/>
          <w:szCs w:val="24"/>
        </w:rPr>
        <w:t>выполне-ния</w:t>
      </w:r>
      <w:proofErr w:type="spellEnd"/>
      <w:proofErr w:type="gramEnd"/>
      <w:r w:rsidRPr="00F714BD">
        <w:rPr>
          <w:rFonts w:ascii="Times New Roman" w:eastAsia="Calibri" w:hAnsi="Times New Roman" w:cs="Times New Roman"/>
          <w:sz w:val="24"/>
          <w:szCs w:val="24"/>
        </w:rPr>
        <w:t xml:space="preserve"> практической работы, по рисунку;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читать простейшие столбча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тые и линейные диаграммы.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714BD">
        <w:rPr>
          <w:rFonts w:ascii="Times New Roman" w:eastAsia="Calibri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устанавливать закономер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ность расположения данных в строках и столбцах табли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цы, заполнять таблицу в со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ответствии с установленной закономерностью;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понимать информацию, зак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люченную в таблице, схеме, диаграмме и представлять ее в виде текста (устного или письменного), числового выра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жения, уравнения;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выполнять задания в тесто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вой форме с выбором ответа;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выполнять действия по ал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горитму; проверять правиль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ность готового алгоритма, дополнять незавершенный ал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горитм;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строить простейшие выска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зывания с использованием ло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гических связок «если ... то ...», «верно /неверно, что ...»;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- составлять схему рассуж</w:t>
      </w:r>
      <w:r w:rsidRPr="00F714BD">
        <w:rPr>
          <w:rFonts w:ascii="Times New Roman" w:eastAsia="Calibri" w:hAnsi="Times New Roman" w:cs="Times New Roman"/>
          <w:sz w:val="24"/>
          <w:szCs w:val="24"/>
        </w:rPr>
        <w:softHyphen/>
        <w:t>дений в текстовой задаче от вопроса.</w:t>
      </w:r>
    </w:p>
    <w:p w:rsidR="00521857" w:rsidRDefault="00521857" w:rsidP="00521857">
      <w:pPr>
        <w:shd w:val="clear" w:color="auto" w:fill="FFFFFF"/>
        <w:autoSpaceDE w:val="0"/>
        <w:autoSpaceDN w:val="0"/>
        <w:adjustRightInd w:val="0"/>
        <w:spacing w:before="60" w:after="6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31DB" w:rsidRDefault="00A531DB" w:rsidP="00521857">
      <w:pPr>
        <w:shd w:val="clear" w:color="auto" w:fill="FFFFFF"/>
        <w:autoSpaceDE w:val="0"/>
        <w:autoSpaceDN w:val="0"/>
        <w:adjustRightInd w:val="0"/>
        <w:spacing w:before="60" w:after="6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1857" w:rsidRDefault="00521857" w:rsidP="0052185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18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Контрольно-измерительные материалы</w:t>
      </w:r>
    </w:p>
    <w:p w:rsidR="00A531DB" w:rsidRPr="00521857" w:rsidRDefault="00A531DB" w:rsidP="0052185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1857" w:rsidRPr="00521857" w:rsidRDefault="00521857" w:rsidP="0052185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Инструментарием для оценивания обучающихся являются: </w:t>
      </w:r>
    </w:p>
    <w:p w:rsidR="00521857" w:rsidRPr="00521857" w:rsidRDefault="00521857" w:rsidP="00521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Яковлева С. Г.</w:t>
      </w:r>
      <w:r w:rsidRPr="005218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21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«Контрольные работы по системе Л. В. </w:t>
      </w:r>
      <w:proofErr w:type="spellStart"/>
      <w:r w:rsidRPr="005218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Занкова</w:t>
      </w:r>
      <w:proofErr w:type="spellEnd"/>
      <w:r w:rsidRPr="00521857">
        <w:rPr>
          <w:rFonts w:ascii="Times New Roman" w:eastAsia="Times New Roman" w:hAnsi="Times New Roman" w:cs="Times New Roman"/>
          <w:sz w:val="24"/>
          <w:szCs w:val="24"/>
          <w:lang w:eastAsia="ru-RU"/>
        </w:rPr>
        <w:t>. 1-е полугодие» - Самара: Издательство «Учебная литература»: Издательский дом «Федоров», 2013 год.</w:t>
      </w:r>
    </w:p>
    <w:p w:rsidR="00521857" w:rsidRPr="00521857" w:rsidRDefault="00521857" w:rsidP="00521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57" w:rsidRPr="00521857" w:rsidRDefault="00521857" w:rsidP="00521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Яковлева С. Г.</w:t>
      </w:r>
      <w:r w:rsidRPr="005218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21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«Контрольные работы по системе Л. В. </w:t>
      </w:r>
      <w:proofErr w:type="spellStart"/>
      <w:r w:rsidRPr="005218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Занкова</w:t>
      </w:r>
      <w:proofErr w:type="spellEnd"/>
      <w:r w:rsidRPr="00521857">
        <w:rPr>
          <w:rFonts w:ascii="Times New Roman" w:eastAsia="Times New Roman" w:hAnsi="Times New Roman" w:cs="Times New Roman"/>
          <w:sz w:val="24"/>
          <w:szCs w:val="24"/>
          <w:lang w:eastAsia="ru-RU"/>
        </w:rPr>
        <w:t>. 2-е полугодие» - Самара: Издательство «Учебная литература»: Издательский дом «Федоров», 2013 год.</w:t>
      </w:r>
    </w:p>
    <w:p w:rsidR="00521857" w:rsidRPr="00521857" w:rsidRDefault="00521857" w:rsidP="00521857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1857" w:rsidRPr="00F714BD" w:rsidRDefault="00521857" w:rsidP="005218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Аргинская</w:t>
      </w:r>
      <w:proofErr w:type="spellEnd"/>
      <w:r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Сборник заданий по математике для самостоятельных, прове</w:t>
      </w:r>
      <w:r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рочных и контрольных работ в началь</w:t>
      </w:r>
      <w:r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школе. - Самара: Издательство «Учеб</w:t>
      </w:r>
      <w:r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литература»: Издательский дом «Федо</w:t>
      </w:r>
      <w:r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ров».</w:t>
      </w:r>
    </w:p>
    <w:p w:rsidR="00521857" w:rsidRDefault="00521857" w:rsidP="00521857">
      <w:pPr>
        <w:shd w:val="clear" w:color="auto" w:fill="FFFFFF"/>
        <w:autoSpaceDE w:val="0"/>
        <w:autoSpaceDN w:val="0"/>
        <w:adjustRightInd w:val="0"/>
        <w:spacing w:before="60" w:after="6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31DB" w:rsidRPr="00A531DB" w:rsidRDefault="00A531DB" w:rsidP="00A5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Иляшко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</w:t>
      </w:r>
      <w:r w:rsidRPr="00A53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  <w:r w:rsidRPr="00A53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2класс. Тетрадь проверочных работ «Что знаю. Что умею».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53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2-х частях- Самара: Издательство «Учебная литература»: Издательский дом «Федоров», 2014 год.</w:t>
      </w:r>
    </w:p>
    <w:p w:rsidR="00A531DB" w:rsidRPr="00A531DB" w:rsidRDefault="00A531DB" w:rsidP="00A531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31DB" w:rsidRPr="00F714BD" w:rsidRDefault="00A531DB" w:rsidP="00521857">
      <w:pPr>
        <w:shd w:val="clear" w:color="auto" w:fill="FFFFFF"/>
        <w:autoSpaceDE w:val="0"/>
        <w:autoSpaceDN w:val="0"/>
        <w:adjustRightInd w:val="0"/>
        <w:spacing w:before="60" w:after="6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before="60" w:after="60" w:line="26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14BD">
        <w:rPr>
          <w:rFonts w:ascii="Times New Roman" w:eastAsia="Calibri" w:hAnsi="Times New Roman" w:cs="Times New Roman"/>
          <w:b/>
          <w:sz w:val="24"/>
          <w:szCs w:val="24"/>
        </w:rPr>
        <w:t>Система контроля и оценки обучающихся.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before="60" w:after="6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 xml:space="preserve">Требования к оценочной деятельности учащихся учитывают положение Методического письма Департамента общего среднего образования МО РФ «Контроль и оценка результатов обучения в начальной школе» (от 19.11.1998 г. № 1561 / 14 -15). 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before="60" w:after="6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«5» («отлично») – уровень выполнения требований значительно выше удовлетворительно: отсутствие ошибок, как по текущему, так и по предыдущему учебному материалу; не более одного недочета; логичность и полнота изложения;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before="60" w:after="6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«4» («хорошо»)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2-3 ошибок или 4-6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нетрадиционных приемов решения учебной задачи; отдельные неточности в изложении материала;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before="60" w:after="6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«3» («удовлетворительно») – достаточный минимальный уровень выполнения требований, предъявляемых к конкретной работе; не более 4-6 ошибок или не более 8 недочетов по пройденному материалу; отдельные нарушения логики изложения материала; неполнота раскрытия вопроса;</w:t>
      </w: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before="60" w:after="6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 xml:space="preserve">«2» («плохо») – уровень выполнения требований ниже удовлетворительного4 наличие более 6 ошибок или 10 недочетов по текущему материалу; более 5 ошибок или более 8 недочетов по пройденному материалу; нарушение логики, неполнота, </w:t>
      </w:r>
      <w:proofErr w:type="spellStart"/>
      <w:r w:rsidRPr="00F714BD">
        <w:rPr>
          <w:rFonts w:ascii="Times New Roman" w:eastAsia="Calibri" w:hAnsi="Times New Roman" w:cs="Times New Roman"/>
          <w:sz w:val="24"/>
          <w:szCs w:val="24"/>
        </w:rPr>
        <w:t>нераскрытость</w:t>
      </w:r>
      <w:proofErr w:type="spellEnd"/>
      <w:r w:rsidRPr="00F714BD">
        <w:rPr>
          <w:rFonts w:ascii="Times New Roman" w:eastAsia="Calibri" w:hAnsi="Times New Roman" w:cs="Times New Roman"/>
          <w:sz w:val="24"/>
          <w:szCs w:val="24"/>
        </w:rPr>
        <w:t xml:space="preserve"> обсуждаемого вопроса, отсутствие аргументации либо ошибочность её основных положений.</w:t>
      </w:r>
    </w:p>
    <w:p w:rsidR="00A531DB" w:rsidRDefault="00A531DB" w:rsidP="00A531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531DB" w:rsidRDefault="00A531DB" w:rsidP="00A531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531DB" w:rsidRDefault="00A531DB" w:rsidP="00A531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531DB" w:rsidRPr="00A531DB" w:rsidRDefault="00A531DB" w:rsidP="00A531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531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Работа, состоящая из выражений</w:t>
      </w:r>
      <w:r w:rsidRPr="00A531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: </w:t>
      </w:r>
    </w:p>
    <w:p w:rsidR="00A531DB" w:rsidRPr="00A531DB" w:rsidRDefault="00A531DB" w:rsidP="00A531D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«5» - без ошибок. </w:t>
      </w:r>
    </w:p>
    <w:p w:rsidR="00A531DB" w:rsidRPr="00A531DB" w:rsidRDefault="00A531DB" w:rsidP="00A531D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 -1 грубая и 1-2 негрубые ошибки. </w:t>
      </w:r>
    </w:p>
    <w:p w:rsidR="00A531DB" w:rsidRPr="00A531DB" w:rsidRDefault="00A531DB" w:rsidP="00A531D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«3» - 2-3 грубые и 1-2 негрубые ошибки или 3 и более негрубых ошибки. </w:t>
      </w:r>
    </w:p>
    <w:p w:rsidR="00A531DB" w:rsidRPr="00A531DB" w:rsidRDefault="00A531DB" w:rsidP="00A531D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«2» - 4 и более грубых ошибки. </w:t>
      </w:r>
    </w:p>
    <w:p w:rsidR="00A531DB" w:rsidRPr="00A531DB" w:rsidRDefault="00A531DB" w:rsidP="00A531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1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Работа, состоящая из задач</w:t>
      </w:r>
      <w:r w:rsidRPr="00A53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A531DB" w:rsidRPr="00A531DB" w:rsidRDefault="00A531DB" w:rsidP="00A531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«5» - без ошибок. </w:t>
      </w:r>
    </w:p>
    <w:p w:rsidR="00A531DB" w:rsidRPr="00A531DB" w:rsidRDefault="00A531DB" w:rsidP="00A531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 - 1-2 негрубых ошибки. </w:t>
      </w:r>
    </w:p>
    <w:p w:rsidR="00A531DB" w:rsidRPr="00A531DB" w:rsidRDefault="00A531DB" w:rsidP="00A531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«3» - 1 грубая и 3-4 негрубые ошибки. </w:t>
      </w:r>
    </w:p>
    <w:p w:rsidR="00A531DB" w:rsidRPr="00A531DB" w:rsidRDefault="00A531DB" w:rsidP="00A531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«2» - 2 и более грубых ошибки. </w:t>
      </w:r>
    </w:p>
    <w:p w:rsidR="00A531DB" w:rsidRPr="00A531DB" w:rsidRDefault="00A531DB" w:rsidP="00A531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1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Комбинированная работа</w:t>
      </w:r>
      <w:r w:rsidRPr="00A53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A531DB" w:rsidRPr="00A531DB" w:rsidRDefault="00A531DB" w:rsidP="00A531D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«5» - без ошибок </w:t>
      </w:r>
    </w:p>
    <w:p w:rsidR="00A531DB" w:rsidRPr="00A531DB" w:rsidRDefault="00A531DB" w:rsidP="00A531D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DB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- 1 грубая и 1-2 негрубые ошибки, при этом грубых ошибок не должно быть в задаче.</w:t>
      </w:r>
    </w:p>
    <w:p w:rsidR="00A531DB" w:rsidRPr="00A531DB" w:rsidRDefault="00A531DB" w:rsidP="00A531D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DB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- 2-3 грубые и 3-4 негрубые ошибки, при этом ход решения задачи должен быть верным.</w:t>
      </w:r>
    </w:p>
    <w:p w:rsidR="00A531DB" w:rsidRPr="00A531DB" w:rsidRDefault="00A531DB" w:rsidP="00A531D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«2» - 4 грубые ошибки. </w:t>
      </w:r>
    </w:p>
    <w:p w:rsidR="00A531DB" w:rsidRPr="00A531DB" w:rsidRDefault="00A531DB" w:rsidP="00A531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531DB" w:rsidRPr="00A531DB" w:rsidRDefault="00A531DB" w:rsidP="00A531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531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Грубые ошибки</w:t>
      </w:r>
      <w:r w:rsidRPr="00A531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</w:p>
    <w:p w:rsidR="00A531DB" w:rsidRPr="00A531DB" w:rsidRDefault="00A531DB" w:rsidP="00A531D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Вычислительные ошибки в выражениях и задачах. </w:t>
      </w:r>
    </w:p>
    <w:p w:rsidR="00A531DB" w:rsidRPr="00A531DB" w:rsidRDefault="00A531DB" w:rsidP="00A531D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Ошибки на незнание порядка выполнения арифметических действий. </w:t>
      </w:r>
    </w:p>
    <w:p w:rsidR="00A531DB" w:rsidRPr="00A531DB" w:rsidRDefault="00A531DB" w:rsidP="00A531D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Неправильное решение задачи (пропуск действия, неправильный выбор действий, лишние действия). </w:t>
      </w:r>
    </w:p>
    <w:p w:rsidR="00A531DB" w:rsidRPr="00A531DB" w:rsidRDefault="00A531DB" w:rsidP="00A531D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решенная до конца задача или выражение. </w:t>
      </w:r>
    </w:p>
    <w:p w:rsidR="00A531DB" w:rsidRPr="00A531DB" w:rsidRDefault="00A531DB" w:rsidP="00A531D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Невыполненное задание.</w:t>
      </w:r>
    </w:p>
    <w:p w:rsidR="00A531DB" w:rsidRPr="00A531DB" w:rsidRDefault="00A531DB" w:rsidP="00A531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531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Негрубые ошибки</w:t>
      </w:r>
      <w:r w:rsidRPr="00A531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</w:p>
    <w:p w:rsidR="00A531DB" w:rsidRPr="00A531DB" w:rsidRDefault="00A531DB" w:rsidP="00A531D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Нерациональный прием вычислений. </w:t>
      </w:r>
    </w:p>
    <w:p w:rsidR="00A531DB" w:rsidRPr="00A531DB" w:rsidRDefault="00A531DB" w:rsidP="00A531D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Неправильная постановка вопроса к действию при решении задачи. </w:t>
      </w:r>
    </w:p>
    <w:p w:rsidR="00A531DB" w:rsidRPr="00A531DB" w:rsidRDefault="00A531DB" w:rsidP="00A531D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Неверно сформулированный ответ задачи. </w:t>
      </w:r>
    </w:p>
    <w:p w:rsidR="00A531DB" w:rsidRPr="00A531DB" w:rsidRDefault="00A531DB" w:rsidP="00A531D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Неправильное списывание данных (чисел, знаков). </w:t>
      </w:r>
    </w:p>
    <w:p w:rsidR="00A531DB" w:rsidRPr="00A531DB" w:rsidRDefault="00A531DB" w:rsidP="00A531D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31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Недоведение</w:t>
      </w:r>
      <w:proofErr w:type="spellEnd"/>
      <w:r w:rsidRPr="00A53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конца преобразований. </w:t>
      </w:r>
    </w:p>
    <w:p w:rsidR="00A531DB" w:rsidRPr="00A531DB" w:rsidRDefault="00A531DB" w:rsidP="00A531D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1DB" w:rsidRPr="00A531DB" w:rsidRDefault="00A531DB" w:rsidP="00A531D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531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контрольной работе:</w:t>
      </w:r>
    </w:p>
    <w:p w:rsidR="00A531DB" w:rsidRPr="00A531DB" w:rsidRDefault="00A531DB" w:rsidP="00A531D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должны быть одного уровня для всего класса; </w:t>
      </w:r>
    </w:p>
    <w:p w:rsidR="00A531DB" w:rsidRPr="00A531DB" w:rsidRDefault="00A531DB" w:rsidP="00A531D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повышенной трудности выносятся в «дополнительное задание», которое предлагается для выполнения всем ученикам и их невыполнение не влияет на общую оценку работы; обязательно разобрать их решение при выполнении работы над ошибками;</w:t>
      </w:r>
    </w:p>
    <w:p w:rsidR="00A531DB" w:rsidRPr="00A531DB" w:rsidRDefault="00A531DB" w:rsidP="00A531D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D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не снижается, если есть грамматические ошибки и аккуратные исправления;</w:t>
      </w:r>
    </w:p>
    <w:p w:rsidR="00A531DB" w:rsidRPr="00A531DB" w:rsidRDefault="00A531DB" w:rsidP="00A531D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грамматические ошибки, допущенные в работе, оценка по математике не снижается;</w:t>
      </w:r>
    </w:p>
    <w:p w:rsidR="00A531DB" w:rsidRPr="00A531DB" w:rsidRDefault="00A531DB" w:rsidP="00A531D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неряшливо оформленную работу, несоблюдение правил каллиграфии оценка по математике снижается на 1 балл, но не ниже «3». </w:t>
      </w:r>
    </w:p>
    <w:p w:rsidR="00A531DB" w:rsidRPr="00A531DB" w:rsidRDefault="00A531DB" w:rsidP="00A531D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57" w:rsidRPr="00F714BD" w:rsidRDefault="00521857" w:rsidP="00521857">
      <w:pPr>
        <w:shd w:val="clear" w:color="auto" w:fill="FFFFFF"/>
        <w:autoSpaceDE w:val="0"/>
        <w:autoSpaceDN w:val="0"/>
        <w:adjustRightInd w:val="0"/>
        <w:spacing w:before="60" w:after="6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14BD" w:rsidRDefault="00F714BD" w:rsidP="00F714BD">
      <w:pPr>
        <w:shd w:val="clear" w:color="auto" w:fill="FFFFFF"/>
        <w:autoSpaceDE w:val="0"/>
        <w:autoSpaceDN w:val="0"/>
        <w:adjustRightInd w:val="0"/>
        <w:spacing w:before="240" w:after="120" w:line="264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531DB" w:rsidRDefault="00A531DB" w:rsidP="00F714BD">
      <w:pPr>
        <w:shd w:val="clear" w:color="auto" w:fill="FFFFFF"/>
        <w:autoSpaceDE w:val="0"/>
        <w:autoSpaceDN w:val="0"/>
        <w:adjustRightInd w:val="0"/>
        <w:spacing w:before="240" w:after="120" w:line="264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531DB" w:rsidRDefault="00A531DB" w:rsidP="00F714BD">
      <w:pPr>
        <w:shd w:val="clear" w:color="auto" w:fill="FFFFFF"/>
        <w:autoSpaceDE w:val="0"/>
        <w:autoSpaceDN w:val="0"/>
        <w:adjustRightInd w:val="0"/>
        <w:spacing w:before="240" w:after="120" w:line="264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531DB" w:rsidRPr="00F714BD" w:rsidRDefault="00A531DB" w:rsidP="00F714BD">
      <w:pPr>
        <w:shd w:val="clear" w:color="auto" w:fill="FFFFFF"/>
        <w:autoSpaceDE w:val="0"/>
        <w:autoSpaceDN w:val="0"/>
        <w:adjustRightInd w:val="0"/>
        <w:spacing w:before="240" w:after="120" w:line="264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714BD" w:rsidRPr="00F714BD" w:rsidRDefault="00F714BD" w:rsidP="00A11406">
      <w:pPr>
        <w:shd w:val="clear" w:color="auto" w:fill="FFFFFF"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F714BD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F714BD" w:rsidRPr="00F714BD" w:rsidRDefault="00F714BD" w:rsidP="00F714BD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714B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Числа и величины </w:t>
      </w:r>
      <w:r w:rsidRPr="00F714BD">
        <w:rPr>
          <w:rFonts w:ascii="Times New Roman" w:eastAsia="Calibri" w:hAnsi="Times New Roman" w:cs="Times New Roman"/>
          <w:bCs/>
          <w:iCs/>
          <w:sz w:val="24"/>
          <w:szCs w:val="24"/>
        </w:rPr>
        <w:t>(45 часов)</w:t>
      </w:r>
    </w:p>
    <w:p w:rsidR="00F714BD" w:rsidRPr="00F714BD" w:rsidRDefault="00F714BD" w:rsidP="00F714B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F714B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Двузначные числа</w:t>
      </w:r>
    </w:p>
    <w:p w:rsidR="00F714BD" w:rsidRPr="00F714BD" w:rsidRDefault="00F714BD" w:rsidP="00F714BD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714BD">
        <w:rPr>
          <w:rFonts w:ascii="Times New Roman" w:eastAsia="Calibri" w:hAnsi="Times New Roman" w:cs="Times New Roman"/>
          <w:bCs/>
          <w:iCs/>
          <w:sz w:val="24"/>
          <w:szCs w:val="24"/>
        </w:rPr>
        <w:t>Завершение изучения устной и письменной нумерации двузначных чисел. Формирование представления о закономерностях образования количественных числительных, обозначающих многозначные числа. Знакомство с понятием разряда. Разряд единиц и разряд десятков, их место в записи чисел.</w:t>
      </w:r>
    </w:p>
    <w:p w:rsidR="00F714BD" w:rsidRPr="00F714BD" w:rsidRDefault="00F714BD" w:rsidP="00F714BD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714BD">
        <w:rPr>
          <w:rFonts w:ascii="Times New Roman" w:eastAsia="Calibri" w:hAnsi="Times New Roman" w:cs="Times New Roman"/>
          <w:bCs/>
          <w:iCs/>
          <w:sz w:val="24"/>
          <w:szCs w:val="24"/>
        </w:rPr>
        <w:t>Сравнение изученных чисел. Первое представление об алгоритме сравнения натуральных чисел. Представление двузначных чисел в виде суммы разрядных слагаемых.</w:t>
      </w:r>
    </w:p>
    <w:p w:rsidR="00F714BD" w:rsidRPr="00F714BD" w:rsidRDefault="00F714BD" w:rsidP="00F714B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F714B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Трехзначные числа</w:t>
      </w:r>
    </w:p>
    <w:p w:rsidR="00F714BD" w:rsidRPr="00F714BD" w:rsidRDefault="00F714BD" w:rsidP="00F714BD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714BD">
        <w:rPr>
          <w:rFonts w:ascii="Times New Roman" w:eastAsia="Calibri" w:hAnsi="Times New Roman" w:cs="Times New Roman"/>
          <w:bCs/>
          <w:iCs/>
          <w:sz w:val="24"/>
          <w:szCs w:val="24"/>
        </w:rPr>
        <w:t>Образование новой единицы счета -сотни. Различные способы образования сотни при использовании разных единиц счета. Счет сотнями в пределах трехзначных чисел. Чтение и запись сотен. Разряд сотен. Чтение и запись трехзначных чисел. Устная и письменная нумерация изученных чисел. Общий принцип образования количественных числительных на основе наблюдения за образованием названий двузначных и трехзначных чисел. Представление трехзначных чисел в виде суммы разрядных слагаемых. Сравнение трехзначных чисел.</w:t>
      </w:r>
    </w:p>
    <w:p w:rsidR="00F714BD" w:rsidRPr="00F714BD" w:rsidRDefault="00F714BD" w:rsidP="00F714B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F714B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Римская письменная нумерация</w:t>
      </w:r>
    </w:p>
    <w:p w:rsidR="00F714BD" w:rsidRPr="00F714BD" w:rsidRDefault="00F714BD" w:rsidP="00F714BD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714BD">
        <w:rPr>
          <w:rFonts w:ascii="Times New Roman" w:eastAsia="Calibri" w:hAnsi="Times New Roman" w:cs="Times New Roman"/>
          <w:bCs/>
          <w:iCs/>
          <w:sz w:val="24"/>
          <w:szCs w:val="24"/>
        </w:rPr>
        <w:t>Знакомство с цифрами римской нумерации: I, V, X. Значения этих цифр</w:t>
      </w:r>
    </w:p>
    <w:p w:rsidR="00F714BD" w:rsidRPr="00F714BD" w:rsidRDefault="00F714BD" w:rsidP="00F714B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Правила образования чисел при повторении одной и той же цифры, при различном расположении цифр. Переход от записи числа арабскими цифрами к их записи</w:t>
      </w:r>
    </w:p>
    <w:p w:rsidR="00F714BD" w:rsidRPr="00F714BD" w:rsidRDefault="00F714BD" w:rsidP="00F714B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римскими цифрами и обратно. Сравнение римской письменной нумерации с десятичной позиционной системой записи. Выявление преимуществ позиционной системы. Знакомство с алфавитными системами письменной нумерации (например, древнерусской). Сравнение такой системы с современной и римской системами нумерации.</w:t>
      </w:r>
    </w:p>
    <w:p w:rsidR="00F714BD" w:rsidRPr="00F714BD" w:rsidRDefault="00F714BD" w:rsidP="00F714B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14BD">
        <w:rPr>
          <w:rFonts w:ascii="Times New Roman" w:eastAsia="Calibri" w:hAnsi="Times New Roman" w:cs="Times New Roman"/>
          <w:b/>
          <w:bCs/>
          <w:sz w:val="24"/>
          <w:szCs w:val="24"/>
        </w:rPr>
        <w:t>Величины</w:t>
      </w:r>
    </w:p>
    <w:p w:rsidR="00F714BD" w:rsidRPr="00F714BD" w:rsidRDefault="00F714BD" w:rsidP="00F714B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Знакомство с понятием массы. Сравнение массы предметов без ее измерения.</w:t>
      </w:r>
    </w:p>
    <w:p w:rsidR="00F714BD" w:rsidRPr="00F714BD" w:rsidRDefault="00F714BD" w:rsidP="00F714B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Использование произвольных мерок для определения массы. Общепринятая мера массы -килограмм. Весы как прибор для измерения массы. Их разнообразие.</w:t>
      </w:r>
    </w:p>
    <w:p w:rsidR="00F714BD" w:rsidRPr="00F714BD" w:rsidRDefault="00F714BD" w:rsidP="00F714B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Понятие о вместимости. Установление вместимости с помощью произвольных мерок.</w:t>
      </w:r>
    </w:p>
    <w:p w:rsidR="00F714BD" w:rsidRPr="00F714BD" w:rsidRDefault="00F714BD" w:rsidP="00F714B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Общепринятая единица измерения вместимости - литр.</w:t>
      </w:r>
    </w:p>
    <w:p w:rsidR="00F714BD" w:rsidRPr="00F714BD" w:rsidRDefault="00F714BD" w:rsidP="00F714B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Понятие о времени. Происхождение таких единиц измерения времени, как сутки и год.</w:t>
      </w:r>
    </w:p>
    <w:p w:rsidR="00F714BD" w:rsidRPr="00F714BD" w:rsidRDefault="00F714BD" w:rsidP="00F714B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Единицы измерения времени -минута, час.</w:t>
      </w:r>
    </w:p>
    <w:p w:rsidR="00F714BD" w:rsidRPr="00F714BD" w:rsidRDefault="00F714BD" w:rsidP="00F714B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Соотношения: 1 сутки = 24 часа, 1 час = 60 минут.</w:t>
      </w:r>
    </w:p>
    <w:p w:rsidR="00F714BD" w:rsidRPr="00F714BD" w:rsidRDefault="00F714BD" w:rsidP="00F714B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Прибор для измерения времени -часы. Многообразие часов.</w:t>
      </w:r>
    </w:p>
    <w:p w:rsidR="00F714BD" w:rsidRPr="00F714BD" w:rsidRDefault="00F714BD" w:rsidP="00F714B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Различные способы называния одного и того же времени (например, 9 часов 15 минут, 15 минут десятого и четверть десятого, 7 часов вечера и 19 часов и т. д.).</w:t>
      </w:r>
    </w:p>
    <w:p w:rsidR="00F714BD" w:rsidRPr="00F714BD" w:rsidRDefault="00F714BD" w:rsidP="00F714B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Единица измерения времени -неделя.</w:t>
      </w:r>
    </w:p>
    <w:p w:rsidR="00F714BD" w:rsidRPr="00F714BD" w:rsidRDefault="00F714BD" w:rsidP="00F714B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Соотношение: 1 неделя = 7 суток.</w:t>
      </w:r>
    </w:p>
    <w:p w:rsidR="00F714BD" w:rsidRPr="00F714BD" w:rsidRDefault="00F714BD" w:rsidP="00F714B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Знакомство с календарем. Изменяющиеся единицы измерения времени -месяц, год.</w:t>
      </w:r>
    </w:p>
    <w:p w:rsidR="00F714BD" w:rsidRPr="004D4B8E" w:rsidRDefault="00F714BD" w:rsidP="00F714B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714B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Арифметические действия </w:t>
      </w:r>
      <w:r w:rsidRPr="004D4B8E">
        <w:rPr>
          <w:rFonts w:ascii="Times New Roman" w:eastAsia="Calibri" w:hAnsi="Times New Roman" w:cs="Times New Roman"/>
          <w:sz w:val="24"/>
          <w:szCs w:val="24"/>
        </w:rPr>
        <w:t>(65 часов)</w:t>
      </w:r>
    </w:p>
    <w:p w:rsidR="00F714BD" w:rsidRPr="00F714BD" w:rsidRDefault="00F714BD" w:rsidP="00F714BD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714BD">
        <w:rPr>
          <w:rFonts w:ascii="Times New Roman" w:eastAsia="Calibri" w:hAnsi="Times New Roman" w:cs="Times New Roman"/>
          <w:bCs/>
          <w:sz w:val="24"/>
          <w:szCs w:val="24"/>
        </w:rPr>
        <w:t>Сложение и вычитание</w:t>
      </w:r>
    </w:p>
    <w:p w:rsidR="00F714BD" w:rsidRPr="00F714BD" w:rsidRDefault="00F714BD" w:rsidP="00F714B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Сочетательное свойство сложения и его использование при сложении двузначных чисел.</w:t>
      </w:r>
    </w:p>
    <w:p w:rsidR="00F714BD" w:rsidRPr="00F714BD" w:rsidRDefault="00F714BD" w:rsidP="00F714B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 xml:space="preserve">Знакомство со свойствами вычитания: вычитание числа из суммы, суммы из числа и суммы из суммы. Сложение и вычитание двузначных чисел. Знакомство с основными положениями алгоритмов выполнения этих операций: </w:t>
      </w:r>
      <w:proofErr w:type="spellStart"/>
      <w:r w:rsidRPr="00F714BD">
        <w:rPr>
          <w:rFonts w:ascii="Times New Roman" w:eastAsia="Calibri" w:hAnsi="Times New Roman" w:cs="Times New Roman"/>
          <w:sz w:val="24"/>
          <w:szCs w:val="24"/>
        </w:rPr>
        <w:t>поразрядность</w:t>
      </w:r>
      <w:proofErr w:type="spellEnd"/>
      <w:r w:rsidRPr="00F714BD">
        <w:rPr>
          <w:rFonts w:ascii="Times New Roman" w:eastAsia="Calibri" w:hAnsi="Times New Roman" w:cs="Times New Roman"/>
          <w:sz w:val="24"/>
          <w:szCs w:val="24"/>
        </w:rPr>
        <w:t xml:space="preserve"> их выполнения, использование таблицы сложения при выполнении действий в любом разряде.</w:t>
      </w:r>
    </w:p>
    <w:p w:rsidR="00F714BD" w:rsidRPr="00F714BD" w:rsidRDefault="00F714BD" w:rsidP="00F714B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Письменное сложение и вычитание двузначных чисел: подробная запись этих операций, постепенное сокращение записи, выполнение действий столбиком.</w:t>
      </w:r>
    </w:p>
    <w:p w:rsidR="00F714BD" w:rsidRPr="00F714BD" w:rsidRDefault="00F714BD" w:rsidP="00F714B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Выделение и сравнение частных случаев сложения и вычитания двузначных чисел. Установление иерархии трудности этих случаев.</w:t>
      </w:r>
    </w:p>
    <w:p w:rsidR="00F714BD" w:rsidRPr="00F714BD" w:rsidRDefault="00F714BD" w:rsidP="00F714B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Изменение значений сумм и разностей при изменении одного или двух компонентов.</w:t>
      </w:r>
    </w:p>
    <w:p w:rsidR="00F714BD" w:rsidRPr="00F714BD" w:rsidRDefault="00F714BD" w:rsidP="00F714B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14BD">
        <w:rPr>
          <w:rFonts w:ascii="Times New Roman" w:eastAsia="Calibri" w:hAnsi="Times New Roman" w:cs="Times New Roman"/>
          <w:b/>
          <w:bCs/>
          <w:sz w:val="24"/>
          <w:szCs w:val="24"/>
        </w:rPr>
        <w:t>Умножение и деление</w:t>
      </w:r>
    </w:p>
    <w:p w:rsidR="00F714BD" w:rsidRPr="00F714BD" w:rsidRDefault="00F714BD" w:rsidP="00F714B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Понятие об умножении как действии, заменяющем сложение одинаковых слагаемых. Знак умножения (·). Термины, связанные с действием умножения: произведение, значение произведения, множители. Смысловое содержание каждого множителя с точки зрения связи этого действия со сложением.</w:t>
      </w:r>
    </w:p>
    <w:p w:rsidR="00F714BD" w:rsidRPr="00F714BD" w:rsidRDefault="00F714BD" w:rsidP="00F714B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Составление таблицы умножения.</w:t>
      </w:r>
    </w:p>
    <w:p w:rsidR="00F714BD" w:rsidRPr="00F714BD" w:rsidRDefault="00F714BD" w:rsidP="00F714B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Переместительное свойство умножения и его использование для сокращения таблицы умножения. Особые случаи умножения. Математический смысл умножения числа на единицу и на нуль.</w:t>
      </w:r>
    </w:p>
    <w:p w:rsidR="00F714BD" w:rsidRPr="00F714BD" w:rsidRDefault="00F714BD" w:rsidP="00F714B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Деление как действие, обратное действию умножения.</w:t>
      </w:r>
    </w:p>
    <w:p w:rsidR="00F714BD" w:rsidRPr="00F714BD" w:rsidRDefault="00F714BD" w:rsidP="00F714B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Знак деления (</w:t>
      </w:r>
      <w:proofErr w:type="gramStart"/>
      <w:r w:rsidRPr="00F714BD">
        <w:rPr>
          <w:rFonts w:ascii="Times New Roman" w:eastAsia="Calibri" w:hAnsi="Times New Roman" w:cs="Times New Roman"/>
          <w:sz w:val="24"/>
          <w:szCs w:val="24"/>
        </w:rPr>
        <w:t>:).Термины</w:t>
      </w:r>
      <w:proofErr w:type="gramEnd"/>
      <w:r w:rsidRPr="00F714BD">
        <w:rPr>
          <w:rFonts w:ascii="Times New Roman" w:eastAsia="Calibri" w:hAnsi="Times New Roman" w:cs="Times New Roman"/>
          <w:sz w:val="24"/>
          <w:szCs w:val="24"/>
        </w:rPr>
        <w:t>, связанные с действием деления: частное, значение частного, делимое, делитель.</w:t>
      </w:r>
    </w:p>
    <w:p w:rsidR="00F714BD" w:rsidRPr="00F714BD" w:rsidRDefault="00F714BD" w:rsidP="00F714B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Использование таблицы умножения для выполнения табличных случаев деления.</w:t>
      </w:r>
    </w:p>
    <w:p w:rsidR="00F714BD" w:rsidRPr="00F714BD" w:rsidRDefault="00F714BD" w:rsidP="00F714B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Особые случаи деления -деление на единицу и деление нуля на натуральное число. Невозможность деления на нуль.</w:t>
      </w:r>
    </w:p>
    <w:p w:rsidR="00F714BD" w:rsidRPr="00F714BD" w:rsidRDefault="00F714BD" w:rsidP="00F714B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Умножение и деление как операции увеличения и уменьшения числа в несколько раз.</w:t>
      </w:r>
    </w:p>
    <w:p w:rsidR="00F714BD" w:rsidRPr="00F714BD" w:rsidRDefault="00F714BD" w:rsidP="00F714B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14BD">
        <w:rPr>
          <w:rFonts w:ascii="Times New Roman" w:eastAsia="Calibri" w:hAnsi="Times New Roman" w:cs="Times New Roman"/>
          <w:b/>
          <w:bCs/>
          <w:sz w:val="24"/>
          <w:szCs w:val="24"/>
        </w:rPr>
        <w:t>Сложные выражения</w:t>
      </w:r>
    </w:p>
    <w:p w:rsidR="00F714BD" w:rsidRPr="00F714BD" w:rsidRDefault="00F714BD" w:rsidP="00F714B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Классификация выражений, содержащих более одного действия.</w:t>
      </w:r>
    </w:p>
    <w:p w:rsidR="00F714BD" w:rsidRPr="00F714BD" w:rsidRDefault="00F714BD" w:rsidP="00F714B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Порядок выполнения действий в выражениях без скобок, содержащих более одного действия одной ступени. Порядок выполнения действий в выражениях без скобок,</w:t>
      </w:r>
    </w:p>
    <w:p w:rsidR="00F714BD" w:rsidRPr="00F714BD" w:rsidRDefault="00F714BD" w:rsidP="00F714B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содержащих действия разных ступеней. Порядок выполнения действий в выражениях со скобками, содержащих действия одной или разных ступеней.</w:t>
      </w:r>
    </w:p>
    <w:p w:rsidR="00F714BD" w:rsidRPr="00F714BD" w:rsidRDefault="00F714BD" w:rsidP="00F714B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14BD">
        <w:rPr>
          <w:rFonts w:ascii="Times New Roman" w:eastAsia="Calibri" w:hAnsi="Times New Roman" w:cs="Times New Roman"/>
          <w:b/>
          <w:bCs/>
          <w:sz w:val="24"/>
          <w:szCs w:val="24"/>
        </w:rPr>
        <w:t>Элементы алгебры</w:t>
      </w:r>
    </w:p>
    <w:p w:rsidR="00F714BD" w:rsidRPr="00F714BD" w:rsidRDefault="00F714BD" w:rsidP="00F714B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Понятие об уравнении как особом виде равенств. Первое представление о решении уравнения. Корень уравнения. Нахождение неизвестных компонентов действия (сложения, вычитания, умножения и деления) различными способами (подбором, движением по натуральному ряду, с помощью таблиц сложения и вычитания, на основе связи между действиями).</w:t>
      </w:r>
    </w:p>
    <w:p w:rsidR="00F714BD" w:rsidRPr="00F714BD" w:rsidRDefault="00F714BD" w:rsidP="00F714B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Знакомство с обобщенной буквенной записью изученных свойств действий.</w:t>
      </w:r>
    </w:p>
    <w:p w:rsidR="00F714BD" w:rsidRPr="00F714BD" w:rsidRDefault="00F714BD" w:rsidP="00F714B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14B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Работа с текстовыми задачами </w:t>
      </w:r>
      <w:r w:rsidRPr="00F714BD">
        <w:rPr>
          <w:rFonts w:ascii="Times New Roman" w:eastAsia="Calibri" w:hAnsi="Times New Roman" w:cs="Times New Roman"/>
          <w:sz w:val="24"/>
          <w:szCs w:val="24"/>
        </w:rPr>
        <w:t>(в течение учебного года)</w:t>
      </w:r>
    </w:p>
    <w:p w:rsidR="00F714BD" w:rsidRPr="00F714BD" w:rsidRDefault="00F714BD" w:rsidP="00F714B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Отличительные признаки задачи. Выявление обязательных компонентов задачи: условия и вопроса, данных и искомого (искомых). Установление связей между ними.</w:t>
      </w:r>
    </w:p>
    <w:p w:rsidR="00F714BD" w:rsidRPr="00F714BD" w:rsidRDefault="00F714BD" w:rsidP="00F714B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Преобразование текстов, не являющихся задачей, в задачу. Знакомство с различными способами формулировки задач (взаимное расположение условия и вопроса, формулировка вопроса вопросительным или побудительным предложением).</w:t>
      </w:r>
    </w:p>
    <w:p w:rsidR="00F714BD" w:rsidRPr="00F714BD" w:rsidRDefault="00F714BD" w:rsidP="00F714B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Простые и составные задачи. Решение задач, содержащих отношения «больше в …», «меньше в …»; задач на расчет стоимости (цена, количество, стоимость); задач на нахождение промежутка времени (начало, конец, продолжительность события). Преобразование составной задачи в простую и простой в составную с помощью изменения вопроса или условия. Поиск способа решения задачи с помощью рассуждений от вопроса. Составление логических схем рассуждений.</w:t>
      </w:r>
    </w:p>
    <w:p w:rsidR="00F714BD" w:rsidRPr="00F714BD" w:rsidRDefault="00F714BD" w:rsidP="00F714B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Обратные задачи: понятие об обратных задачах, их сравнение, установление взаимосвязи между ними, составление задач, обратных данной. Зависимость между количеством данных задачи и количеством обратных к ней задач.</w:t>
      </w:r>
    </w:p>
    <w:p w:rsidR="00F714BD" w:rsidRPr="00F714BD" w:rsidRDefault="00F714BD" w:rsidP="00F714B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Краткая запись задачи: сокращение ее текста с точки зрения сохранения ее математического смысла. Использование условных знаков в краткой записи задачи.</w:t>
      </w:r>
    </w:p>
    <w:p w:rsidR="00F714BD" w:rsidRPr="00F714BD" w:rsidRDefault="00F714BD" w:rsidP="00F714B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714BD" w:rsidRPr="00F714BD" w:rsidRDefault="00F714BD" w:rsidP="00F714B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14BD">
        <w:rPr>
          <w:rFonts w:ascii="Times New Roman" w:eastAsia="Calibri" w:hAnsi="Times New Roman" w:cs="Times New Roman"/>
          <w:b/>
          <w:bCs/>
          <w:sz w:val="24"/>
          <w:szCs w:val="24"/>
        </w:rPr>
        <w:t>Пространственные отношения.</w:t>
      </w:r>
    </w:p>
    <w:p w:rsidR="00F714BD" w:rsidRPr="00F714BD" w:rsidRDefault="00F714BD" w:rsidP="00F714B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Геометрические фигуры </w:t>
      </w:r>
      <w:r w:rsidRPr="00F714BD">
        <w:rPr>
          <w:rFonts w:ascii="Times New Roman" w:eastAsia="Calibri" w:hAnsi="Times New Roman" w:cs="Times New Roman"/>
          <w:sz w:val="24"/>
          <w:szCs w:val="24"/>
        </w:rPr>
        <w:t>(10 часов)</w:t>
      </w:r>
    </w:p>
    <w:p w:rsidR="00F714BD" w:rsidRPr="00F714BD" w:rsidRDefault="00F714BD" w:rsidP="00F714B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Классификация треугольников по углам: остроугольные, прямоугольные,</w:t>
      </w:r>
    </w:p>
    <w:p w:rsidR="00F714BD" w:rsidRPr="00F714BD" w:rsidRDefault="00F714BD" w:rsidP="00F714B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тупоугольные. Классификация треугольников по соотношению сторон:</w:t>
      </w:r>
    </w:p>
    <w:p w:rsidR="00F714BD" w:rsidRPr="00F714BD" w:rsidRDefault="00F714BD" w:rsidP="00F714B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разносторонние, равнобедренные и равносторонние. Многоугольники с равными сторонами. Пространственные тела: цилиндр, конус, призма, пирамида. Установление сходств и различий между телами разных наименований и одного наименования.</w:t>
      </w:r>
    </w:p>
    <w:p w:rsidR="00F714BD" w:rsidRPr="00F714BD" w:rsidRDefault="00F714BD" w:rsidP="00F714B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Знакомство с терминами: грань, основание, ребро, вершина пространственного тела.</w:t>
      </w:r>
    </w:p>
    <w:p w:rsidR="00F714BD" w:rsidRPr="00F714BD" w:rsidRDefault="00F714BD" w:rsidP="00F714B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Геометрические величины </w:t>
      </w:r>
      <w:r w:rsidRPr="00F714BD">
        <w:rPr>
          <w:rFonts w:ascii="Times New Roman" w:eastAsia="Calibri" w:hAnsi="Times New Roman" w:cs="Times New Roman"/>
          <w:sz w:val="24"/>
          <w:szCs w:val="24"/>
        </w:rPr>
        <w:t>(4 часа)</w:t>
      </w:r>
    </w:p>
    <w:p w:rsidR="00F714BD" w:rsidRPr="00F714BD" w:rsidRDefault="00F714BD" w:rsidP="00F714B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Нахождение длины незамкнутой ломаной линии.</w:t>
      </w:r>
    </w:p>
    <w:p w:rsidR="00F714BD" w:rsidRPr="00F714BD" w:rsidRDefault="00F714BD" w:rsidP="00F714B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Понятие о периметре. Нахождение периметра произвольного многоугольника.</w:t>
      </w:r>
    </w:p>
    <w:p w:rsidR="00F714BD" w:rsidRPr="00F714BD" w:rsidRDefault="00F714BD" w:rsidP="00F714B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4BD">
        <w:rPr>
          <w:rFonts w:ascii="Times New Roman" w:eastAsia="Calibri" w:hAnsi="Times New Roman" w:cs="Times New Roman"/>
          <w:sz w:val="24"/>
          <w:szCs w:val="24"/>
        </w:rPr>
        <w:t>Нахождение периметров многоугольников с равными сторонами разными способами.</w:t>
      </w:r>
    </w:p>
    <w:p w:rsidR="00F714BD" w:rsidRPr="00F714BD" w:rsidRDefault="00F714BD" w:rsidP="00F714BD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31DB" w:rsidRDefault="00A531DB" w:rsidP="00A11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531DB" w:rsidRDefault="00A531DB" w:rsidP="00A11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531DB" w:rsidRDefault="00A531DB" w:rsidP="00A11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531DB" w:rsidRDefault="00A531DB" w:rsidP="00A11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531DB" w:rsidRDefault="00A531DB" w:rsidP="00A11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531DB" w:rsidRDefault="00A531DB" w:rsidP="00A11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531DB" w:rsidRDefault="00A531DB" w:rsidP="00A11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531DB" w:rsidRDefault="00A531DB" w:rsidP="00A11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531DB" w:rsidRDefault="00A531DB" w:rsidP="00A11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531DB" w:rsidRDefault="00A531DB" w:rsidP="00A11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531DB" w:rsidRDefault="00A531DB" w:rsidP="00A11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531DB" w:rsidRDefault="00A531DB" w:rsidP="00A11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531DB" w:rsidRDefault="00A531DB" w:rsidP="00A11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531DB" w:rsidRDefault="00A531DB" w:rsidP="00A11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531DB" w:rsidRDefault="00A531DB" w:rsidP="00A11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531DB" w:rsidRDefault="00A531DB" w:rsidP="00A11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531DB" w:rsidRDefault="00A531DB" w:rsidP="00A11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531DB" w:rsidRDefault="00A531DB" w:rsidP="00A11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531DB" w:rsidRDefault="00A531DB" w:rsidP="00A11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531DB" w:rsidRDefault="00A531DB" w:rsidP="00A11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531DB" w:rsidRDefault="00A531DB" w:rsidP="00A11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531DB" w:rsidRDefault="00A531DB" w:rsidP="00A11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531DB" w:rsidRDefault="00A531DB" w:rsidP="00A11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531DB" w:rsidRDefault="00A531DB" w:rsidP="00A11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531DB" w:rsidRDefault="00A531DB" w:rsidP="00A11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531DB" w:rsidRDefault="00A531DB" w:rsidP="00A11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11406" w:rsidRPr="00A11406" w:rsidRDefault="00A11406" w:rsidP="00A11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1140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Учебно-методическое и материально-техническое обеспечение</w:t>
      </w:r>
    </w:p>
    <w:p w:rsidR="00A11406" w:rsidRPr="00A11406" w:rsidRDefault="00A11406" w:rsidP="00A11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714BD" w:rsidRPr="00A11406" w:rsidRDefault="00A11406" w:rsidP="00A11406">
      <w:pPr>
        <w:autoSpaceDE w:val="0"/>
        <w:autoSpaceDN w:val="0"/>
        <w:adjustRightInd w:val="0"/>
        <w:spacing w:before="48" w:after="0" w:line="234" w:lineRule="exact"/>
        <w:ind w:firstLine="28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14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F714BD" w:rsidRPr="00A114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Работа по данному курсу обеспечи</w:t>
      </w:r>
      <w:r w:rsidR="00F714BD" w:rsidRPr="00A114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  <w:t>вается УМК</w:t>
      </w:r>
    </w:p>
    <w:p w:rsidR="00A11406" w:rsidRPr="00A11406" w:rsidRDefault="00A11406" w:rsidP="00A11406">
      <w:pPr>
        <w:ind w:firstLine="288"/>
        <w:rPr>
          <w:lang w:eastAsia="ru-RU"/>
        </w:rPr>
      </w:pPr>
    </w:p>
    <w:p w:rsidR="00F714BD" w:rsidRPr="00F714BD" w:rsidRDefault="00A11406" w:rsidP="00F714BD">
      <w:pPr>
        <w:autoSpaceDE w:val="0"/>
        <w:autoSpaceDN w:val="0"/>
        <w:adjustRightInd w:val="0"/>
        <w:spacing w:before="48" w:after="0" w:line="234" w:lineRule="exact"/>
        <w:ind w:firstLine="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14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1.Программа</w:t>
      </w:r>
      <w:r w:rsidRPr="00A114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1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начального общего образования. Система Л. В. </w:t>
      </w:r>
      <w:proofErr w:type="spellStart"/>
      <w:r w:rsidRPr="00A114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Занкова</w:t>
      </w:r>
      <w:proofErr w:type="spellEnd"/>
      <w:r w:rsidRPr="00A1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сост. Н. В. Нечаева, С. В. </w:t>
      </w:r>
      <w:proofErr w:type="spellStart"/>
      <w:r w:rsidRPr="00A1140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Бухалова</w:t>
      </w:r>
      <w:proofErr w:type="spellEnd"/>
      <w:r w:rsidRPr="00A1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114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ym w:font="Symbol" w:char="F02D"/>
      </w:r>
      <w:r w:rsidRPr="00A1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Самара: Издательский дом «Федоров», 2012.</w:t>
      </w:r>
    </w:p>
    <w:p w:rsidR="00A11406" w:rsidRDefault="00A11406" w:rsidP="008F3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714BD"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F714BD"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Аргинская</w:t>
      </w:r>
      <w:proofErr w:type="spellEnd"/>
      <w:r w:rsidR="00F714BD"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И.И., Ивановская Е.И., </w:t>
      </w:r>
      <w:proofErr w:type="spellStart"/>
      <w:proofErr w:type="gramStart"/>
      <w:r w:rsidR="00F714BD"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r w:rsidR="00F714BD"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мишина</w:t>
      </w:r>
      <w:proofErr w:type="spellEnd"/>
      <w:r w:rsidR="00F714BD"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С.Н.</w:t>
      </w:r>
      <w:proofErr w:type="gramEnd"/>
      <w:r w:rsidR="00F714BD"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Математика: Учебник для 2</w:t>
      </w:r>
      <w:r w:rsidR="00F714BD"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класса: В 2 частях. - Самара: Издатель</w:t>
      </w:r>
      <w:r w:rsidR="00F714BD"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«Учебная литература»: Издательский дом «Федоров»,2013</w:t>
      </w:r>
    </w:p>
    <w:p w:rsidR="009E3F0C" w:rsidRDefault="00A11406" w:rsidP="008F3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E3F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3F0C" w:rsidRPr="009E3F0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E3F0C" w:rsidRPr="00F714BD">
        <w:rPr>
          <w:rFonts w:ascii="Times New Roman" w:eastAsia="Calibri" w:hAnsi="Times New Roman" w:cs="Times New Roman"/>
          <w:iCs/>
          <w:sz w:val="24"/>
          <w:szCs w:val="24"/>
        </w:rPr>
        <w:t>Аргинская</w:t>
      </w:r>
      <w:proofErr w:type="spellEnd"/>
      <w:r w:rsidR="009E3F0C" w:rsidRPr="00F714BD">
        <w:rPr>
          <w:rFonts w:ascii="Times New Roman" w:eastAsia="Calibri" w:hAnsi="Times New Roman" w:cs="Times New Roman"/>
          <w:iCs/>
          <w:sz w:val="24"/>
          <w:szCs w:val="24"/>
        </w:rPr>
        <w:t>, И. И.</w:t>
      </w:r>
      <w:r w:rsidR="009E3F0C" w:rsidRPr="00F714B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9E3F0C" w:rsidRPr="00F714BD">
        <w:rPr>
          <w:rFonts w:ascii="Times New Roman" w:eastAsia="Calibri" w:hAnsi="Times New Roman" w:cs="Times New Roman"/>
          <w:sz w:val="24"/>
          <w:szCs w:val="24"/>
        </w:rPr>
        <w:t xml:space="preserve">Методические рекомендации к курсу «Математика».2 класс / И. И. </w:t>
      </w:r>
      <w:proofErr w:type="spellStart"/>
      <w:r w:rsidR="009E3F0C" w:rsidRPr="00F714BD">
        <w:rPr>
          <w:rFonts w:ascii="Times New Roman" w:eastAsia="Calibri" w:hAnsi="Times New Roman" w:cs="Times New Roman"/>
          <w:sz w:val="24"/>
          <w:szCs w:val="24"/>
        </w:rPr>
        <w:t>Аргинская</w:t>
      </w:r>
      <w:proofErr w:type="spellEnd"/>
      <w:r w:rsidR="009E3F0C" w:rsidRPr="00F714BD">
        <w:rPr>
          <w:rFonts w:ascii="Times New Roman" w:eastAsia="Calibri" w:hAnsi="Times New Roman" w:cs="Times New Roman"/>
          <w:sz w:val="24"/>
          <w:szCs w:val="24"/>
        </w:rPr>
        <w:t xml:space="preserve">, Е. И. Ивановская, С. Н. </w:t>
      </w:r>
      <w:proofErr w:type="spellStart"/>
      <w:r w:rsidR="009E3F0C" w:rsidRPr="00F714BD">
        <w:rPr>
          <w:rFonts w:ascii="Times New Roman" w:eastAsia="Calibri" w:hAnsi="Times New Roman" w:cs="Times New Roman"/>
          <w:sz w:val="24"/>
          <w:szCs w:val="24"/>
        </w:rPr>
        <w:t>Кормишина</w:t>
      </w:r>
      <w:proofErr w:type="spellEnd"/>
      <w:r w:rsidR="009E3F0C" w:rsidRPr="00F714BD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proofErr w:type="gramStart"/>
      <w:r w:rsidR="009E3F0C" w:rsidRPr="00F714BD">
        <w:rPr>
          <w:rFonts w:ascii="Times New Roman" w:eastAsia="Calibri" w:hAnsi="Times New Roman" w:cs="Times New Roman"/>
          <w:sz w:val="24"/>
          <w:szCs w:val="24"/>
        </w:rPr>
        <w:t>Самара :</w:t>
      </w:r>
      <w:proofErr w:type="gramEnd"/>
      <w:r w:rsidR="009E3F0C" w:rsidRPr="00F714BD">
        <w:rPr>
          <w:rFonts w:ascii="Times New Roman" w:eastAsia="Calibri" w:hAnsi="Times New Roman" w:cs="Times New Roman"/>
          <w:sz w:val="24"/>
          <w:szCs w:val="24"/>
        </w:rPr>
        <w:t xml:space="preserve"> Издательство «Учебная литература» : Издательский дом «Федоров», 2014;</w:t>
      </w:r>
    </w:p>
    <w:p w:rsidR="00A11406" w:rsidRPr="00F714BD" w:rsidRDefault="00A11406" w:rsidP="008F3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Аргинская</w:t>
      </w:r>
      <w:proofErr w:type="spellEnd"/>
      <w:r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Сборник заданий по математике для самостоятельных, прове</w:t>
      </w:r>
      <w:r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рочных и контрольных работ в началь</w:t>
      </w:r>
      <w:r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школе. - Самара: Издательство «Учеб</w:t>
      </w:r>
      <w:r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литература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»: Издательский дом «Федо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ров».</w:t>
      </w:r>
    </w:p>
    <w:p w:rsidR="00F714BD" w:rsidRPr="00F714BD" w:rsidRDefault="00A11406" w:rsidP="00F71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714BD"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F714BD"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Бененсон</w:t>
      </w:r>
      <w:proofErr w:type="spellEnd"/>
      <w:r w:rsidR="00F714BD"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Е.П., Итина Л.С. Рабочие тет</w:t>
      </w:r>
      <w:r w:rsidR="00F714BD"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ради по математике для 2 класса. -Самара: Издательский дом «Федоров»: Из</w:t>
      </w:r>
      <w:r w:rsidR="00F714BD"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дательство «Учебная литература»,2013</w:t>
      </w:r>
    </w:p>
    <w:p w:rsidR="00F714BD" w:rsidRPr="00F714BD" w:rsidRDefault="00A11406" w:rsidP="00F71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714BD"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Итина Л.С, </w:t>
      </w:r>
      <w:proofErr w:type="spellStart"/>
      <w:r w:rsidR="00F714BD"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Кормишина</w:t>
      </w:r>
      <w:proofErr w:type="spellEnd"/>
      <w:r w:rsidR="00F714BD"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 Волшеб</w:t>
      </w:r>
      <w:r w:rsidR="00F714BD"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точки: Рабочие тетради по математике для 2 класса. - Самара: Издательский дом «Федоров»: Издательство «Учебная ли</w:t>
      </w:r>
      <w:r w:rsidR="00F714BD"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тература», 2013</w:t>
      </w:r>
    </w:p>
    <w:p w:rsidR="00F714BD" w:rsidRPr="00F714BD" w:rsidRDefault="00A11406" w:rsidP="00F71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714BD"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F714BD"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Кормишина</w:t>
      </w:r>
      <w:proofErr w:type="spellEnd"/>
      <w:r w:rsidR="00F714BD"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 Геометрия вокруг нас. Тетради для практических работ для 2класса. - Самара: Издательский дом «Федоров»: Издательство «Учебная литера</w:t>
      </w:r>
      <w:r w:rsidR="00F714BD"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тура», 2014</w:t>
      </w:r>
    </w:p>
    <w:p w:rsidR="00F714BD" w:rsidRPr="00F714BD" w:rsidRDefault="00A11406" w:rsidP="00F71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714BD"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Методические пособия для учителя по курсу «Математика» для 2 клас</w:t>
      </w:r>
      <w:r w:rsidR="00F714BD"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са. - Самара: Издательство «Учебная лите</w:t>
      </w:r>
      <w:r w:rsidR="00F714BD"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ратура»: Издательский дом «Федоров».</w:t>
      </w:r>
    </w:p>
    <w:p w:rsidR="00F714BD" w:rsidRPr="00F714BD" w:rsidRDefault="00A11406" w:rsidP="00F71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714BD"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F714BD"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Аргинская</w:t>
      </w:r>
      <w:proofErr w:type="spellEnd"/>
      <w:r w:rsidR="00F714BD"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Сборник заданий по математике для самостоятельных, прове</w:t>
      </w:r>
      <w:r w:rsidR="00F714BD"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рочных и контрольных работ в началь</w:t>
      </w:r>
      <w:r w:rsidR="00F714BD"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школе. - Самара: Издательство «Учеб</w:t>
      </w:r>
      <w:r w:rsidR="00F714BD"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литература»: Издательский дом «Федо</w:t>
      </w:r>
      <w:r w:rsidR="00F714BD"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ров».</w:t>
      </w:r>
    </w:p>
    <w:p w:rsidR="00F714BD" w:rsidRPr="00F714BD" w:rsidRDefault="00F714BD" w:rsidP="00F71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4BD" w:rsidRPr="00F714BD" w:rsidRDefault="00F714BD" w:rsidP="00F71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71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  Оборудование </w:t>
      </w:r>
    </w:p>
    <w:p w:rsidR="00F714BD" w:rsidRPr="00F714BD" w:rsidRDefault="00F714BD" w:rsidP="00F71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4BD" w:rsidRPr="00F714BD" w:rsidRDefault="00F714BD" w:rsidP="00F71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классная доска с набором приспособле</w:t>
      </w:r>
      <w:r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для крепления таблиц;</w:t>
      </w:r>
    </w:p>
    <w:p w:rsidR="00F714BD" w:rsidRPr="00F714BD" w:rsidRDefault="00F714BD" w:rsidP="00F71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магнитная доска; </w:t>
      </w:r>
    </w:p>
    <w:p w:rsidR="00F714BD" w:rsidRPr="00F714BD" w:rsidRDefault="00F714BD" w:rsidP="00F71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экспозиционный экран; </w:t>
      </w:r>
    </w:p>
    <w:p w:rsidR="00F714BD" w:rsidRPr="00F714BD" w:rsidRDefault="00F714BD" w:rsidP="00F71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персональный компьютер; </w:t>
      </w:r>
    </w:p>
    <w:p w:rsidR="00F714BD" w:rsidRPr="00F714BD" w:rsidRDefault="00F714BD" w:rsidP="00F71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мультимедийный проектор;</w:t>
      </w:r>
    </w:p>
    <w:p w:rsidR="00F714BD" w:rsidRPr="00F714BD" w:rsidRDefault="00F714BD" w:rsidP="00F71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объекты, предназначенные для демон</w:t>
      </w:r>
      <w:r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страции счета: от 1 до 10, от 1 до 20, от 1 до 100;</w:t>
      </w:r>
    </w:p>
    <w:p w:rsidR="00F714BD" w:rsidRPr="00F714BD" w:rsidRDefault="00F714BD" w:rsidP="00F71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наглядные пособия для изучения соста</w:t>
      </w:r>
      <w:r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 числа (в том числе карточки с цифрами и другими знаками);</w:t>
      </w:r>
    </w:p>
    <w:p w:rsidR="00F714BD" w:rsidRPr="00F714BD" w:rsidRDefault="00F714BD" w:rsidP="00F71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демонстрационные измерительные ин</w:t>
      </w:r>
      <w:r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струменты и приспособления (разме</w:t>
      </w:r>
      <w:r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ченные и неразмеченные линейки, цир</w:t>
      </w:r>
      <w:r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кули, транспортиры, наборы угольни</w:t>
      </w:r>
      <w:r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ков, мерки);</w:t>
      </w:r>
    </w:p>
    <w:p w:rsidR="00F714BD" w:rsidRPr="00F714BD" w:rsidRDefault="00F714BD" w:rsidP="00F71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демонстрационные пособия для изуче</w:t>
      </w:r>
      <w:r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геометрических величин (длины, периметра, площади): палетка, квадраты (мерки) и др.;</w:t>
      </w:r>
    </w:p>
    <w:p w:rsidR="00F714BD" w:rsidRPr="00F714BD" w:rsidRDefault="00F714BD" w:rsidP="00F71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демонстрационные пособия для изуче</w:t>
      </w:r>
      <w:r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геометрических фигур: модели гео</w:t>
      </w:r>
      <w:r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метрических фигур и тел, развертки геометрических тел;</w:t>
      </w:r>
    </w:p>
    <w:p w:rsidR="00F714BD" w:rsidRPr="00F714BD" w:rsidRDefault="00F714BD" w:rsidP="00F71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демонстрационные таблицы сложения и умножения (пустые и заполненные);</w:t>
      </w:r>
    </w:p>
    <w:p w:rsidR="00F714BD" w:rsidRPr="00F714BD" w:rsidRDefault="00F714BD" w:rsidP="00F71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объекты (предметы), предназначенные для счета: от 1 до 10, от 1 до 20, от 1 до 100;</w:t>
      </w:r>
    </w:p>
    <w:p w:rsidR="00F714BD" w:rsidRPr="00F714BD" w:rsidRDefault="00F714BD" w:rsidP="00F71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пособия для изучения состава чисел (в том числе карточки с цифрами и другими знаками);</w:t>
      </w:r>
    </w:p>
    <w:p w:rsidR="00F714BD" w:rsidRPr="00F714BD" w:rsidRDefault="00F714BD" w:rsidP="00F71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учебные пособия для изучения геомет</w:t>
      </w:r>
      <w:r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рических величин (длины, периметра, площади): палетка, квадраты (мерки) и др.;</w:t>
      </w:r>
    </w:p>
    <w:p w:rsidR="00F714BD" w:rsidRPr="00F714BD" w:rsidRDefault="00F714BD" w:rsidP="00F71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учебные пособия для изучения геомет</w:t>
      </w:r>
      <w:r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рических фигур, геометрического кон</w:t>
      </w:r>
      <w:r w:rsidRPr="00F714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струирования: модели геометрических фигур и тел, развертки геометрических тел.</w:t>
      </w:r>
    </w:p>
    <w:p w:rsidR="00F714BD" w:rsidRPr="00F714BD" w:rsidRDefault="00F714BD" w:rsidP="00F714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A43" w:rsidRPr="00F714BD" w:rsidRDefault="003D2A43" w:rsidP="00F714B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D2A43" w:rsidRPr="00F714BD" w:rsidSect="00F714B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C3B85"/>
    <w:multiLevelType w:val="hybridMultilevel"/>
    <w:tmpl w:val="3C527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E0A88"/>
    <w:multiLevelType w:val="hybridMultilevel"/>
    <w:tmpl w:val="4420066C"/>
    <w:lvl w:ilvl="0" w:tplc="05C4761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Cambria Math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7930B3"/>
    <w:multiLevelType w:val="hybridMultilevel"/>
    <w:tmpl w:val="1C6CC688"/>
    <w:lvl w:ilvl="0" w:tplc="05C4761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Cambria Math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1E6F8C"/>
    <w:multiLevelType w:val="hybridMultilevel"/>
    <w:tmpl w:val="60EA4C2C"/>
    <w:lvl w:ilvl="0" w:tplc="05C4761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Cambria Math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6E1C6C"/>
    <w:multiLevelType w:val="hybridMultilevel"/>
    <w:tmpl w:val="1A7665F8"/>
    <w:lvl w:ilvl="0" w:tplc="05C4761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Cambria Math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DF2810"/>
    <w:multiLevelType w:val="hybridMultilevel"/>
    <w:tmpl w:val="745C5BEA"/>
    <w:lvl w:ilvl="0" w:tplc="05C4761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Cambria Math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050C34"/>
    <w:multiLevelType w:val="hybridMultilevel"/>
    <w:tmpl w:val="951A8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9D6E17"/>
    <w:multiLevelType w:val="hybridMultilevel"/>
    <w:tmpl w:val="62920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64873"/>
    <w:multiLevelType w:val="hybridMultilevel"/>
    <w:tmpl w:val="F208E366"/>
    <w:lvl w:ilvl="0" w:tplc="EDC2C0E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71D42D1E"/>
    <w:multiLevelType w:val="hybridMultilevel"/>
    <w:tmpl w:val="1C2040C2"/>
    <w:lvl w:ilvl="0" w:tplc="05C4761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Cambria Math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BD"/>
    <w:rsid w:val="00064B21"/>
    <w:rsid w:val="003D2A43"/>
    <w:rsid w:val="004D4B8E"/>
    <w:rsid w:val="00521857"/>
    <w:rsid w:val="008F3FC7"/>
    <w:rsid w:val="009E3F0C"/>
    <w:rsid w:val="00A11406"/>
    <w:rsid w:val="00A531DB"/>
    <w:rsid w:val="00B2736D"/>
    <w:rsid w:val="00F7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57CB1-F03B-4D04-A590-F1BEACB5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F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3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3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14</Pages>
  <Words>5445</Words>
  <Characters>31042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Crucial</cp:lastModifiedBy>
  <cp:revision>5</cp:revision>
  <cp:lastPrinted>2015-03-27T12:02:00Z</cp:lastPrinted>
  <dcterms:created xsi:type="dcterms:W3CDTF">2015-03-25T17:10:00Z</dcterms:created>
  <dcterms:modified xsi:type="dcterms:W3CDTF">2015-06-24T02:17:00Z</dcterms:modified>
</cp:coreProperties>
</file>