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F7" w:rsidRPr="00EF0DB3" w:rsidRDefault="00EF0DB3" w:rsidP="00DF65F7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EF0DB3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 xml:space="preserve">Применение </w:t>
      </w:r>
      <w:r w:rsidR="00DF65F7" w:rsidRPr="00EF0DB3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="00DF65F7" w:rsidRPr="00EF0DB3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>деятельностного</w:t>
      </w:r>
      <w:proofErr w:type="spellEnd"/>
      <w:r w:rsidR="00DF65F7" w:rsidRPr="00EF0DB3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 xml:space="preserve"> метода обучения на уроках математики в начальной школе</w:t>
      </w:r>
      <w:r w:rsidR="00361F89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>.</w:t>
      </w:r>
    </w:p>
    <w:bookmarkEnd w:id="0"/>
    <w:p w:rsidR="00DF65F7" w:rsidRPr="00EF0DB3" w:rsidRDefault="00EF0DB3" w:rsidP="00EF0DB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Котенева</w:t>
      </w:r>
      <w:proofErr w:type="spellEnd"/>
      <w:r w:rsidRPr="00EF0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Надежда Николаевна</w:t>
      </w:r>
      <w:r w:rsidR="00DF65F7" w:rsidRPr="00EF0DB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DF65F7" w:rsidRPr="00EF0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DF65F7" w:rsidRPr="00EF0DB3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EF0D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EF0DB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Начальная школа</w:t>
        </w:r>
      </w:hyperlink>
    </w:p>
    <w:p w:rsidR="00DF65F7" w:rsidRDefault="00361F89" w:rsidP="00DF65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257C7" w:rsidRDefault="004257C7" w:rsidP="004257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Особенностью курса математики в образовательной системе  является то, что наряду с развитием вычислительных навыков, навыков черчения и чистописания ученики эффективно продвигаются в развитии мыслительных операций, умении анализировать, сравнивать, обобщать, классифицировать, рассуждать по аналогии.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самых первых уроков детям предлагаются задания, которые требуют от них творческого участия («придумать», «найти», «составить», «выбрать», «нарисовать» и т.д.), развивают не только ум, но и волю, чувства, духовные потребности и мотивы деятельности.</w:t>
      </w:r>
      <w:proofErr w:type="gramEnd"/>
    </w:p>
    <w:p w:rsidR="004257C7" w:rsidRDefault="004257C7" w:rsidP="004257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математики – обучение младших школьников построению, исследованию и применению математических моделей. При этом внимание уделяется трём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 и изучения данных моделей: 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десятилетия четко обозначилась тенденция к изменению сущности, целей и приоритетных ценностей российского начального общего образования. В Федеральном компоненте государственного стандарта подчеркивается необходимость создания качественно новой личностно ориентированной развивающей модели массовой начальной школы.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приоритетной становится развивающая функция обучения, которая должна обеспечить становление личности младшего школьника, раскрытие его индивидуальных возможностей.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учителем начальных классов, я осознаю важность самостоятельной работы учащихся как метода обучения, реализация которого способствует подготовке к самообразованию, самоконтролю, формированию умений планировать, анализировать, делать обобщения.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в прошлое практика, когда учитель работает фронтально с целым классом. 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обучения – это личностное включение школьника в процесс, когда компоненты деятельности им самим направляются и контролируются. При данном способе обучения обеспечивается комфортное психологическое самочувствие учащихся и учителя, резко снижаются конфликтные ситуации на уроках. Создаются благоприятные предпосылки для повышения уровня общекультурной подготовки.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начальной школе наибольшее распространение получила «технология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обучения», разработанная педагогическим коллективом под руководством доктора педагогических наук, профессора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перечисленных фактов, можно сделать вывод о том, что современная сфера образования переживает период перехода от обучения, ориентированного, прежде всего, на "усвоение всей суммы знаний, которые выработало человечество", к обучению, в процессе которого формируется человек, способный к самоопределению и </w:t>
      </w: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самореализации и сохраняющий в процессе деятельности целостность гражданского общества и правового государства.</w:t>
      </w:r>
      <w:proofErr w:type="gramEnd"/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переход не может быть реализован без четкого и внятного ответа на вопрос "Как обучать?".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учителя есть четкое представление о структуре деятельности по передаче знаний (сообщение темы и цели, актуализация, объяснение, закрепление, контроль); соответствующая система дидактических принципов (наглядности, доступности, научности и т.д.), которая обеспечивает сознательное усвоение сообщенных знаний, соответствующая система контроля и оценки и собственный опыт активизации деятельности детей, описанный в том или ином психолого-педагогическом исследовании (проблемное введение знаний, использование материализованных моделей и т.д.).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видны преимущества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обучения.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я использую технологию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обучения, которая включает в себя последовательность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шагов:</w:t>
      </w:r>
    </w:p>
    <w:p w:rsidR="00DF65F7" w:rsidRPr="004257C7" w:rsidRDefault="00DF65F7" w:rsidP="00DF65F7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u w:val="single"/>
          <w:lang w:eastAsia="ru-RU"/>
        </w:rPr>
      </w:pPr>
      <w:r w:rsidRPr="004257C7">
        <w:rPr>
          <w:rFonts w:ascii="inherit" w:eastAsia="Times New Roman" w:hAnsi="inherit" w:cs="Times New Roman"/>
          <w:b/>
          <w:bCs/>
          <w:sz w:val="21"/>
          <w:szCs w:val="21"/>
          <w:u w:val="single"/>
          <w:lang w:eastAsia="ru-RU"/>
        </w:rPr>
        <w:t>1. Самоопределение к деятельности (орг. момент).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включение учащихся в деятельность на личностн</w:t>
      </w:r>
      <w:proofErr w:type="gram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значимом уровне.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«Хочу, потому что могу».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я организовываю положительное самоопределение ученика к деятельности на уроке.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длится 1-2 минуты и включает в себя следующие приемы: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урока высказываю добрые пожелания детям; предлагаю пожелать друг другу удачи (хлопки в ладони друг другу с соседом по парте);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детям подумать, что пригодится для успешной работы на уроке; девиз, эпиграф («С малой удачи начинается большой успех»);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 домашнего задания по образцу.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у учащихся возникает положительная эмоциональная направленность.</w:t>
      </w:r>
    </w:p>
    <w:p w:rsidR="00DF65F7" w:rsidRPr="004257C7" w:rsidRDefault="00DF65F7" w:rsidP="00DF65F7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u w:val="single"/>
          <w:lang w:eastAsia="ru-RU"/>
        </w:rPr>
      </w:pPr>
      <w:r w:rsidRPr="004257C7">
        <w:rPr>
          <w:rFonts w:ascii="inherit" w:eastAsia="Times New Roman" w:hAnsi="inherit" w:cs="Times New Roman"/>
          <w:b/>
          <w:bCs/>
          <w:sz w:val="21"/>
          <w:szCs w:val="21"/>
          <w:u w:val="single"/>
          <w:lang w:eastAsia="ru-RU"/>
        </w:rPr>
        <w:t>2. Актуализация знаний и фиксация затруднения в деятельности.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предполагает, во-первых, подготовку мышления детей к проектировочной деятельности: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актуализацию знаний, умений и навыков, достаточных для построения нового способа действий;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тренировку соответствующих мыслительных операций. В завершение этапа создается затруднение в индивидуальной деятельности учащихся, которое фиксируется ими самими.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подразумевает возникновение проблемной ситуации.</w:t>
      </w:r>
    </w:p>
    <w:p w:rsidR="00DF65F7" w:rsidRPr="004257C7" w:rsidRDefault="00DF65F7" w:rsidP="00DF65F7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u w:val="single"/>
          <w:lang w:eastAsia="ru-RU"/>
        </w:rPr>
      </w:pPr>
      <w:r w:rsidRPr="004257C7">
        <w:rPr>
          <w:rFonts w:ascii="inherit" w:eastAsia="Times New Roman" w:hAnsi="inherit" w:cs="Times New Roman"/>
          <w:b/>
          <w:bCs/>
          <w:sz w:val="21"/>
          <w:szCs w:val="21"/>
          <w:u w:val="single"/>
          <w:lang w:eastAsia="ru-RU"/>
        </w:rPr>
        <w:t>3. Постановка учебной задачи.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обсуждение затруднений («Почему возникли затруднения?», «Чего мы еще не знаем?»); проговаривание цели урока в виде вопроса, на который предстоит ответить, или в виде темы урока.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учащиеся соотносят свои действия с используемым способом действий (алгоритмом, понятием и т.д.)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Организовываю коммуникативную деятельность учеников по исследованию возникшей проблемной ситуации в форме эвристической беседы. Завершение этапа было связано с постановкой цели и формулировкой (или уточнением) темы урока.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методы постановки учебной задачи: побуждающий от проблемной ситуации диалог, подводящий к теме диалог, подводящий без проблемы диалог.</w:t>
      </w:r>
    </w:p>
    <w:p w:rsidR="00DF65F7" w:rsidRPr="004257C7" w:rsidRDefault="00DF65F7" w:rsidP="00DF65F7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u w:val="single"/>
          <w:lang w:eastAsia="ru-RU"/>
        </w:rPr>
      </w:pPr>
      <w:r w:rsidRPr="004257C7">
        <w:rPr>
          <w:rFonts w:ascii="inherit" w:eastAsia="Times New Roman" w:hAnsi="inherit" w:cs="Times New Roman"/>
          <w:b/>
          <w:bCs/>
          <w:sz w:val="21"/>
          <w:szCs w:val="21"/>
          <w:u w:val="single"/>
          <w:lang w:eastAsia="ru-RU"/>
        </w:rPr>
        <w:t>4. Построение проекта выхода из затруднения (“открытие” детьми нового знания).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решение УЗ (устная задача) и обсуждение проекта ее решения.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предполагается выбор учащимися метода разрешения проблемной ситуации, и на основе выбранного метода выдвижение и проверка ими гипотез.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Организовываю коллективную деятельность детей в форме мозгового штурма (подводящий диалог, побуждающий диалог и т.д.).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Способы: диалог, групповая или парная работа;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 побуждающий к гипотезам диалог, подводящий к открытию знания диалог, подводящий без проблемы диалог.</w:t>
      </w:r>
    </w:p>
    <w:p w:rsidR="00DF65F7" w:rsidRPr="004257C7" w:rsidRDefault="00DF65F7" w:rsidP="00DF65F7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u w:val="single"/>
          <w:lang w:eastAsia="ru-RU"/>
        </w:rPr>
      </w:pPr>
      <w:r w:rsidRPr="004257C7">
        <w:rPr>
          <w:rFonts w:ascii="inherit" w:eastAsia="Times New Roman" w:hAnsi="inherit" w:cs="Times New Roman"/>
          <w:b/>
          <w:bCs/>
          <w:sz w:val="21"/>
          <w:szCs w:val="21"/>
          <w:u w:val="single"/>
          <w:lang w:eastAsia="ru-RU"/>
        </w:rPr>
        <w:t>5. Первичное закрепление во внешней речи.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проговаривание нового знания, запись в виде опорного сигнала.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 форме коммуникативного взаимодействия решают типовые задания на новый способ действий с проговариванием установленного алгоритма во внешней речи.</w:t>
      </w:r>
    </w:p>
    <w:p w:rsidR="00DF65F7" w:rsidRPr="004257C7" w:rsidRDefault="00DF65F7" w:rsidP="00DF65F7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u w:val="single"/>
          <w:lang w:eastAsia="ru-RU"/>
        </w:rPr>
      </w:pPr>
      <w:r w:rsidRPr="004257C7">
        <w:rPr>
          <w:rFonts w:ascii="inherit" w:eastAsia="Times New Roman" w:hAnsi="inherit" w:cs="Times New Roman"/>
          <w:b/>
          <w:bCs/>
          <w:sz w:val="21"/>
          <w:szCs w:val="21"/>
          <w:u w:val="single"/>
          <w:lang w:eastAsia="ru-RU"/>
        </w:rPr>
        <w:t>6. Самостоятельная работа с самопроверкой по эталону.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каждый для себя должен сделать вывод о том, что он уже умеет.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данного этапа используется индивидуальная форма работы: учащиеся самостоятельно выполняют задания на применение нового способа действий, осуществляют их самопроверку, пошагово сравнивают с образцом, и сами оценивают ее.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направленность этапа состоит в организации ситуации успеха, способствующей включению учащихся в дальнейшую познавательную деятельность.</w:t>
      </w:r>
    </w:p>
    <w:p w:rsidR="00DF65F7" w:rsidRPr="00DF65F7" w:rsidRDefault="00DF65F7" w:rsidP="00DF65F7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4257C7">
        <w:rPr>
          <w:rFonts w:ascii="inherit" w:eastAsia="Times New Roman" w:hAnsi="inherit" w:cs="Times New Roman"/>
          <w:b/>
          <w:bCs/>
          <w:sz w:val="21"/>
          <w:szCs w:val="21"/>
          <w:u w:val="single"/>
          <w:lang w:eastAsia="ru-RU"/>
        </w:rPr>
        <w:t>7. Включение в систему знаний и повторение</w:t>
      </w:r>
      <w:r w:rsidRPr="00DF65F7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новое знание включалось в систему знаний. При необходимости выполнялись задания на тренировку ранее изученных алгоритмов и подготовку введения нового знания на последующих уроках.</w:t>
      </w:r>
    </w:p>
    <w:p w:rsidR="00DF65F7" w:rsidRPr="004257C7" w:rsidRDefault="00DF65F7" w:rsidP="00DF65F7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u w:val="single"/>
          <w:lang w:eastAsia="ru-RU"/>
        </w:rPr>
      </w:pPr>
      <w:r w:rsidRPr="004257C7">
        <w:rPr>
          <w:rFonts w:ascii="inherit" w:eastAsia="Times New Roman" w:hAnsi="inherit" w:cs="Times New Roman"/>
          <w:b/>
          <w:bCs/>
          <w:sz w:val="21"/>
          <w:szCs w:val="21"/>
          <w:u w:val="single"/>
          <w:lang w:eastAsia="ru-RU"/>
        </w:rPr>
        <w:t>8. Рефлексия деятельности (итог урока).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осознание учащимися своей УД (учебной деятельности), самооценка результатов деятельности своей и всего класса.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DF65F7" w:rsidRPr="00DF65F7" w:rsidRDefault="00DF65F7" w:rsidP="00DF65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задачу ставили?</w:t>
      </w:r>
    </w:p>
    <w:p w:rsidR="00DF65F7" w:rsidRPr="00DF65F7" w:rsidRDefault="00DF65F7" w:rsidP="00DF65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решить поставленную задачу?</w:t>
      </w:r>
    </w:p>
    <w:p w:rsidR="00DF65F7" w:rsidRPr="00DF65F7" w:rsidRDefault="00DF65F7" w:rsidP="00DF65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получили результаты?</w:t>
      </w:r>
    </w:p>
    <w:p w:rsidR="00DF65F7" w:rsidRPr="00DF65F7" w:rsidRDefault="00DF65F7" w:rsidP="00DF65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применить новое знание?</w:t>
      </w:r>
    </w:p>
    <w:p w:rsidR="00DF65F7" w:rsidRPr="00DF65F7" w:rsidRDefault="00DF65F7" w:rsidP="00DF65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уроке у вас хорошо получалось?</w:t>
      </w:r>
    </w:p>
    <w:p w:rsidR="004257C7" w:rsidRPr="004257C7" w:rsidRDefault="00DF65F7" w:rsidP="004257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чем еще надо поработать?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практике я использую </w:t>
      </w:r>
      <w:r w:rsidRPr="00DF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создания проблемных ситуаций: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0"/>
        <w:gridCol w:w="3309"/>
        <w:gridCol w:w="4246"/>
      </w:tblGrid>
      <w:tr w:rsidR="00DF65F7" w:rsidRPr="00DF65F7" w:rsidTr="00DF6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5F7" w:rsidRPr="00DF65F7" w:rsidRDefault="00DF65F7" w:rsidP="00D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проблемной </w:t>
            </w:r>
            <w:r w:rsidRPr="00DF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5F7" w:rsidRPr="00DF65F7" w:rsidRDefault="00DF65F7" w:rsidP="00D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 противоречия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5F7" w:rsidRPr="00DF65F7" w:rsidRDefault="00DF65F7" w:rsidP="00D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создания проблемной ситуации</w:t>
            </w:r>
          </w:p>
        </w:tc>
      </w:tr>
      <w:tr w:rsidR="00DF65F7" w:rsidRPr="00DF65F7" w:rsidTr="00DF6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5F7" w:rsidRPr="00DF65F7" w:rsidRDefault="00DF65F7" w:rsidP="00DF65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удивлением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5F7" w:rsidRPr="00DF65F7" w:rsidRDefault="00DF65F7" w:rsidP="00DF65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двумя (или более) положениями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5F7" w:rsidRPr="00DF65F7" w:rsidRDefault="00DF65F7" w:rsidP="00DF65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Одновременно предъявить</w:t>
            </w: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противоречивые факты, теории</w:t>
            </w: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точки зрения.</w:t>
            </w:r>
          </w:p>
          <w:p w:rsidR="00DF65F7" w:rsidRPr="00DF65F7" w:rsidRDefault="00DF65F7" w:rsidP="00DF65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Столкнуть разные мнения учеников вопросом или практическим заданием</w:t>
            </w:r>
          </w:p>
        </w:tc>
      </w:tr>
      <w:tr w:rsidR="00DF65F7" w:rsidRPr="00DF65F7" w:rsidTr="00DF6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5F7" w:rsidRPr="00DF65F7" w:rsidRDefault="00DF65F7" w:rsidP="00DF65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5F7" w:rsidRPr="00DF65F7" w:rsidRDefault="00DF65F7" w:rsidP="00DF65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житейским представлением учащихся и научным фактом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5F7" w:rsidRPr="00DF65F7" w:rsidRDefault="00DF65F7" w:rsidP="00DF65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Шаг 1. Обнажить житейское представление учащихся вопросом или практическим заданием «на ошибку».</w:t>
            </w:r>
          </w:p>
          <w:p w:rsidR="00DF65F7" w:rsidRPr="00DF65F7" w:rsidRDefault="00DF65F7" w:rsidP="00DF65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2. Предъявить научный факт сообщением, экспериментом или наглядностью</w:t>
            </w:r>
          </w:p>
        </w:tc>
      </w:tr>
      <w:tr w:rsidR="00DF65F7" w:rsidRPr="00DF65F7" w:rsidTr="00DF6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5F7" w:rsidRPr="00DF65F7" w:rsidRDefault="00DF65F7" w:rsidP="00DF65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затруднением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5F7" w:rsidRPr="00DF65F7" w:rsidRDefault="00DF65F7" w:rsidP="00DF65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необходимостью и невозможностью выполнить задание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5F7" w:rsidRPr="00DF65F7" w:rsidRDefault="00DF65F7" w:rsidP="00DF65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Дать практическое задание, не выполнимое вообще.</w:t>
            </w:r>
          </w:p>
          <w:p w:rsidR="00DF65F7" w:rsidRPr="00DF65F7" w:rsidRDefault="00DF65F7" w:rsidP="00DF65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Дать практическое задание, не сходное с </w:t>
            </w:r>
            <w:proofErr w:type="gramStart"/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предыдущими</w:t>
            </w:r>
            <w:proofErr w:type="gramEnd"/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65F7" w:rsidRPr="00DF65F7" w:rsidRDefault="00DF65F7" w:rsidP="00DF65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Шаг 1. Дать невыполнимое практическое задание, сходное с</w:t>
            </w: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предыдущими</w:t>
            </w:r>
            <w:proofErr w:type="gramEnd"/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65F7" w:rsidRPr="00DF65F7" w:rsidRDefault="00DF65F7" w:rsidP="00DF65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2. Доказать, что задание учениками не выполнено</w:t>
            </w:r>
          </w:p>
        </w:tc>
      </w:tr>
    </w:tbl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использую </w:t>
      </w:r>
      <w:r w:rsidRPr="00DF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постановки учебной проблемы: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Подводящий к теме диалог.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посильных ученику вопросов и заданий, которые шаг за шагом приводят ученика к осознанию темы урока.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создания проблемной ситуации, хорошо выстраивается «от повторения».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Мотивирующие приемы.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Яркое пятно</w:t>
      </w: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сказки, легенды, фрагменты из художественной литературы, случаи из истории науки, культуры и повседневной жизни, шутки и др. интригующий материал.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Актуальность</w:t>
      </w: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обнаружение смысла, значимости предлагаемой темы урока для самих учащихся.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Побуждающий от проблемной ситуации диалог.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 </w:t>
      </w:r>
      <w:r w:rsidRPr="00DF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решения учебной проблемы:</w:t>
      </w:r>
    </w:p>
    <w:p w:rsidR="00DF65F7" w:rsidRPr="00DF65F7" w:rsidRDefault="00DF65F7" w:rsidP="00DF65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Побуждающий к гипотезам диалог.</w:t>
      </w:r>
    </w:p>
    <w:p w:rsidR="00DF65F7" w:rsidRPr="00DF65F7" w:rsidRDefault="00DF65F7" w:rsidP="00DF65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Подводящий к открытию знания диалог.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эффективности обучения важно создавать проблемные ситуации. Это стимулирует у учащихся умение самостоятельно преодолевать трудности, развивает мыслительные операции, активизирует учебный процесс.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педагогом встает ряд вопросов. Каким образом нужно строить процесс обучения, чтобы дети активно включались в работу? Какие приемы и методы можно использовать при этом? Как организовать деятельность детей с применением проблемных ситуаций?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эти вопросы рассмотрим на примере использования проблемных ситуаций при работе над задачами.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вопроса может быть разным. </w:t>
      </w:r>
      <w:proofErr w:type="spellStart"/>
      <w:r w:rsidRPr="00DF6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Скаткин</w:t>
      </w:r>
      <w:proofErr w:type="spellEnd"/>
      <w:r w:rsidRPr="00DF6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М.Н. выделяет пять уровней </w:t>
      </w:r>
      <w:proofErr w:type="spellStart"/>
      <w:r w:rsidRPr="00DF6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проблемности</w:t>
      </w:r>
      <w:proofErr w:type="spellEnd"/>
      <w:r w:rsidRPr="00DF6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Первый:</w:t>
      </w: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Проблемная ситуация возникает независимо от методов работы учителя, внимание учеников не направляется на эту проблему, трудность проблемы преодолевается объяснением учителя.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Второй:</w:t>
      </w: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преднамеренное создание учителем проблемных ситуаций, но формулирует и решает проблему сам учитель, ученик только усваивает логику проблемного мышления учителя.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Третий:</w:t>
      </w: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требует от учителя создания проблемной ситуации, указание ученикам проблемы и вовлечение учеников в совместный поиск путей ее решения.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Четвертый:</w:t>
      </w: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Самостоятельное решение учениками сформулированной учителем проблемы.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Пятый:</w:t>
      </w: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Ученики самостоятельно формулируют проблему, ведут поиск путей ее решения, проверку, самостоятельно приходят к выводам и обобщениям.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разрабатывать и внедрять элементы проблематичности следует, конечно же, с первого уровня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приспосабливая мышление учащихся к более высокому уровню. В процессе усвоения знаний можно будет судить и о гибкости мышления, характеризующейся тремя показателями:</w:t>
      </w:r>
    </w:p>
    <w:p w:rsidR="00DF65F7" w:rsidRPr="00DF65F7" w:rsidRDefault="00DF65F7" w:rsidP="00DF65F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а) Подходом к задаче как к проблеме, целесообразное варьирование способов действия;</w:t>
      </w:r>
      <w:r w:rsidRPr="00DF65F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б) Легкостью перестройки знаний или навыков и их систем в соответствии с измененными условиями;</w:t>
      </w:r>
      <w:r w:rsidRPr="00DF65F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в) Способностью к переключению или легкостью перехода от одного способа действия к другому.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различных условиях можно создать проблемные ситуации различных уровней сложности, но все это должно быть направлено на развитие гибкости мышления, самостоятельности ума, активизацию познавательной активности школьников.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учителя при проблемном обучении играет решающую роль. Только педагог может </w:t>
      </w:r>
      <w:proofErr w:type="gram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путь создания проблемной ситуации при определенных условиях. Работа учителя в этом русле включает в себя:</w:t>
      </w:r>
    </w:p>
    <w:p w:rsidR="00DF65F7" w:rsidRPr="00DF65F7" w:rsidRDefault="00DF65F7" w:rsidP="00DF65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Нахождение проблемы и создание проблемной ситуации;</w:t>
      </w:r>
    </w:p>
    <w:p w:rsidR="00DF65F7" w:rsidRPr="00DF65F7" w:rsidRDefault="00DF65F7" w:rsidP="00DF65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Знание или нахождение наиболее эффективного способа ее решения;</w:t>
      </w:r>
    </w:p>
    <w:p w:rsidR="00DF65F7" w:rsidRPr="00DF65F7" w:rsidRDefault="00DF65F7" w:rsidP="00DF65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Руководство этапом решения проблемы;</w:t>
      </w:r>
    </w:p>
    <w:p w:rsidR="00DF65F7" w:rsidRPr="00DF65F7" w:rsidRDefault="00DF65F7" w:rsidP="00DF65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Уточнение формулировки проблемы;</w:t>
      </w:r>
    </w:p>
    <w:p w:rsidR="00DF65F7" w:rsidRPr="00DF65F7" w:rsidRDefault="00DF65F7" w:rsidP="00DF65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 помощи в анализе условий, в выборе плана решения, консультирование в процессе решения;</w:t>
      </w:r>
    </w:p>
    <w:p w:rsidR="00DF65F7" w:rsidRPr="00DF65F7" w:rsidRDefault="00DF65F7" w:rsidP="00DF65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 помощи в нахождении способов самоконтроля;</w:t>
      </w:r>
    </w:p>
    <w:p w:rsidR="00DF65F7" w:rsidRPr="00DF65F7" w:rsidRDefault="00DF65F7" w:rsidP="00DF65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Разбор отдельных ошибок с теми, кто их допустил;</w:t>
      </w:r>
    </w:p>
    <w:p w:rsidR="00DF65F7" w:rsidRPr="00DF65F7" w:rsidRDefault="00DF65F7" w:rsidP="00DF65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Организацию коллективного обсуждения проблемы.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ближайших проблем, которые могут быть поставлены перед учениками, должны служить ошибки учащихся. Проблемные ситуации, созданные с учетом типичных ошибок учащихся, не только делают знания более осмысленными и прочными, но и помогают школьникам преодолеть неправильные представления, учат делать выводы.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 с помощью математических задач.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каждый урок можно начинать с создания проблемной ситуации, ведь много уроков, в содержании которых нет явных проблем. Но в математике есть несколько групп задач, которые помогают ввести в урок проблему. Рассмотрим некоторые из таких задач.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 несформулированным вопросом.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не формулируется ни </w:t>
      </w:r>
      <w:proofErr w:type="gram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proofErr w:type="gram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косвенно, но он логически вытекает из данных в задаче математических отношений. Такие задачи позволяют выяснить, видит ли учащийся в них лишь совокупность разрозненных данных, или задача для него изначально существует как комплекс взаимосвязанных величин.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“Автомобиль прошел 630 км со скоростью 70 км/ч. (Какое время он затратил на путь?)”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 неполным составом условия.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отсутствуют некоторые данные, вследствие чего дать точный ответ на вопрос задачи не представляется возможным. Цель таковых – узнать, “схватывают” ли ученики в процессе восприятия условия задачи ее формальную структуру, способны ли обнаружить неполноту данных.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“Две лодки отошли одновременно навстречу друг другу от двух пристаней. Одна лодка проходила в час 15 км, а другая – 10 км. Найти расстояние между пристанями. (Не </w:t>
      </w:r>
      <w:proofErr w:type="gramStart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указано</w:t>
      </w:r>
      <w:proofErr w:type="gramEnd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через какое время лодки встретились.)”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 избыточным составом условия.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введены дополнительные, ненужные, не имеющие значения показатели. Учащиеся должны уметь из совокупности данных им величин выделить именно те, которые представляют собой систему отношений, составляющих существо задачи, и являются необходимыми и достаточными для ее решения.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“Расстояние между двумя пристанями 120 км. Теплоход, двигаясь со скоростью 30 км/ч, прошел этот путь за 4 часа. На обратном пути он прошел то же расстояние за 5 часов. С какой скоростью шел теплоход на обратном пути? (Лишнее данное – расстояние между пристанями.)”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задач данного типа.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Ученик, ознакомившись с задачей или решив ее, должен самостоятельно составить другие задачи:</w:t>
      </w:r>
    </w:p>
    <w:p w:rsidR="00DF65F7" w:rsidRPr="00DF65F7" w:rsidRDefault="00DF65F7" w:rsidP="00DF65F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DF65F7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Аналогичную</w:t>
      </w:r>
      <w:proofErr w:type="gramEnd"/>
      <w:r w:rsidRPr="00DF6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данной с измененными числовыми данными;</w:t>
      </w:r>
      <w:r w:rsidRPr="00DF65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Задача другого предметного содержания, и с другими числовыми показателями;</w:t>
      </w:r>
      <w:r w:rsidRPr="00DF65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Задача другого предметного содержания, представленная в общем виде.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Проверяется, сможет ли ученик произвести самостоятельное обобщение ряда объектов в результате анализа лишь одного объекта данного рода.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“Велосипедист должен попасть в место назначения к определенному сроку. Известно, что если он поедет со скоростью 15 км/ч, то приедет на час раньше, а если скорость будет 10 км/ч, то он опоздает на час. С какой скоростью должен ехать велосипедист, чтобы приехать вовремя?”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доказательство.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исследуется собственно творческое обобщение метода рассуждения, перенос усвоенных принципов доказательства на решение аналогичных, но более сложных мыслительных задач.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“Доказать, что при увеличении скорости тело пройдет одно и то же расстояние за меньшее время</w:t>
      </w:r>
      <w:proofErr w:type="gramStart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.”</w:t>
      </w:r>
      <w:proofErr w:type="gramEnd"/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Нереальные задачи.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задачи, лишенные смысла. В данном случае можно проследить особенности обобщения математического материала, проявляющиеся как в области восприятия, так и в области переработки и хранения в памяти.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“Скорость парохода 20 км/ч. Расстояние от пункта</w:t>
      </w:r>
      <w:proofErr w:type="gramStart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пункта В он прошел по течению за 3 часа. Обратно пароход шел против течения со скоростью 30 км/ч. Сколько времени он затратил на путь от пункта</w:t>
      </w:r>
      <w:proofErr w:type="gramStart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пункта А?”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 несколькими решениями.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задачах наиболее простой путь решения по возможности скрыт. С их помощью можно выяснить, насколько хорошо ученик способен переключаться с одного способа решения задачи на другой. Ученик должен самостоятельно найти максимальное количество способов решения задачи. Выясняется так же, нет ли у ребенка потребности, не удовлетворяясь первым решением, искать наиболее </w:t>
      </w:r>
      <w:proofErr w:type="gram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</w:t>
      </w:r>
      <w:proofErr w:type="gram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экономное.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“Плывя по течению, пароход делает 20 км/ч, против течения он плывет со скоростью 15 км/ч. Чтобы пройти путь от</w:t>
      </w:r>
      <w:proofErr w:type="gramStart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В, он употребляет на 5 часов меньше, чем на обратный путь. Каково расстояние от</w:t>
      </w:r>
      <w:proofErr w:type="gramStart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В?”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 меняющимся содержанием.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дана исходная задача и второй ее вариант. Во втором варианте изменяется один из элементов, вследствие чего содержание задачи и действий по ее решению резко меняется. В задаче, на первый взгляд, никаких существенных изменений не произошло, поэтому ученик уже придерживается (невольно) сложившегося способа решения. Необходимо проследить, как решается второй вариант а) сам по себе; б) сразу после решения первого варианта.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“Расстояние между городами 270 км. Из этих городов навстречу друг другу одновременно вышли два поезда. Скорость одного из них 50 км/ч, другого – 40 км/ч. </w:t>
      </w:r>
      <w:proofErr w:type="gramStart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</w:t>
      </w:r>
      <w:proofErr w:type="gramEnd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сколько часов они встретятся?”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(Второй вариант: вместо слов “навстречу друг другу”, говорится: “в одном направлении”.</w:t>
      </w:r>
      <w:proofErr w:type="gram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 задает вопрос, какой из поездов находится впереди, то ему предстоит самому решить, при каком условии задача имеет смысл.)</w:t>
      </w:r>
      <w:proofErr w:type="gramEnd"/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Прямые и обратные задачи.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Таковые позволяют исследовать способность к обратимости мыслительного процесса. Решая обратную задачу, учащиеся перестраивают суждения и умозаключения, использованные при решении прямой задачи. При этом они овладевают новыми связями между мыслями и новыми, более сложными формами рассуждений. Составление новых задач, обратных данным, приводит ученика в постановке проблем, получению существенно иных разновидностей задач. Это простой и удобный способ развития творческого мышления.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Прямая. “Расстояние между городами</w:t>
      </w:r>
      <w:proofErr w:type="gramStart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 – 390 км. Навстречу друг другу вышли два поезда. Один из них шел со скоростью 60 км/ч, другой – 70 км/ч. </w:t>
      </w:r>
      <w:proofErr w:type="gramStart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</w:t>
      </w:r>
      <w:proofErr w:type="gramEnd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сколько времени они встретятся?”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Обратная. “Расстояние между городами</w:t>
      </w:r>
      <w:proofErr w:type="gramStart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 – 380 км. Навстречу друг другу вышли два поезда, которые встретились через 3 часа. Один поезд шел со скоростью 60 </w:t>
      </w:r>
      <w:proofErr w:type="gramStart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км</w:t>
      </w:r>
      <w:proofErr w:type="gramEnd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/ч. С </w:t>
      </w:r>
      <w:proofErr w:type="gramStart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</w:t>
      </w:r>
      <w:proofErr w:type="gramEnd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скоростью шел второй поезд?”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Эвристические задания.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Исследуют то, как учащиеся овладевают новым для них материалом, как самостоятельно устанавливают отношения и функциональные зависимости, производят самостоятельные обобщения.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“Путь, который турист проехал поездом, на 150 км больше пути, который он проехал на пароходе, и на 750 км. Больше пути, пройденного им пешком. Определить длину всего пути, если известно, что пешком он прошел в три раза меньше, чем проехал на пароходе</w:t>
      </w:r>
      <w:proofErr w:type="gramStart"/>
      <w:r w:rsidRPr="00DF6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.”</w:t>
      </w:r>
      <w:proofErr w:type="gramEnd"/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рассмотрев несколько видов нестандартных задач, можно в любой урок внести элемент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если в содержании урока в целом нет явной проблемы.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курса математики в обра</w:t>
      </w:r>
      <w:r w:rsidR="0061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системе </w:t>
      </w: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</w:p>
    <w:p w:rsidR="00DF65F7" w:rsidRPr="00DF65F7" w:rsidRDefault="00DF65F7" w:rsidP="00DF65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 духовного потенциала личности ребенка.</w:t>
      </w:r>
    </w:p>
    <w:p w:rsidR="00DF65F7" w:rsidRPr="00DF65F7" w:rsidRDefault="00DF65F7" w:rsidP="00DF65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практикой, реальными проблемами окружающего мира.</w:t>
      </w:r>
    </w:p>
    <w:p w:rsidR="00DF65F7" w:rsidRPr="00DF65F7" w:rsidRDefault="00DF65F7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применение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обучения обеспечивает не только деятельность, но и глубокое и прочное усвоение знаний. Сегодня каждый учитель может использовать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в своей практической работе, так как все составляющие этого метода общеизвестны. Поэтому достаточно лишь осмыслить значимость каждого элемента и использовать их в работе системно. Применение технологии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обучения создает условия для формирования у ребенка готовности к саморазвитию, помогает формировать устойчивую систему знаний и систему ценностей (самовоспитание). Этим обеспечивается выполнение социального заказа, отраженного в положениях Закона РФ "Об образовании".</w:t>
      </w:r>
    </w:p>
    <w:p w:rsidR="00DF65F7" w:rsidRPr="00A777F3" w:rsidRDefault="00361F89" w:rsidP="00DF65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F65F7" w:rsidRPr="00A777F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</w:t>
        </w:r>
      </w:hyperlink>
    </w:p>
    <w:p w:rsidR="00DF65F7" w:rsidRPr="00A777F3" w:rsidRDefault="00DF65F7" w:rsidP="00DF65F7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A777F3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Литература:</w:t>
      </w:r>
    </w:p>
    <w:p w:rsidR="00DF65F7" w:rsidRPr="00DF65F7" w:rsidRDefault="00DF65F7" w:rsidP="00DF65F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Карбакова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Терешина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обучения. Волгоград. 2008</w:t>
      </w:r>
    </w:p>
    <w:p w:rsidR="00DF65F7" w:rsidRPr="00DF65F7" w:rsidRDefault="00DF65F7" w:rsidP="00DF65F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Кульневич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П. Современный урок, “Учитель”, 2005.</w:t>
      </w:r>
    </w:p>
    <w:p w:rsidR="00DF65F7" w:rsidRPr="00DF65F7" w:rsidRDefault="00DF65F7" w:rsidP="00DF65F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Теория и практика построения непрерывного образования. М.: УМЦ "Школа 2000...", 2001.</w:t>
      </w:r>
    </w:p>
    <w:p w:rsidR="00DF65F7" w:rsidRPr="00DF65F7" w:rsidRDefault="00DF65F7" w:rsidP="00DF65F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для каждого: концепция, программы, опыт ра</w:t>
      </w: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боты. -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. 4. - М.: УМЦ «Школа 2000 ... 2100».</w:t>
      </w:r>
    </w:p>
    <w:p w:rsidR="00DF65F7" w:rsidRPr="00DF65F7" w:rsidRDefault="00DF65F7" w:rsidP="00DF65F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Мельникова, Е. Л. Анализ уроков изучения нового материала // Школа 2100. -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- М.: </w:t>
      </w:r>
      <w:proofErr w:type="spellStart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- С. 121-126.Меренков А.В. Педагогика саморазвития личности. – Екатеринбург; 2001</w:t>
      </w:r>
    </w:p>
    <w:p w:rsidR="00DF65F7" w:rsidRPr="00DF65F7" w:rsidRDefault="00DF65F7" w:rsidP="00DF65F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Е.И. Проблемный урок, или Как открывать знания с учениками: Пос. для учителя. – М., 2002.</w:t>
      </w:r>
    </w:p>
    <w:p w:rsidR="00C749A1" w:rsidRDefault="00361F89" w:rsidP="00DF65F7">
      <w:hyperlink r:id="rId8" w:tgtFrame="_blank" w:tooltip="Google Plus" w:history="1">
        <w:r w:rsidR="00DF65F7" w:rsidRPr="00DF65F7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C7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28E"/>
    <w:multiLevelType w:val="multilevel"/>
    <w:tmpl w:val="6502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D6915"/>
    <w:multiLevelType w:val="multilevel"/>
    <w:tmpl w:val="0CFA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82000"/>
    <w:multiLevelType w:val="multilevel"/>
    <w:tmpl w:val="AE92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B0539"/>
    <w:multiLevelType w:val="multilevel"/>
    <w:tmpl w:val="2C84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034FC"/>
    <w:multiLevelType w:val="multilevel"/>
    <w:tmpl w:val="B190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E5B0A"/>
    <w:multiLevelType w:val="multilevel"/>
    <w:tmpl w:val="9F00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14"/>
    <w:rsid w:val="00034914"/>
    <w:rsid w:val="00361F89"/>
    <w:rsid w:val="004257C7"/>
    <w:rsid w:val="00613A78"/>
    <w:rsid w:val="00A777F3"/>
    <w:rsid w:val="00C036CF"/>
    <w:rsid w:val="00C749A1"/>
    <w:rsid w:val="00DF65F7"/>
    <w:rsid w:val="00E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1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gplus&amp;url=http%3A%2F%2Ffestival.1september.ru%2Farticles%2F582854%2F&amp;title=%D0%98%D1%81%D0%BF%D0%BE%D0%BB%D1%8C%D0%B7%D0%BE%D0%B2%D0%B0%D0%BD%D0%B8%D0%B5%20%D1%82%D0%B5%D1%85%D0%BD%D0%BE%D0%BB%D0%BE%D0%B3%D0%B8%D0%B8%20%D0%B4%D0%B5%D1%8F%D1%82%D0%B5%D0%BB%D1%8C%D0%BD%D0%BE%D1%81%D1%82%D0%BD%D0%BE%D0%B3%D0%BE%20%D0%BC%D0%B5%D1%82%D0%BE%D0%B4%D0%B0%20%D0%BE%D0%B1%D1%83%D1%87%D0%B5%D0%BD%D0%B8%D1%8F%20%D0%BD%D0%B0%20%D1%83%D1%80%D0%BE%D0%BA%D0%B0%D1%85%20%D0%BC%D0%B0%D1%82%D0%B5%D0%BC%D0%B0%D1%82%D0%B8%D0%BA%D0%B8%20%D0%B2%20%D0%BD%D0%B0%D1%87%D0%B0%D0%BB%D1%8C%D0%BD%D0%BE%D0%B9%20%D1%88%D0%BA%D0%BE%D0%BB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82854/pril.p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primary-schoo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2015-06-12T11:25:00Z</dcterms:created>
  <dcterms:modified xsi:type="dcterms:W3CDTF">2015-06-12T12:19:00Z</dcterms:modified>
</cp:coreProperties>
</file>