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  <w:r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  <w:t>ГБОУ Школа №1161</w:t>
      </w: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  <w:r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  <w:br/>
        <w:t>Конспект непосредственной образовательной деятельности</w:t>
      </w: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  <w:r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  <w:t xml:space="preserve"> Во второй младшей группе</w:t>
      </w: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tabs>
          <w:tab w:val="left" w:pos="2106"/>
          <w:tab w:val="center" w:pos="4677"/>
        </w:tabs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kern w:val="36"/>
          <w:sz w:val="56"/>
          <w:szCs w:val="56"/>
        </w:rPr>
      </w:pPr>
    </w:p>
    <w:p w:rsidR="00A87B2C" w:rsidRPr="00A87B2C" w:rsidRDefault="00A87B2C" w:rsidP="00A87B2C">
      <w:pPr>
        <w:tabs>
          <w:tab w:val="left" w:pos="2106"/>
          <w:tab w:val="center" w:pos="4677"/>
        </w:tabs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kern w:val="36"/>
          <w:sz w:val="56"/>
          <w:szCs w:val="56"/>
        </w:rPr>
      </w:pPr>
      <w:r w:rsidRPr="00A87B2C">
        <w:rPr>
          <w:rFonts w:asciiTheme="majorHAnsi" w:eastAsia="Times New Roman" w:hAnsiTheme="majorHAnsi" w:cs="Arial"/>
          <w:b/>
          <w:bCs/>
          <w:kern w:val="36"/>
          <w:sz w:val="56"/>
          <w:szCs w:val="56"/>
        </w:rPr>
        <w:t>«</w:t>
      </w:r>
      <w:hyperlink r:id="rId5" w:tgtFrame="_blank" w:history="1">
        <w:r w:rsidRPr="00A87B2C">
          <w:rPr>
            <w:rFonts w:ascii="Times New Roman" w:eastAsia="Times New Roman" w:hAnsi="Times New Roman" w:cs="Times New Roman"/>
            <w:b/>
            <w:sz w:val="56"/>
            <w:szCs w:val="56"/>
            <w:lang w:eastAsia="ru-RU"/>
          </w:rPr>
          <w:t>Дикие и домашние</w:t>
        </w:r>
      </w:hyperlink>
      <w:r w:rsidRPr="00A87B2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животные</w:t>
      </w:r>
      <w:r w:rsidRPr="00A87B2C">
        <w:rPr>
          <w:rFonts w:asciiTheme="majorHAnsi" w:eastAsia="Times New Roman" w:hAnsiTheme="majorHAnsi" w:cs="Arial"/>
          <w:b/>
          <w:bCs/>
          <w:kern w:val="36"/>
          <w:sz w:val="56"/>
          <w:szCs w:val="56"/>
        </w:rPr>
        <w:t>»</w:t>
      </w:r>
      <w:r w:rsidRPr="00A87B2C">
        <w:rPr>
          <w:rFonts w:asciiTheme="majorHAnsi" w:eastAsia="Times New Roman" w:hAnsiTheme="majorHAnsi" w:cs="Arial"/>
          <w:b/>
          <w:bCs/>
          <w:kern w:val="36"/>
          <w:sz w:val="56"/>
          <w:szCs w:val="56"/>
        </w:rPr>
        <w:br/>
      </w: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right"/>
        <w:outlineLvl w:val="0"/>
        <w:rPr>
          <w:rFonts w:asciiTheme="majorHAnsi" w:eastAsia="Times New Roman" w:hAnsiTheme="majorHAnsi" w:cs="Arial"/>
          <w:bCs/>
          <w:kern w:val="36"/>
          <w:sz w:val="28"/>
          <w:szCs w:val="23"/>
        </w:rPr>
      </w:pPr>
      <w:r>
        <w:rPr>
          <w:rFonts w:asciiTheme="majorHAnsi" w:eastAsia="Times New Roman" w:hAnsiTheme="majorHAnsi" w:cs="Arial"/>
          <w:bCs/>
          <w:kern w:val="36"/>
          <w:sz w:val="28"/>
          <w:szCs w:val="23"/>
        </w:rPr>
        <w:t xml:space="preserve">Подготовила воспитатель </w:t>
      </w:r>
    </w:p>
    <w:p w:rsidR="00A87B2C" w:rsidRDefault="00A87B2C" w:rsidP="00A87B2C">
      <w:pPr>
        <w:spacing w:after="0" w:line="240" w:lineRule="atLeast"/>
        <w:jc w:val="right"/>
        <w:outlineLvl w:val="0"/>
        <w:rPr>
          <w:rFonts w:asciiTheme="majorHAnsi" w:eastAsia="Times New Roman" w:hAnsiTheme="majorHAnsi" w:cs="Arial"/>
          <w:bCs/>
          <w:kern w:val="36"/>
          <w:sz w:val="28"/>
          <w:szCs w:val="23"/>
        </w:rPr>
      </w:pPr>
      <w:r>
        <w:rPr>
          <w:rFonts w:asciiTheme="majorHAnsi" w:eastAsia="Times New Roman" w:hAnsiTheme="majorHAnsi" w:cs="Arial"/>
          <w:bCs/>
          <w:kern w:val="36"/>
          <w:sz w:val="28"/>
          <w:szCs w:val="23"/>
        </w:rPr>
        <w:t xml:space="preserve">Группы  № 4: </w:t>
      </w:r>
    </w:p>
    <w:p w:rsidR="00A87B2C" w:rsidRDefault="00A87B2C" w:rsidP="00A87B2C">
      <w:pPr>
        <w:spacing w:after="0" w:line="240" w:lineRule="atLeast"/>
        <w:jc w:val="right"/>
        <w:outlineLvl w:val="0"/>
        <w:rPr>
          <w:rFonts w:asciiTheme="majorHAnsi" w:eastAsia="Times New Roman" w:hAnsiTheme="majorHAnsi" w:cs="Arial"/>
          <w:bCs/>
          <w:kern w:val="36"/>
          <w:sz w:val="28"/>
          <w:szCs w:val="23"/>
        </w:rPr>
      </w:pPr>
      <w:r>
        <w:rPr>
          <w:rFonts w:asciiTheme="majorHAnsi" w:eastAsia="Times New Roman" w:hAnsiTheme="majorHAnsi" w:cs="Arial"/>
          <w:bCs/>
          <w:kern w:val="36"/>
          <w:sz w:val="28"/>
          <w:szCs w:val="23"/>
        </w:rPr>
        <w:t xml:space="preserve">Ряховская К.Б.   </w:t>
      </w:r>
    </w:p>
    <w:p w:rsidR="00A87B2C" w:rsidRDefault="00A87B2C" w:rsidP="00A87B2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after="0" w:line="240" w:lineRule="atLeast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</w:pPr>
    </w:p>
    <w:p w:rsidR="00A87B2C" w:rsidRDefault="00A87B2C" w:rsidP="00A87B2C">
      <w:pPr>
        <w:spacing w:before="100" w:beforeAutospacing="1" w:after="100" w:afterAutospacing="1" w:line="240" w:lineRule="auto"/>
      </w:pPr>
      <w:r>
        <w:rPr>
          <w:rFonts w:asciiTheme="majorHAnsi" w:eastAsia="Times New Roman" w:hAnsiTheme="majorHAnsi" w:cs="Arial"/>
          <w:b/>
          <w:bCs/>
          <w:kern w:val="36"/>
          <w:sz w:val="32"/>
          <w:szCs w:val="23"/>
        </w:rPr>
        <w:t xml:space="preserve">                              Москва 2015г.</w:t>
      </w:r>
    </w:p>
    <w:p w:rsidR="00A87B2C" w:rsidRDefault="00A87B2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87B2C" w:rsidRPr="00A87B2C" w:rsidRDefault="00A87B2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содержание: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Цель: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Закрепление </w:t>
      </w:r>
      <w:hyperlink r:id="rId6" w:tgtFrame="_blank" w:history="1">
        <w:r w:rsidRPr="00131004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знаний детей</w:t>
        </w:r>
      </w:hyperlink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младшего дошкольного возраста о диких и домашних животных.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1. Познавательная.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Закреплять </w:t>
      </w:r>
      <w:hyperlink r:id="rId7" w:tgtFrame="_blank" w:history="1">
        <w:r w:rsidRPr="00131004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знания</w:t>
        </w:r>
      </w:hyperlink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детей о диких и домашних животных. Формировать умение различать животных и их детенышей, правильно соотносить их названия. Расширять кругозор детей через ознакомление детей с новыми животными.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2. Развивающая.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hyperlink r:id="rId8" w:tgtFrame="_blank" w:history="1">
        <w:r w:rsidRPr="00131004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звукоподражаниям.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3. Воспитывающая.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Воспитывать чувство любви к окружающему миру, бережное отношение к обитателям живой природы.</w:t>
      </w:r>
    </w:p>
    <w:p w:rsidR="00A87B2C" w:rsidRPr="005A268E" w:rsidRDefault="00A87B2C" w:rsidP="00A87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A87B2C" w:rsidRDefault="00131004" w:rsidP="0013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Наборы картинок с изображением диких и домашних животных, их детенышей.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2. Карточки с условным обозначением леса и дома.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3. Макет домика.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4. Макеты деревьев.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5. Шапочки с животными.</w:t>
      </w:r>
    </w:p>
    <w:p w:rsidR="00A87B2C" w:rsidRPr="005A268E" w:rsidRDefault="00A87B2C" w:rsidP="00A87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A87B2C" w:rsidRPr="00A87B2C" w:rsidRDefault="00A87B2C" w:rsidP="0013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268E">
        <w:rPr>
          <w:rFonts w:ascii="Times New Roman" w:eastAsia="Times New Roman" w:hAnsi="Times New Roman" w:cs="Times New Roman"/>
          <w:color w:val="000000"/>
          <w:sz w:val="28"/>
          <w:szCs w:val="28"/>
        </w:rPr>
        <w:t>еседа, сюрпризный момент, иг</w:t>
      </w:r>
      <w:r w:rsidRPr="005A268E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5A26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Предшествующая работа:</w:t>
      </w:r>
    </w:p>
    <w:p w:rsidR="0092620C" w:rsidRPr="00131004" w:rsidRDefault="0092620C" w:rsidP="00926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Дидактическая игра «Кто как кричит?» </w:t>
      </w:r>
    </w:p>
    <w:p w:rsidR="0092620C" w:rsidRPr="00131004" w:rsidRDefault="0092620C" w:rsidP="00926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Игры-перевоплощения в животных. </w:t>
      </w:r>
    </w:p>
    <w:p w:rsidR="0092620C" w:rsidRPr="00131004" w:rsidRDefault="0092620C" w:rsidP="00926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Дидактическая игра «Кто где живет?» </w:t>
      </w:r>
    </w:p>
    <w:p w:rsidR="0092620C" w:rsidRPr="00131004" w:rsidRDefault="0092620C" w:rsidP="00926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Чтение сказок: «Колобок», «Три медведя», «Волк и семеро козлят», «Лиса, заяц и петух». </w:t>
      </w:r>
    </w:p>
    <w:p w:rsidR="0092620C" w:rsidRPr="00131004" w:rsidRDefault="0092620C" w:rsidP="00926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Заучивание стихов о животных. </w:t>
      </w:r>
    </w:p>
    <w:p w:rsidR="0092620C" w:rsidRPr="00131004" w:rsidRDefault="0092620C" w:rsidP="009262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Русские народные потешки и загадки о животных. </w:t>
      </w:r>
    </w:p>
    <w:p w:rsidR="00131004" w:rsidRDefault="00131004" w:rsidP="001310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131004" w:rsidRDefault="00131004" w:rsidP="001310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A87B2C" w:rsidRPr="00131004" w:rsidRDefault="00A87B2C" w:rsidP="001310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2620C" w:rsidRPr="00131004" w:rsidRDefault="0092620C" w:rsidP="00926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Ход занятия</w:t>
      </w:r>
    </w:p>
    <w:p w:rsidR="00FA60E0" w:rsidRPr="00922852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</w:pPr>
      <w:r w:rsidRP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I. Вводная часть</w:t>
      </w:r>
      <w:r w:rsidR="00FA60E0" w:rsidRP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 (пальчиковая гимнастика)</w:t>
      </w:r>
    </w:p>
    <w:p w:rsidR="00FA60E0" w:rsidRPr="00FA60E0" w:rsidRDefault="00FA60E0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сидят на стульчиках.</w:t>
      </w:r>
    </w:p>
    <w:tbl>
      <w:tblPr>
        <w:tblW w:w="8143" w:type="dxa"/>
        <w:jc w:val="center"/>
        <w:tblCellSpacing w:w="0" w:type="dxa"/>
        <w:tblInd w:w="-643" w:type="dxa"/>
        <w:tblCellMar>
          <w:left w:w="0" w:type="dxa"/>
          <w:right w:w="0" w:type="dxa"/>
        </w:tblCellMar>
        <w:tblLook w:val="04A0"/>
      </w:tblPr>
      <w:tblGrid>
        <w:gridCol w:w="3685"/>
        <w:gridCol w:w="4458"/>
      </w:tblGrid>
      <w:tr w:rsidR="00FA60E0" w:rsidRPr="00FA60E0" w:rsidTr="00FA60E0">
        <w:trPr>
          <w:tblCellSpacing w:w="0" w:type="dxa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пальцы встали в ряд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Показываем ладони пальчиками вверх</w:t>
            </w:r>
          </w:p>
        </w:tc>
      </w:tr>
      <w:tr w:rsidR="00FA60E0" w:rsidRPr="00FA60E0" w:rsidTr="00FA60E0">
        <w:trPr>
          <w:tblCellSpacing w:w="0" w:type="dxa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крепеньких ребят.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Сжимаем и разжимаем кулачки</w:t>
            </w: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A60E0" w:rsidRPr="00FA60E0" w:rsidTr="00FA60E0">
        <w:trPr>
          <w:tblCellSpacing w:w="0" w:type="dxa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 два – всему указки </w:t>
            </w: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покажут без подсказки.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Показываем указательные пальчики.</w:t>
            </w: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60E0" w:rsidRPr="00FA60E0" w:rsidTr="00FA60E0">
        <w:trPr>
          <w:tblCellSpacing w:w="0" w:type="dxa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 – два середнячка </w:t>
            </w: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здоровых бодрячка.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Показываем средние пальчики.</w:t>
            </w:r>
          </w:p>
        </w:tc>
      </w:tr>
      <w:tr w:rsidR="00FA60E0" w:rsidRPr="00FA60E0" w:rsidTr="00FA60E0">
        <w:trPr>
          <w:tblCellSpacing w:w="0" w:type="dxa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а эти безымянны </w:t>
            </w: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Молчуны, всегда упрямы.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Показываем безымянные пальчики. </w:t>
            </w:r>
          </w:p>
        </w:tc>
      </w:tr>
      <w:tr w:rsidR="00FA60E0" w:rsidRPr="00FA60E0" w:rsidTr="00FA60E0">
        <w:trPr>
          <w:tblCellSpacing w:w="0" w:type="dxa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мизинца-коротышки </w:t>
            </w: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Непоседы и плутишки.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Показываем мизинчики.</w:t>
            </w:r>
          </w:p>
        </w:tc>
      </w:tr>
      <w:tr w:rsidR="00FA60E0" w:rsidRPr="00FA60E0" w:rsidTr="00FA60E0">
        <w:trPr>
          <w:tblCellSpacing w:w="0" w:type="dxa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Пальцы главные средь них </w:t>
            </w:r>
            <w:r w:rsidRPr="00FA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больших и удалых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0E0" w:rsidRPr="00FA60E0" w:rsidRDefault="00FA60E0" w:rsidP="00FA6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0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Показываем большие пальчики, а остальные сжимаем в кулачки.</w:t>
            </w:r>
          </w:p>
        </w:tc>
      </w:tr>
    </w:tbl>
    <w:p w:rsidR="0092620C" w:rsidRPr="00922852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(беседа)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Ребята, вы любите гулять?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Куда можно пойти гулять?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Когда люди отправляются на прогулку в далекие места – это называется путешествием.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 вы думаете, на чем можно отправиться в путешествие? (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Можно путешествовать не только пешком, но и на самолете, корабле, поезде. А мы с вами сегодня отправимся в путешествие на воздушном шаре.</w:t>
      </w:r>
    </w:p>
    <w:p w:rsidR="0092620C" w:rsidRPr="00922852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II. Основная часть (путешествие</w:t>
      </w:r>
      <w:r w:rsidR="00922852" w:rsidRP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, игра</w:t>
      </w:r>
      <w:r w:rsidRP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) </w:t>
      </w:r>
    </w:p>
    <w:p w:rsidR="0092620C" w:rsidRPr="00131004" w:rsidRDefault="00871377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Беру</w:t>
      </w:r>
      <w:r w:rsidR="0092620C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="00FA60E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воздушный шар</w:t>
      </w:r>
      <w:r w:rsidR="0092620C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Беритесь скорее за веревочку и начнем наше путешествие.</w:t>
      </w:r>
    </w:p>
    <w:p w:rsidR="00871377" w:rsidRDefault="0092620C" w:rsidP="008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Дети, взявшись за веревочку </w:t>
      </w:r>
      <w:r w:rsidR="00FA60E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воздушного шара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:</w:t>
      </w:r>
    </w:p>
    <w:p w:rsidR="00B75D34" w:rsidRDefault="00B75D34" w:rsidP="008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2620C" w:rsidRPr="00B75D34" w:rsidRDefault="0092620C" w:rsidP="008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lastRenderedPageBreak/>
        <w:t>На воздушном шаре мы летим, как птицы.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 xml:space="preserve">Вот и домик виден </w:t>
      </w:r>
      <w:r w:rsidR="00B75D34"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там,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вдали,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Поскорей бы нам на землю опуститься.</w:t>
      </w:r>
    </w:p>
    <w:p w:rsidR="0092620C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FA60E0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Песня заканчивается, дети останавливаются возле домика.</w:t>
      </w:r>
    </w:p>
    <w:p w:rsidR="0034580B" w:rsidRPr="00FA60E0" w:rsidRDefault="0034580B" w:rsidP="00345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FA60E0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Домик </w:t>
      </w:r>
    </w:p>
    <w:p w:rsidR="0034580B" w:rsidRPr="0034580B" w:rsidRDefault="0034580B" w:rsidP="00B75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A60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Я гуляю во дворе </w:t>
      </w:r>
      <w:r w:rsidRPr="00FA60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Вижу домик на горе</w:t>
      </w:r>
      <w:r w:rsidRPr="00FA60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Я по лесенке взберусь </w:t>
      </w:r>
      <w:r w:rsidRPr="00FA60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И в окошко постучусь.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Вот и наша первая остановка. Интересно, кто в домике живет? Как это узнать? (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8933F6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Правильно, мы сейчас постучим и спросим,</w:t>
      </w:r>
      <w:r w:rsidR="00FA60E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кто в домике живет. </w:t>
      </w:r>
    </w:p>
    <w:p w:rsidR="0092620C" w:rsidRPr="00B75D34" w:rsidRDefault="00FA60E0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B75D3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Стучу в дверь и спрашиваю</w:t>
      </w:r>
      <w:r w:rsidR="0092620C" w:rsidRPr="00B75D3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: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Здравствуйте, кто здесь живет?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Из домика раздается голос:</w:t>
      </w:r>
    </w:p>
    <w:p w:rsidR="0092620C" w:rsidRPr="00B75D34" w:rsidRDefault="0092620C" w:rsidP="009262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То мурлычет, то играет,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То куда-то удирает,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Убегает далеко.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А когда придет обратно,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То мяукает и с блюдца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Пьет сырое молоко.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Вы отгадали загадку? Кто же это?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Кошка.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Скажите, ребята, кошка домашнее или дикое животное?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Домашнее.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Почему вы думаете, что кошка домашнее животное? (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Каких домашних животных вы еще знаете? (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871377" w:rsidRPr="00B75D34" w:rsidRDefault="00871377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B75D3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Поочередно вывешиваются картинки с изображением домашних животных. (</w:t>
      </w:r>
      <w:r w:rsidRPr="00B75D34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кошка, собака, корова, лошадь, овца</w:t>
      </w:r>
      <w:r w:rsidRPr="00B75D3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r w:rsidR="00B35519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 теперь вам надо найти к ним их детенышей.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(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Картинки размещены на </w:t>
      </w:r>
      <w:r w:rsidR="00B35519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магнитной доске. Дети берут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картинки и соотносят картинки взрослых животных с их детенышами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теперь назовите животное и его детеныша.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 У кошки – котенок.</w:t>
      </w:r>
      <w:r w:rsidR="00B35519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Как мяучит кошка? </w:t>
      </w:r>
      <w:r w:rsidR="00B35519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B35519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громким голосом Мяу-мяу</w:t>
      </w:r>
      <w:r w:rsidR="00B35519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). </w:t>
      </w:r>
      <w:r w:rsidR="00B35519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А котенок? </w:t>
      </w:r>
      <w:r w:rsidR="00B35519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B35519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тихим, нежным голосом</w:t>
      </w:r>
      <w:r w:rsidR="00B35519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B35519" w:rsidRPr="00131004" w:rsidRDefault="00B35519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 У собаки – щенок.  Как лает сабака? А щенок?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 У коровы – теленок</w:t>
      </w:r>
      <w:r w:rsidR="00B35519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 Как мычит корова? А теленок?</w:t>
      </w:r>
    </w:p>
    <w:p w:rsidR="00B35519" w:rsidRPr="00131004" w:rsidRDefault="00B35519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 У лошади – жеребенок. Как ржет лошадь? А жеребенок?</w:t>
      </w:r>
    </w:p>
    <w:p w:rsidR="00B35519" w:rsidRPr="00131004" w:rsidRDefault="00B35519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- У </w:t>
      </w:r>
      <w:r w:rsidR="0034580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овцы – ягненок. Как блеет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овца? А ягненок?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Ну, что же, продолжим наше путешествие. Держите скорее воздушный шар за веревочку.</w:t>
      </w:r>
    </w:p>
    <w:p w:rsidR="0092620C" w:rsidRPr="00131004" w:rsidRDefault="00FA60E0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</w:t>
      </w:r>
      <w:r w:rsidR="0092620C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утешествие продолжается.</w:t>
      </w:r>
    </w:p>
    <w:p w:rsidR="0092620C" w:rsidRPr="00131004" w:rsidRDefault="0092620C" w:rsidP="009262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Вот опять на высоте, солнце светит вдалеке.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Ручки к тучкам тянем мы все выше.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В лес зеленый мы скорей спешим,</w:t>
      </w:r>
      <w:r w:rsidRPr="00B75D34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На полянку мы опустимся потише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92620C" w:rsidRPr="00131004" w:rsidRDefault="00FA60E0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Возле леса останавливаемся</w:t>
      </w:r>
      <w:r w:rsidR="0092620C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Вот и наша вторая остановка. Куда же мы попали? 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 лес.)</w:t>
      </w:r>
    </w:p>
    <w:p w:rsidR="00B35519" w:rsidRPr="00131004" w:rsidRDefault="00B35519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Как называются животные, которые живут в лесу? 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(Дикие.)</w:t>
      </w:r>
    </w:p>
    <w:p w:rsidR="0092620C" w:rsidRPr="00131004" w:rsidRDefault="00B35519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каких диких животных вы знаете</w:t>
      </w:r>
      <w:r w:rsidR="0092620C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(</w:t>
      </w:r>
      <w:r w:rsidR="0092620C"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="0092620C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B35519" w:rsidRPr="00B75D34" w:rsidRDefault="00B35519" w:rsidP="00B3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B75D3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Поочередно вывешиваются картинки с изображением диких животных. (</w:t>
      </w:r>
      <w:r w:rsidRPr="00B75D34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  <w:lang w:eastAsia="ru-RU"/>
        </w:rPr>
        <w:t>заяц, лиса, волк, медведь, белка</w:t>
      </w:r>
      <w:r w:rsidRPr="00B75D3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)</w:t>
      </w:r>
    </w:p>
    <w:p w:rsidR="00B35519" w:rsidRPr="00131004" w:rsidRDefault="00B35519" w:rsidP="00B3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теперь вам надо найти к ним их детенышей.</w:t>
      </w:r>
    </w:p>
    <w:p w:rsidR="00B35519" w:rsidRPr="00131004" w:rsidRDefault="00B35519" w:rsidP="00B3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Картинки размещены на магнитной доске. Дети берут картинки и соотносят картинки взрослых животных с их детенышами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B35519" w:rsidRPr="00131004" w:rsidRDefault="00B35519" w:rsidP="00B3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А теперь назовите животное и его детеныша.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детей: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>- У зайца – зайчонок.</w:t>
      </w:r>
    </w:p>
    <w:p w:rsidR="00131004" w:rsidRPr="00131004" w:rsidRDefault="00131004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 У лисы – лесёнок.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 У волка – волчонок.</w:t>
      </w:r>
    </w:p>
    <w:p w:rsidR="00131004" w:rsidRPr="00131004" w:rsidRDefault="00131004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 У медведя – медвежонок.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 У белки – бельчонок и др.</w:t>
      </w:r>
    </w:p>
    <w:p w:rsidR="00B75D3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131004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Молодцы! </w:t>
      </w:r>
      <w:r w:rsidR="00B75D3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теперь давайте с вами поиграем. </w:t>
      </w:r>
    </w:p>
    <w:p w:rsidR="00B75D34" w:rsidRDefault="00B75D34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Проводится игра: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дети надевают шапочки с животными и превращаются в них. Под музыку играют, бегают по полянке. По сигналу прячутся в домики: дикие животные – к условному обозначению леса, домашние – к условному обозначению домика.</w:t>
      </w:r>
    </w:p>
    <w:p w:rsidR="0092620C" w:rsidRPr="00131004" w:rsidRDefault="00B75D34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9228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Наша путешествие закончило</w:t>
      </w:r>
      <w:r w:rsidR="0092620C"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сь, пора возвращаться в детский сад.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берут воздушный шар за ве</w:t>
      </w:r>
      <w:r w:rsidR="00FA60E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ревочку, и передвигаются к стульчикам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</w:p>
    <w:p w:rsidR="0092620C" w:rsidRPr="00922852" w:rsidRDefault="0092620C" w:rsidP="0092620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92285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Наше путешествие кончается,</w:t>
      </w:r>
      <w:r w:rsidRPr="0092285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Нам пора обратно в детский сад.</w:t>
      </w:r>
      <w:r w:rsidRPr="0092285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С нашими зверями не прощаемся,</w:t>
      </w:r>
      <w:r w:rsidRPr="0092285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br/>
        <w:t>Каждый их увидеть будет рад.</w:t>
      </w:r>
    </w:p>
    <w:p w:rsidR="0092620C" w:rsidRPr="00922852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u w:val="single"/>
          <w:lang w:eastAsia="ru-RU"/>
        </w:rPr>
      </w:pPr>
      <w:r w:rsidRP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III. За</w:t>
      </w:r>
      <w:r w:rsid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ключительная часть (беседа</w:t>
      </w:r>
      <w:r w:rsidRPr="0092285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)</w:t>
      </w:r>
    </w:p>
    <w:p w:rsidR="0092620C" w:rsidRPr="00131004" w:rsidRDefault="0092620C" w:rsidP="00131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Вот </w:t>
      </w:r>
      <w:r w:rsidR="009228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наше путешествие и закончилось</w:t>
      </w: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Мы вернулись в детский сад. 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Вам понравилась наша прогулка? 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(Да.)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Где мы с вами были? 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(В лесу и у домика.)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О каких животных мы с вами вспомнили? </w:t>
      </w:r>
      <w:r w:rsidRPr="0013100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(О диких и домашних.)</w:t>
      </w:r>
    </w:p>
    <w:p w:rsidR="0092620C" w:rsidRPr="00131004" w:rsidRDefault="0092620C" w:rsidP="0092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3100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Вы сегодня очень хорошо занимались, поэтому в конц</w:t>
      </w:r>
      <w:r w:rsidR="009228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 занятия я хочу вам подарить настольную игру, которая называется:</w:t>
      </w:r>
      <w:r w:rsidR="00922852" w:rsidRPr="009228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92285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«Мама, папа, я». </w:t>
      </w:r>
    </w:p>
    <w:p w:rsidR="0022211A" w:rsidRPr="00FA60E0" w:rsidRDefault="0022211A" w:rsidP="00FA60E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</w:p>
    <w:sectPr w:rsidR="0022211A" w:rsidRPr="00FA60E0" w:rsidSect="006D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6E85"/>
    <w:multiLevelType w:val="multilevel"/>
    <w:tmpl w:val="A85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2620C"/>
    <w:rsid w:val="00131004"/>
    <w:rsid w:val="0022211A"/>
    <w:rsid w:val="0034580B"/>
    <w:rsid w:val="006D337E"/>
    <w:rsid w:val="00871377"/>
    <w:rsid w:val="008933F6"/>
    <w:rsid w:val="00922852"/>
    <w:rsid w:val="0092620C"/>
    <w:rsid w:val="00A87B2C"/>
    <w:rsid w:val="00AD052F"/>
    <w:rsid w:val="00B35519"/>
    <w:rsid w:val="00B455DF"/>
    <w:rsid w:val="00B64B77"/>
    <w:rsid w:val="00B7261A"/>
    <w:rsid w:val="00B75D34"/>
    <w:rsid w:val="00BA2390"/>
    <w:rsid w:val="00C46279"/>
    <w:rsid w:val="00C53D9D"/>
    <w:rsid w:val="00D23964"/>
    <w:rsid w:val="00FA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D"/>
  </w:style>
  <w:style w:type="paragraph" w:styleId="1">
    <w:name w:val="heading 1"/>
    <w:basedOn w:val="a"/>
    <w:next w:val="a"/>
    <w:link w:val="10"/>
    <w:uiPriority w:val="9"/>
    <w:qFormat/>
    <w:rsid w:val="00C53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2620C"/>
    <w:rPr>
      <w:color w:val="378A9C"/>
      <w:sz w:val="19"/>
      <w:szCs w:val="19"/>
      <w:u w:val="single"/>
    </w:rPr>
  </w:style>
  <w:style w:type="character" w:styleId="a4">
    <w:name w:val="Strong"/>
    <w:basedOn w:val="a0"/>
    <w:uiPriority w:val="22"/>
    <w:qFormat/>
    <w:rsid w:val="0092620C"/>
    <w:rPr>
      <w:b/>
      <w:bCs/>
    </w:rPr>
  </w:style>
  <w:style w:type="paragraph" w:styleId="a5">
    <w:name w:val="Normal (Web)"/>
    <w:basedOn w:val="a"/>
    <w:uiPriority w:val="99"/>
    <w:semiHidden/>
    <w:unhideWhenUsed/>
    <w:rsid w:val="0092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2620C"/>
    <w:rPr>
      <w:i/>
      <w:iCs/>
    </w:rPr>
  </w:style>
  <w:style w:type="paragraph" w:styleId="a7">
    <w:name w:val="List Paragraph"/>
    <w:basedOn w:val="a"/>
    <w:uiPriority w:val="34"/>
    <w:qFormat/>
    <w:rsid w:val="00131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531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85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19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44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4607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2594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497-.html" TargetMode="External"/><Relationship Id="rId5" Type="http://schemas.openxmlformats.org/officeDocument/2006/relationships/hyperlink" Target="http://ds82.ru/doshkolnik/720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</cp:lastModifiedBy>
  <cp:revision>11</cp:revision>
  <dcterms:created xsi:type="dcterms:W3CDTF">2015-03-14T17:36:00Z</dcterms:created>
  <dcterms:modified xsi:type="dcterms:W3CDTF">2015-03-19T04:40:00Z</dcterms:modified>
</cp:coreProperties>
</file>