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1E" w:rsidRPr="008C0672" w:rsidRDefault="0082001E" w:rsidP="008C0672">
      <w:pPr>
        <w:pStyle w:val="NoSpacing"/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Pr="008C0672">
        <w:rPr>
          <w:b/>
          <w:sz w:val="36"/>
          <w:szCs w:val="36"/>
        </w:rPr>
        <w:t>гровая музыкальная деятельность</w:t>
      </w:r>
    </w:p>
    <w:p w:rsidR="0082001E" w:rsidRDefault="0082001E" w:rsidP="008C0672">
      <w:pPr>
        <w:pStyle w:val="NoSpacing"/>
        <w:ind w:left="-567"/>
        <w:jc w:val="center"/>
        <w:rPr>
          <w:b/>
          <w:sz w:val="36"/>
          <w:szCs w:val="36"/>
        </w:rPr>
      </w:pPr>
      <w:r w:rsidRPr="008C0672">
        <w:rPr>
          <w:b/>
          <w:sz w:val="36"/>
          <w:szCs w:val="36"/>
        </w:rPr>
        <w:t xml:space="preserve"> (музыкально-дидактические игры) </w:t>
      </w:r>
    </w:p>
    <w:p w:rsidR="0082001E" w:rsidRPr="008C0672" w:rsidRDefault="0082001E" w:rsidP="008C0672">
      <w:pPr>
        <w:pStyle w:val="NoSpacing"/>
        <w:ind w:left="-567"/>
        <w:jc w:val="center"/>
        <w:rPr>
          <w:b/>
          <w:sz w:val="36"/>
          <w:szCs w:val="36"/>
        </w:rPr>
      </w:pPr>
      <w:r w:rsidRPr="008C0672">
        <w:rPr>
          <w:b/>
          <w:sz w:val="36"/>
          <w:szCs w:val="36"/>
        </w:rPr>
        <w:t>в новых условиях</w:t>
      </w:r>
    </w:p>
    <w:p w:rsidR="0082001E" w:rsidRPr="008C0672" w:rsidRDefault="0082001E" w:rsidP="003845E8">
      <w:pPr>
        <w:pStyle w:val="NoSpacing"/>
        <w:ind w:left="-567"/>
        <w:jc w:val="both"/>
        <w:rPr>
          <w:b/>
          <w:sz w:val="32"/>
          <w:szCs w:val="32"/>
        </w:rPr>
      </w:pPr>
      <w:bookmarkStart w:id="0" w:name="_GoBack"/>
      <w:bookmarkEnd w:id="0"/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t xml:space="preserve">     </w:t>
      </w:r>
      <w:r w:rsidRPr="00783777">
        <w:rPr>
          <w:sz w:val="28"/>
          <w:szCs w:val="28"/>
        </w:rPr>
        <w:t>Маленький человек впервые пришел в детский сад,  чтобы научиться слышать, видеть, понимать, дружить, да и просто общаться со сверстниками. И мы его встречаем с радостью и любовью. А музыка – это искусство, которое воздействует на ребенка, музыка обогащает духовный мир, оказывает влияние на развитие его творческих способностей.</w:t>
      </w:r>
      <w:r>
        <w:rPr>
          <w:sz w:val="28"/>
          <w:szCs w:val="28"/>
        </w:rPr>
        <w:t xml:space="preserve"> </w:t>
      </w:r>
      <w:r w:rsidRPr="00783777">
        <w:rPr>
          <w:sz w:val="28"/>
          <w:szCs w:val="28"/>
        </w:rPr>
        <w:t>А чтобы развитие в этом направлении было успешным</w:t>
      </w:r>
      <w:r>
        <w:rPr>
          <w:sz w:val="28"/>
          <w:szCs w:val="28"/>
        </w:rPr>
        <w:t>, работа по музыкальному воспитанию организовывается с учетом особенностей музыки и возрастных особенностей детей.</w:t>
      </w:r>
      <w:r w:rsidRPr="00783777">
        <w:rPr>
          <w:sz w:val="28"/>
          <w:szCs w:val="28"/>
        </w:rPr>
        <w:t xml:space="preserve">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каждым годом все более внимания уделяется развитию творческой активности ребенка. Мы открываем дверь в мир музыки, помогаем делать первые шаги к прекрасному,  мы хотим видеть наших детей счастливыми. Человек не может жить на свете, если у него впереди нет ничего радостного. «Истинным стимулом человеческой жизни  является завтрашняя радость», - это сказал А.Макаренко. И как нельзя, кстати, подходят эти слова и к нам. Не бывает не талантливых детей. Это не слова! Каждому при рождении дан определенный талант: у кого то - это математическое направлении, у кого то - художественное, у кого то – музыкальное… и этот талант надо развить.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Дошкольный возраст – это период, когда закладываются первоначальные способности к различным видам деятельности, это период для формирования и развития музыкальных способностей, самое главное – увидеть, разглядеть, дать реализовать, создать условия для оптимальных возможностей развития творческой активности. Все это необходимо сделать нам, найти ниточку, при которой дальнейшее развитие ребенка осуществится.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Все это можно сделать через игру – ведущий вид деятельности.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– прекрасная форма, способствующая привитию умения приблизить, расположить к себе всех детей и даже малоактивных. Игровое действие помогает ребенку в интересной для него форме услышать, сравнить некоторые свойства музыки, затем и действовать с ними.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Работая под девизом «Мир музыки для ребенка – это радость, это любовь», ставлю всегда перед собой цель – научить ребенка мыслить. Вместе с детьми мы думаем, делаем, творим.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Музыкально-дидактические игры. Тема известно, широко информируется в печати, но мало кто постоянно с ней работает, использует в своей работе.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такого направления, как музыкально-дидактические игры, обеспечивает формирование умений и навыков, расширяет кругозор ребенка и способствует развитию социальных навыков – умение себя представить, умение взаимодействовать в ансамбле и главное – развивает музыкально – творческие способности детей.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Музыкально-дидактические игры – это приоритетное направление в моей работе. Почему? Дидактическая игра – это средство активизации познавательной деятельности дошкольника, это средство повышения интереса, это отвлечение от ненужного поведения, это более сконцентрированное внимание.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Музыкальное развитие</w:t>
      </w:r>
      <w:r w:rsidRPr="00614062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дошкольников при реализации ФГОС ДО (по Скоролуповой О.А.)  ставит задачи по развитию творчества детей:</w:t>
      </w:r>
    </w:p>
    <w:p w:rsidR="0082001E" w:rsidRDefault="0082001E" w:rsidP="003845E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82001E" w:rsidRDefault="0082001E" w:rsidP="003845E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82001E" w:rsidRDefault="0082001E" w:rsidP="003845E8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способность к песенному, музыкально-игровому, танцевальному творчеству, к импровизации на детских музыкальных инструментах.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Все это в доступной игровой форме помогает разобраться ребенку в соотношении звуков по высоте, тембру и динамическому слуху. С применением знаний, полученных в процессе музыкальной деятельности, ставя задачи, цели и используя средства музыкального воспитания, формируются умения, навыки. А можно эти средства использовать для развития творческих музыкальных способностей детей. Главное – научить ребенка понимать и различать свойства и качества чувственно воспринимаемых явлений. Грамотно организованная работа способствует формированию музыкальных представлений, умений, навыков и создает предпосылки для детского музыкального творчества, а это и музыкальная деятельность, праздники и развлечения, самостоятельная деятельность, в ходе которых используются музыкально – дидактические игры.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новыми требованиями, принципом интеграции образовательных областей, а также интеграции всех видов музыкальной деятельности сведения о музыке должны даваться в интересной и познавательной форме для детей, такой являются музыкально-дидактические игры.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применение музыкально-дидактических игр и пособий вызывает у детей активный интерес к самим заданиям, так же способствует быстрому овладению детьми репертуара, приемам игры  на детских музыкальных инструментах.</w:t>
      </w:r>
      <w:r w:rsidRPr="00143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Музыкально-дидактические игры прививают детям любовь к музыке, заинтересовывают основами музыкальной грамоты, объединяют разделы пение, слушание, движение под музыку, игру на детских музыкальных инструментах, вызывают интерес и желание участвовать в них. В результате дети получают необходимые знания об основах музыкальной грамоты, учатся любить, ценить и понимать музыку, позволяют в доступной форме приобщить к основам музыкально искусства и это является важным аспектом развития у детей музыкальной культуры. Музыкально-дидактические игры – это музыкально-сенсорная деятельность ребенка, в процессе которой он учится различать свойства музыкальных звуков, музыкальных средств выразительности, музыкальных жанров.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 имеют две цели:</w:t>
      </w:r>
    </w:p>
    <w:p w:rsidR="0082001E" w:rsidRDefault="0082001E" w:rsidP="003845E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обучающая,  которую преследует взрослый;</w:t>
      </w:r>
    </w:p>
    <w:p w:rsidR="0082001E" w:rsidRDefault="0082001E" w:rsidP="003845E8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игровая,  ради которой действует ребенок.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 для каждой игры является наличие в ней: обучающей задачи, содержания, правил и игровых действий.</w:t>
      </w:r>
      <w:r w:rsidRPr="006A34C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Музыкально-дидактические игры всегда содержат развитие действия, в котором сочетаются элементы занимательности, соревнования. Перед нами стоит цель – помочь ребенку услышать, сравнить некоторые свойства музыкальных звуков, а именно высоту, силу, длительность, тембр. Игровые действия и правила помогают планомерному и систематическому развитию музыкального слуха, вырабатывают умение не просто слышать музыкальное произведение, а вслушиваться в них, различать смену регистра, динамики, ритма в одном и том же направлении.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 должны быть просты и доступны, интересны и увлекательны. Только в этом случае они становятся своеобразным возбудителем желания у детей петь, слушать, играть, танцевать. 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</w:p>
    <w:p w:rsidR="0082001E" w:rsidRDefault="0082001E" w:rsidP="003845E8">
      <w:pPr>
        <w:pStyle w:val="NoSpacing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сформулировала систему классификации Н.А.Ветлугина, продолжили Э.П.Костина, Л.Н.Комиссарова, Н.Г.Кононова, А.Н.Зимина, З.Я.Ротт. </w:t>
      </w:r>
    </w:p>
    <w:p w:rsidR="0082001E" w:rsidRDefault="0082001E" w:rsidP="003845E8">
      <w:pPr>
        <w:pStyle w:val="NoSpacing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одной из основных задач музыкального воспитания детей является развитие музыкальных – творческих способностей, музыкально-дидактические игры можно классифицировать как:</w:t>
      </w:r>
    </w:p>
    <w:p w:rsidR="0082001E" w:rsidRDefault="0082001E" w:rsidP="003845E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которые дают детям представление о характере музыки (веселая, грустная), о жанрах (песня, танец, марш)</w:t>
      </w:r>
    </w:p>
    <w:p w:rsidR="0082001E" w:rsidRDefault="0082001E" w:rsidP="003845E8">
      <w:pPr>
        <w:pStyle w:val="NoSpacing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«Какую музыку слушает колобок», «Весело – грустно», «Три танца», «Солнышко и тучка», «Удивительный светофор»;</w:t>
      </w:r>
    </w:p>
    <w:p w:rsidR="0082001E" w:rsidRDefault="0082001E" w:rsidP="003845E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цель которых дать представление о содержании музыки, о музыкальных  образах</w:t>
      </w:r>
    </w:p>
    <w:p w:rsidR="0082001E" w:rsidRDefault="0082001E" w:rsidP="003845E8">
      <w:pPr>
        <w:pStyle w:val="NoSpacing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>«Эта музыка и песня мне знакомы», «Звенящие колокольчики»;</w:t>
      </w:r>
    </w:p>
    <w:p w:rsidR="0082001E" w:rsidRDefault="0082001E" w:rsidP="003845E8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которые формируют у детей представление о средствах музыкальной выразительности</w:t>
      </w:r>
    </w:p>
    <w:p w:rsidR="0082001E" w:rsidRDefault="0082001E" w:rsidP="003845E8">
      <w:pPr>
        <w:pStyle w:val="NoSpacing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>«Кто на чем играет», «Голосистый петушок», «Ритмические кубики», «Веселый паровозик», «Выбери инструмент», «Музыкальный домик», «Море».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Играя, дети учатся классифицировать, обобщать, сравнивать, т.е. развиваются их умственные способности.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своей работе широко использую  картотеку музыкально-дидактических игр, картотеку художественного слова о музыке, музыкантах, о жанрах музыкального произведения, о дирижере, стихи и загадки о музыкальных инструментах.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Это очень удобно и легко.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детского музыкального творчества требуется большое количество наглядных пособий, атрибутов, оборудования. Интересные, забавные, красочно оформленные музыкально-дидактические игры вызывают у детей эмоциональный отклик.  Большая часть</w:t>
      </w:r>
      <w:r w:rsidRPr="0057415C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музыкально-дидактические игры сделана своими руками,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есть и </w:t>
      </w:r>
      <w:r w:rsidRPr="00764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музыкально-дидактические игры, купленные  в магазине  - «Кто идет», «Чья музыка», «Музыкальное лото», «Музыкальная азбука», «Музыкальные книжки», серия игр и пособий духовых, струнных, клавишных, ударных инструментов, портреты композиторов.  Для работы я распределила, отобрала музыкально-дидактические игры для детей старшего дошкольного возраста и младшего. </w:t>
      </w: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Дидактические игры хорошо, а где же творчество? Детское творчество – это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 (Викапедия). В процессе творчества ребенок развивается интеллектуально и эмоционально, определяет свое отношение к жизни и свое место в ней, приобретает опыт коллективного взаимодействия, совершенствует навыки работы с различными инструментами и материалами, свое умение владеть детским телом, голосом, речью т др. (Большая советская энциклопедия). Какие раньше  были требования? Это отработка умений, навыков, формирование представлений о музыкальных жанрах и др.  Какие стали?  С введением ФГОС дошкольного образования все нацелено на творчество детей. Музыкальное развитие сегодня дошкольников предполагает развитие музыкальности, а самое главное – развитие творческой активности. Но никакое творчество невозможно без предварительной работы, а дидактические игры могут выступать как этап развития творчества и творческих способностей ребенка. Каковы же  этапы предварительной работы с детьми? </w:t>
      </w:r>
    </w:p>
    <w:p w:rsidR="0082001E" w:rsidRDefault="0082001E" w:rsidP="003845E8">
      <w:pPr>
        <w:pStyle w:val="NoSpacing"/>
        <w:tabs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-  </w:t>
      </w:r>
    </w:p>
    <w:p w:rsidR="0082001E" w:rsidRDefault="0082001E" w:rsidP="003845E8">
      <w:pPr>
        <w:pStyle w:val="NoSpacing"/>
        <w:tabs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выбираем вместе с детьми мелодию,  пропеваем  ее, смотрим, отвечает ли она заданным параметрам (высота,  сила звука,  длительность,  настроение), выбираем музыкальные  инструменты, чтобы украсить мелодию, которую ребенок пропел (можно предложить 2-3,  сам ребенок выберет).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-  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сочини мелодию сам по этим параметрам, подбирая музыкальный инструмент.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   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сам должен выбрать параметры и пропеть мелодию.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-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придумать танцевальное движение по выбранным параметрам.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Виды игровых действий с детьми по развитию творчества на основе навыков и умений, сформированных в процессе музыкально-дидактических игр: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карточками (на внимание);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 набором карточек из четырех конвертов (на узнавание характера музыки);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звучащей музыки подбираем карточки (из всех наборов) характеризующие ее признаки;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трех музыкальных произведений выбрать то, которое соответствует подобранному набору карточек (узнавание);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придумать самому мелодию, соответствующую предложенному набору карточки и выбрать музыкальный инструмент для ее сопровождения;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 подбирает карточки и сам по заданным параметрам придумывает мелодию;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совместное творчество – по заданному карточками рисунку мелодии дети, используя различные детские музыкальные  инструменты,  играют в оркестре;</w:t>
      </w:r>
    </w:p>
    <w:p w:rsidR="0082001E" w:rsidRDefault="0082001E" w:rsidP="003845E8">
      <w:pPr>
        <w:pStyle w:val="NoSpacing"/>
        <w:numPr>
          <w:ilvl w:val="0"/>
          <w:numId w:val="8"/>
        </w:numPr>
        <w:tabs>
          <w:tab w:val="left" w:pos="-567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в оркестре ложится на заранее подготовленную музыкальным руководителем мелодию, но каждый ребенок удерживает свою задумку партии.</w:t>
      </w:r>
    </w:p>
    <w:p w:rsidR="0082001E" w:rsidRPr="003E288A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Перед нами всегда встают вопросы. Зачем нам нужны музыкально-дидактические игры? Приветствуем ли мы их? Удобны ли они в работе? Что мы хотим?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 нужно знать, что время и силы, которые он на что-то тратит не проходят впустую. То, что мы работаем с детьми, не изменили своей профессии – это счастье!  Наши дети развиваются, радуются, а без этого нельзя жить!</w:t>
      </w: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</w:p>
    <w:p w:rsidR="0082001E" w:rsidRDefault="0082001E" w:rsidP="003845E8">
      <w:pPr>
        <w:pStyle w:val="NoSpacing"/>
        <w:tabs>
          <w:tab w:val="left" w:pos="1134"/>
          <w:tab w:val="left" w:pos="1276"/>
        </w:tabs>
        <w:ind w:left="-567"/>
        <w:jc w:val="both"/>
        <w:rPr>
          <w:sz w:val="28"/>
          <w:szCs w:val="28"/>
        </w:rPr>
      </w:pPr>
    </w:p>
    <w:p w:rsidR="0082001E" w:rsidRDefault="0082001E" w:rsidP="003845E8">
      <w:pPr>
        <w:pStyle w:val="NoSpacing"/>
        <w:ind w:left="-567"/>
        <w:jc w:val="both"/>
        <w:rPr>
          <w:sz w:val="28"/>
          <w:szCs w:val="28"/>
        </w:rPr>
      </w:pPr>
    </w:p>
    <w:sectPr w:rsidR="0082001E" w:rsidSect="00AB48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7CA2"/>
    <w:multiLevelType w:val="hybridMultilevel"/>
    <w:tmpl w:val="36F60C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4B575E2"/>
    <w:multiLevelType w:val="hybridMultilevel"/>
    <w:tmpl w:val="83AE2F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A5376F"/>
    <w:multiLevelType w:val="hybridMultilevel"/>
    <w:tmpl w:val="AF106E6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D6E1FF1"/>
    <w:multiLevelType w:val="hybridMultilevel"/>
    <w:tmpl w:val="0B204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90B10B9"/>
    <w:multiLevelType w:val="hybridMultilevel"/>
    <w:tmpl w:val="9EDA9B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9E66DAD"/>
    <w:multiLevelType w:val="hybridMultilevel"/>
    <w:tmpl w:val="AF70EF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63C3A1F"/>
    <w:multiLevelType w:val="hybridMultilevel"/>
    <w:tmpl w:val="8FA06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1BE7416"/>
    <w:multiLevelType w:val="hybridMultilevel"/>
    <w:tmpl w:val="7C6262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777"/>
    <w:rsid w:val="00006B4B"/>
    <w:rsid w:val="00024AA1"/>
    <w:rsid w:val="0014362D"/>
    <w:rsid w:val="001614D8"/>
    <w:rsid w:val="001F0738"/>
    <w:rsid w:val="00254529"/>
    <w:rsid w:val="003845E8"/>
    <w:rsid w:val="003B43D6"/>
    <w:rsid w:val="003E288A"/>
    <w:rsid w:val="0057415C"/>
    <w:rsid w:val="00586BF1"/>
    <w:rsid w:val="005D293B"/>
    <w:rsid w:val="00614062"/>
    <w:rsid w:val="00646F23"/>
    <w:rsid w:val="006A34CC"/>
    <w:rsid w:val="006A4AEC"/>
    <w:rsid w:val="007106CF"/>
    <w:rsid w:val="00715779"/>
    <w:rsid w:val="007648D6"/>
    <w:rsid w:val="00783777"/>
    <w:rsid w:val="0082001E"/>
    <w:rsid w:val="00830858"/>
    <w:rsid w:val="008C0672"/>
    <w:rsid w:val="00927FCF"/>
    <w:rsid w:val="00947592"/>
    <w:rsid w:val="00A108B9"/>
    <w:rsid w:val="00A37866"/>
    <w:rsid w:val="00AB48F7"/>
    <w:rsid w:val="00B91743"/>
    <w:rsid w:val="00D35A26"/>
    <w:rsid w:val="00D373AB"/>
    <w:rsid w:val="00DB7A01"/>
    <w:rsid w:val="00DE47FE"/>
    <w:rsid w:val="00ED7853"/>
    <w:rsid w:val="00F03857"/>
    <w:rsid w:val="00F353A5"/>
    <w:rsid w:val="00F94642"/>
    <w:rsid w:val="00FA2A9A"/>
    <w:rsid w:val="00F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377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5</Pages>
  <Words>1705</Words>
  <Characters>9721</Characters>
  <Application>Microsoft Office Outlook</Application>
  <DocSecurity>0</DocSecurity>
  <Lines>0</Lines>
  <Paragraphs>0</Paragraphs>
  <ScaleCrop>false</ScaleCrop>
  <Company>sda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wdq</dc:creator>
  <cp:keywords/>
  <dc:description/>
  <cp:lastModifiedBy>SE7EN USER</cp:lastModifiedBy>
  <cp:revision>10</cp:revision>
  <dcterms:created xsi:type="dcterms:W3CDTF">2002-05-21T13:08:00Z</dcterms:created>
  <dcterms:modified xsi:type="dcterms:W3CDTF">2015-06-01T18:43:00Z</dcterms:modified>
</cp:coreProperties>
</file>