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DAB" w:rsidRPr="009B33A2" w:rsidRDefault="00DF0DAB" w:rsidP="00DF0DAB">
      <w:pPr>
        <w:pStyle w:val="40"/>
        <w:keepNext/>
        <w:keepLines/>
        <w:shd w:val="clear" w:color="auto" w:fill="auto"/>
        <w:spacing w:after="153" w:line="360" w:lineRule="exact"/>
        <w:ind w:left="380"/>
        <w:rPr>
          <w:rFonts w:ascii="Times New Roman" w:hAnsi="Times New Roman" w:cs="Times New Roman"/>
        </w:rPr>
      </w:pPr>
      <w:r w:rsidRPr="009B33A2">
        <w:rPr>
          <w:rFonts w:ascii="Times New Roman" w:hAnsi="Times New Roman" w:cs="Times New Roman"/>
        </w:rPr>
        <w:t>Дидактическая игра «Лето — осень»</w:t>
      </w:r>
    </w:p>
    <w:p w:rsidR="00DF0DAB" w:rsidRPr="00DF0DAB" w:rsidRDefault="00DF0DAB" w:rsidP="00DF0DAB">
      <w:pPr>
        <w:pStyle w:val="a3"/>
        <w:rPr>
          <w:rFonts w:ascii="Times New Roman" w:hAnsi="Times New Roman" w:cs="Times New Roman"/>
          <w:sz w:val="32"/>
          <w:szCs w:val="32"/>
        </w:rPr>
      </w:pPr>
      <w:r w:rsidRPr="00DF0DAB">
        <w:rPr>
          <w:rFonts w:ascii="Times New Roman" w:hAnsi="Times New Roman" w:cs="Times New Roman"/>
          <w:b/>
          <w:sz w:val="32"/>
          <w:szCs w:val="32"/>
        </w:rPr>
        <w:t xml:space="preserve">Цель: </w:t>
      </w:r>
      <w:bookmarkStart w:id="0" w:name="_GoBack"/>
      <w:r w:rsidRPr="00DF0DAB">
        <w:rPr>
          <w:rFonts w:ascii="Times New Roman" w:hAnsi="Times New Roman" w:cs="Times New Roman"/>
          <w:sz w:val="32"/>
          <w:szCs w:val="32"/>
        </w:rPr>
        <w:t>уточнить представления детей о двух временах года - лете и осени, учить находить признаки осени и лета на картинках и картинах.</w:t>
      </w:r>
    </w:p>
    <w:bookmarkEnd w:id="0"/>
    <w:p w:rsidR="00DF0DAB" w:rsidRPr="00DF0DAB" w:rsidRDefault="00DF0DAB" w:rsidP="00DF0DAB">
      <w:pPr>
        <w:pStyle w:val="a3"/>
        <w:rPr>
          <w:rFonts w:ascii="Times New Roman" w:hAnsi="Times New Roman" w:cs="Times New Roman"/>
          <w:b/>
          <w:sz w:val="32"/>
          <w:szCs w:val="32"/>
        </w:rPr>
      </w:pPr>
      <w:r w:rsidRPr="00DF0DAB">
        <w:rPr>
          <w:rFonts w:ascii="Times New Roman" w:hAnsi="Times New Roman" w:cs="Times New Roman"/>
          <w:b/>
          <w:sz w:val="32"/>
          <w:szCs w:val="32"/>
        </w:rPr>
        <w:t>Ход занятия.</w:t>
      </w:r>
    </w:p>
    <w:p w:rsidR="00DF0DAB" w:rsidRPr="00DF0DAB" w:rsidRDefault="00DF0DAB" w:rsidP="00DF0DAB">
      <w:pPr>
        <w:pStyle w:val="a3"/>
        <w:rPr>
          <w:rFonts w:ascii="Times New Roman" w:hAnsi="Times New Roman" w:cs="Times New Roman"/>
          <w:sz w:val="32"/>
          <w:szCs w:val="32"/>
        </w:rPr>
      </w:pPr>
      <w:r w:rsidRPr="00DF0DAB">
        <w:rPr>
          <w:rFonts w:ascii="Times New Roman" w:hAnsi="Times New Roman" w:cs="Times New Roman"/>
          <w:sz w:val="32"/>
          <w:szCs w:val="32"/>
        </w:rPr>
        <w:t>Дети сидят полукругом, в центре которого стол. На столе разложены картинки (по количеству детей, а лучше — чуть больше). Воспитатель предлагает вниманию детей настенную картину, запечатлевшую лето; спрашивает, что на ней изображено, какое время года, почему дети думают, что на картине лето; выслушивает и обобщает ответы детей.</w:t>
      </w:r>
    </w:p>
    <w:p w:rsidR="00DF0DAB" w:rsidRPr="00DF0DAB" w:rsidRDefault="00DF0DAB" w:rsidP="00DF0DAB">
      <w:pPr>
        <w:pStyle w:val="a3"/>
        <w:rPr>
          <w:rFonts w:ascii="Times New Roman" w:hAnsi="Times New Roman" w:cs="Times New Roman"/>
          <w:sz w:val="32"/>
          <w:szCs w:val="32"/>
        </w:rPr>
      </w:pPr>
      <w:r w:rsidRPr="00DF0DAB">
        <w:rPr>
          <w:rFonts w:ascii="Times New Roman" w:hAnsi="Times New Roman" w:cs="Times New Roman"/>
          <w:sz w:val="32"/>
          <w:szCs w:val="32"/>
        </w:rPr>
        <w:t>Потом педагог показывает картину, на которой нарисован осенний пейзаж; проводит аналогичный первому разбор ее; обобщает ответы детей; заключает: «Осень и лето отличаются друг от друга. Вы уже называли ряд отличий. Но есть и другие. У лета много своих примет, у осени — своих. Некоторые приметы спрятаны в картинках, которые лежат на моем столе. На одних картинках вы узнаете осень, на других — лето. Только смотрите внимательно, не спешите и не перепутайте времена года. А</w:t>
      </w:r>
    </w:p>
    <w:p w:rsidR="00DF0DAB" w:rsidRPr="00DF0DAB" w:rsidRDefault="00DF0DAB" w:rsidP="00DF0DAB">
      <w:pPr>
        <w:pStyle w:val="a3"/>
        <w:rPr>
          <w:rFonts w:ascii="Times New Roman" w:hAnsi="Times New Roman" w:cs="Times New Roman"/>
          <w:sz w:val="32"/>
          <w:szCs w:val="32"/>
        </w:rPr>
      </w:pPr>
      <w:r w:rsidRPr="00DF0DAB">
        <w:rPr>
          <w:rFonts w:ascii="Times New Roman" w:hAnsi="Times New Roman" w:cs="Times New Roman"/>
          <w:sz w:val="32"/>
          <w:szCs w:val="32"/>
        </w:rPr>
        <w:t>когда определите, какое время года на вашей картинке,</w:t>
      </w:r>
    </w:p>
    <w:p w:rsidR="00DF0DAB" w:rsidRPr="00DF0DAB" w:rsidRDefault="00DF0DAB" w:rsidP="00DF0DAB">
      <w:pPr>
        <w:pStyle w:val="a3"/>
        <w:rPr>
          <w:rFonts w:ascii="Times New Roman" w:hAnsi="Times New Roman" w:cs="Times New Roman"/>
          <w:sz w:val="32"/>
          <w:szCs w:val="32"/>
        </w:rPr>
      </w:pPr>
      <w:r w:rsidRPr="00DF0DAB">
        <w:rPr>
          <w:rFonts w:ascii="Times New Roman" w:hAnsi="Times New Roman" w:cs="Times New Roman"/>
          <w:sz w:val="32"/>
          <w:szCs w:val="32"/>
        </w:rPr>
        <w:t>поставьте ее либо слева, где картина про осень, либо справа, где картина про лето.</w:t>
      </w:r>
    </w:p>
    <w:p w:rsidR="00DF0DAB" w:rsidRPr="00DF0DAB" w:rsidRDefault="00DF0DAB" w:rsidP="00DF0DAB">
      <w:pPr>
        <w:pStyle w:val="a3"/>
        <w:rPr>
          <w:rFonts w:ascii="Times New Roman" w:hAnsi="Times New Roman" w:cs="Times New Roman"/>
          <w:sz w:val="32"/>
          <w:szCs w:val="32"/>
        </w:rPr>
      </w:pPr>
      <w:r w:rsidRPr="00DF0DAB">
        <w:rPr>
          <w:rFonts w:ascii="Times New Roman" w:hAnsi="Times New Roman" w:cs="Times New Roman"/>
          <w:sz w:val="32"/>
          <w:szCs w:val="32"/>
        </w:rPr>
        <w:t>Смотрите, я беру себе картинку (картинка должна быть крупной). Моя картинка про лето. Зеленый лес, зеленые деревья и кусты, зеленая-зеленая трава. А в зеленой траве полным-полно спелых ягод. Эту картинку я поставлю справа, так как там висит большая картина про лето».</w:t>
      </w:r>
    </w:p>
    <w:p w:rsidR="00DF0DAB" w:rsidRPr="00DF0DAB" w:rsidRDefault="00DF0DAB" w:rsidP="00DF0DAB">
      <w:pPr>
        <w:pStyle w:val="a3"/>
        <w:rPr>
          <w:rFonts w:ascii="Times New Roman" w:hAnsi="Times New Roman" w:cs="Times New Roman"/>
          <w:sz w:val="32"/>
          <w:szCs w:val="32"/>
        </w:rPr>
      </w:pPr>
      <w:r w:rsidRPr="00DF0DAB">
        <w:rPr>
          <w:rFonts w:ascii="Times New Roman" w:hAnsi="Times New Roman" w:cs="Times New Roman"/>
          <w:sz w:val="32"/>
          <w:szCs w:val="32"/>
        </w:rPr>
        <w:t>Затем воспитатель спрашивает, что нужно делать, когда</w:t>
      </w:r>
    </w:p>
    <w:p w:rsidR="00DF0DAB" w:rsidRPr="00DF0DAB" w:rsidRDefault="00DF0DAB" w:rsidP="00DF0DAB">
      <w:pPr>
        <w:pStyle w:val="a3"/>
        <w:rPr>
          <w:rFonts w:ascii="Times New Roman" w:hAnsi="Times New Roman" w:cs="Times New Roman"/>
          <w:sz w:val="32"/>
          <w:szCs w:val="32"/>
        </w:rPr>
      </w:pPr>
      <w:r w:rsidRPr="00DF0DAB">
        <w:rPr>
          <w:rFonts w:ascii="Times New Roman" w:hAnsi="Times New Roman" w:cs="Times New Roman"/>
          <w:sz w:val="32"/>
          <w:szCs w:val="32"/>
        </w:rPr>
        <w:t>возьмешь маленькую картинку; напоминает, что ее следует рассмотреть, определить время года и поставить либо к осени, либо к лету. Вызывает одного ребенка. Тот берет картинку (они лежат изображением вниз), показывает детям, называет время года, объясняет, как он узнал, что на картинке лето (осень), ставит свою картинку под соответствующей большой картиной. Далее педагог вызывает сразу двух детей, предлагает им вначале поставить свои картинки на доску (остальные дети привлекаются к оценке правильности выполнения задания), затем обосновать, почему картинка отнесена к тому или иному времени года.</w:t>
      </w:r>
    </w:p>
    <w:p w:rsidR="00DF0DAB" w:rsidRPr="00DF0DAB" w:rsidRDefault="00DF0DAB" w:rsidP="00DF0DAB">
      <w:pPr>
        <w:pStyle w:val="a3"/>
        <w:rPr>
          <w:rFonts w:ascii="Times New Roman" w:hAnsi="Times New Roman" w:cs="Times New Roman"/>
          <w:sz w:val="32"/>
          <w:szCs w:val="32"/>
        </w:rPr>
      </w:pPr>
      <w:r w:rsidRPr="00DF0DAB">
        <w:rPr>
          <w:rFonts w:ascii="Times New Roman" w:hAnsi="Times New Roman" w:cs="Times New Roman"/>
          <w:sz w:val="32"/>
          <w:szCs w:val="32"/>
        </w:rPr>
        <w:t xml:space="preserve">По приглашению педагога выходит другая пара. Выполнив задание, </w:t>
      </w:r>
      <w:r w:rsidRPr="00DF0DAB">
        <w:rPr>
          <w:rFonts w:ascii="Times New Roman" w:hAnsi="Times New Roman" w:cs="Times New Roman"/>
          <w:sz w:val="32"/>
          <w:szCs w:val="32"/>
        </w:rPr>
        <w:lastRenderedPageBreak/>
        <w:t>они объясняют лишь ту картинку, на которой отражен признак сезона, не встречавшийся на уже рассмотренных картинках.</w:t>
      </w:r>
    </w:p>
    <w:p w:rsidR="00DF0DAB" w:rsidRPr="00DF0DAB" w:rsidRDefault="00DF0DAB" w:rsidP="00DF0DAB">
      <w:pPr>
        <w:pStyle w:val="a3"/>
        <w:rPr>
          <w:rFonts w:ascii="Times New Roman" w:hAnsi="Times New Roman" w:cs="Times New Roman"/>
          <w:sz w:val="32"/>
          <w:szCs w:val="32"/>
        </w:rPr>
      </w:pPr>
      <w:r w:rsidRPr="00DF0DAB">
        <w:rPr>
          <w:rFonts w:ascii="Times New Roman" w:hAnsi="Times New Roman" w:cs="Times New Roman"/>
          <w:sz w:val="32"/>
          <w:szCs w:val="32"/>
        </w:rPr>
        <w:t>Затем воспитатель предлагает взять картинки тем, кто еще не был вызван. Возвратившись с картинками на свои места, дети рассматривают их, показывают друг другу. Воспитатель сначала предлагает расставить картинки детям, сидящим слева. Остальные в это время следят, правильно ли товарищи выполняют задание, помогают исправить допущенные ошибки. Далее к доске вызываются другие дети. Заканчивая занятие, воспитатель делает краткий обзор картинок, характеризующих лето и осень. Следует предусмотреть, чтобы картинки содержали все программные сведения.</w:t>
      </w:r>
    </w:p>
    <w:p w:rsidR="00DF0DAB" w:rsidRPr="00DF0DAB" w:rsidRDefault="00DF0DAB" w:rsidP="00DF0DAB">
      <w:pPr>
        <w:pStyle w:val="a3"/>
        <w:rPr>
          <w:rFonts w:ascii="Times New Roman" w:hAnsi="Times New Roman" w:cs="Times New Roman"/>
          <w:sz w:val="32"/>
          <w:szCs w:val="32"/>
        </w:rPr>
      </w:pPr>
      <w:r w:rsidRPr="00DF0DAB">
        <w:rPr>
          <w:rFonts w:ascii="Times New Roman" w:hAnsi="Times New Roman" w:cs="Times New Roman"/>
          <w:sz w:val="32"/>
          <w:szCs w:val="32"/>
        </w:rPr>
        <w:t>Лето: трава и лес зеленые, на лугах много цветов, много птиц. Созревают ягоды. Жарко. В реке теплая вода, люди купаются. Бывают грозы (по программе второй младшей группы). Осень: желтые листья и желтая трава, листопад. Отлет птиц. Холодно,</w:t>
      </w:r>
    </w:p>
    <w:p w:rsidR="00DF0DAB" w:rsidRPr="00DF0DAB" w:rsidRDefault="00DF0DAB" w:rsidP="00DF0DAB">
      <w:pPr>
        <w:pStyle w:val="a3"/>
        <w:rPr>
          <w:rFonts w:ascii="Times New Roman" w:hAnsi="Times New Roman" w:cs="Times New Roman"/>
          <w:sz w:val="32"/>
          <w:szCs w:val="32"/>
        </w:rPr>
      </w:pPr>
      <w:r w:rsidRPr="00DF0DAB">
        <w:rPr>
          <w:rFonts w:ascii="Times New Roman" w:hAnsi="Times New Roman" w:cs="Times New Roman"/>
          <w:sz w:val="32"/>
          <w:szCs w:val="32"/>
        </w:rPr>
        <w:t>поэтому люди в плащах и пальто. Идет сбор урожая в садах и на огородах. Сильный ветер, дождь.</w:t>
      </w:r>
    </w:p>
    <w:p w:rsidR="00FE5033" w:rsidRPr="00DF0DAB" w:rsidRDefault="00DF0DAB" w:rsidP="00DF0DAB">
      <w:pPr>
        <w:pStyle w:val="a3"/>
        <w:rPr>
          <w:rFonts w:ascii="Times New Roman" w:hAnsi="Times New Roman" w:cs="Times New Roman"/>
          <w:sz w:val="32"/>
          <w:szCs w:val="32"/>
        </w:rPr>
      </w:pPr>
      <w:r w:rsidRPr="00DF0DAB">
        <w:rPr>
          <w:rFonts w:ascii="Times New Roman" w:hAnsi="Times New Roman" w:cs="Times New Roman"/>
          <w:b/>
          <w:sz w:val="32"/>
          <w:szCs w:val="32"/>
        </w:rPr>
        <w:t>Примечание.</w:t>
      </w:r>
      <w:r w:rsidRPr="00DF0DAB">
        <w:rPr>
          <w:rFonts w:ascii="Times New Roman" w:hAnsi="Times New Roman" w:cs="Times New Roman"/>
          <w:sz w:val="32"/>
          <w:szCs w:val="32"/>
        </w:rPr>
        <w:t xml:space="preserve"> Дети должны сидеть близко к стенду, где помещаются картинки, чтобы иметь возможность анализировать выполнение задания их товарищам</w:t>
      </w:r>
      <w:r>
        <w:rPr>
          <w:rFonts w:ascii="Times New Roman" w:hAnsi="Times New Roman" w:cs="Times New Roman"/>
          <w:sz w:val="32"/>
          <w:szCs w:val="32"/>
        </w:rPr>
        <w:t>.</w:t>
      </w:r>
    </w:p>
    <w:sectPr w:rsidR="00FE5033" w:rsidRPr="00DF0D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DAB"/>
    <w:rsid w:val="00DF0DAB"/>
    <w:rsid w:val="00FE5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F0DAB"/>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Заголовок №4_"/>
    <w:basedOn w:val="a0"/>
    <w:link w:val="40"/>
    <w:rsid w:val="00DF0DAB"/>
    <w:rPr>
      <w:rFonts w:ascii="Arial" w:eastAsia="Arial" w:hAnsi="Arial" w:cs="Arial"/>
      <w:b/>
      <w:bCs/>
      <w:sz w:val="36"/>
      <w:szCs w:val="36"/>
      <w:shd w:val="clear" w:color="auto" w:fill="FFFFFF"/>
    </w:rPr>
  </w:style>
  <w:style w:type="character" w:customStyle="1" w:styleId="6">
    <w:name w:val="Основной текст (6)_"/>
    <w:basedOn w:val="a0"/>
    <w:link w:val="60"/>
    <w:rsid w:val="00DF0DAB"/>
    <w:rPr>
      <w:rFonts w:ascii="Century Gothic" w:eastAsia="Century Gothic" w:hAnsi="Century Gothic" w:cs="Century Gothic"/>
      <w:sz w:val="28"/>
      <w:szCs w:val="28"/>
      <w:shd w:val="clear" w:color="auto" w:fill="FFFFFF"/>
    </w:rPr>
  </w:style>
  <w:style w:type="character" w:customStyle="1" w:styleId="7">
    <w:name w:val="Основной текст (7)_"/>
    <w:basedOn w:val="a0"/>
    <w:link w:val="70"/>
    <w:rsid w:val="00DF0DAB"/>
    <w:rPr>
      <w:sz w:val="9"/>
      <w:szCs w:val="9"/>
      <w:shd w:val="clear" w:color="auto" w:fill="FFFFFF"/>
    </w:rPr>
  </w:style>
  <w:style w:type="paragraph" w:customStyle="1" w:styleId="40">
    <w:name w:val="Заголовок №4"/>
    <w:basedOn w:val="a"/>
    <w:link w:val="4"/>
    <w:rsid w:val="00DF0DAB"/>
    <w:pPr>
      <w:shd w:val="clear" w:color="auto" w:fill="FFFFFF"/>
      <w:spacing w:after="420" w:line="0" w:lineRule="atLeast"/>
      <w:jc w:val="center"/>
      <w:outlineLvl w:val="3"/>
    </w:pPr>
    <w:rPr>
      <w:rFonts w:ascii="Arial" w:eastAsia="Arial" w:hAnsi="Arial" w:cs="Arial"/>
      <w:b/>
      <w:bCs/>
      <w:color w:val="auto"/>
      <w:sz w:val="36"/>
      <w:szCs w:val="36"/>
      <w:lang w:eastAsia="en-US" w:bidi="ar-SA"/>
    </w:rPr>
  </w:style>
  <w:style w:type="paragraph" w:customStyle="1" w:styleId="60">
    <w:name w:val="Основной текст (6)"/>
    <w:basedOn w:val="a"/>
    <w:link w:val="6"/>
    <w:rsid w:val="00DF0DAB"/>
    <w:pPr>
      <w:shd w:val="clear" w:color="auto" w:fill="FFFFFF"/>
      <w:spacing w:before="420" w:line="514" w:lineRule="exact"/>
    </w:pPr>
    <w:rPr>
      <w:rFonts w:ascii="Century Gothic" w:eastAsia="Century Gothic" w:hAnsi="Century Gothic" w:cs="Century Gothic"/>
      <w:color w:val="auto"/>
      <w:sz w:val="28"/>
      <w:szCs w:val="28"/>
      <w:lang w:eastAsia="en-US" w:bidi="ar-SA"/>
    </w:rPr>
  </w:style>
  <w:style w:type="paragraph" w:customStyle="1" w:styleId="70">
    <w:name w:val="Основной текст (7)"/>
    <w:basedOn w:val="a"/>
    <w:link w:val="7"/>
    <w:rsid w:val="00DF0DAB"/>
    <w:pPr>
      <w:shd w:val="clear" w:color="auto" w:fill="FFFFFF"/>
      <w:spacing w:after="120" w:line="0" w:lineRule="atLeast"/>
    </w:pPr>
    <w:rPr>
      <w:rFonts w:asciiTheme="minorHAnsi" w:eastAsiaTheme="minorHAnsi" w:hAnsiTheme="minorHAnsi" w:cstheme="minorBidi"/>
      <w:color w:val="auto"/>
      <w:sz w:val="9"/>
      <w:szCs w:val="9"/>
      <w:lang w:eastAsia="en-US" w:bidi="ar-SA"/>
    </w:rPr>
  </w:style>
  <w:style w:type="paragraph" w:styleId="a3">
    <w:name w:val="No Spacing"/>
    <w:uiPriority w:val="1"/>
    <w:qFormat/>
    <w:rsid w:val="00DF0DAB"/>
    <w:pPr>
      <w:widowControl w:val="0"/>
      <w:spacing w:after="0" w:line="240" w:lineRule="auto"/>
    </w:pPr>
    <w:rPr>
      <w:rFonts w:ascii="Courier New" w:eastAsia="Courier New" w:hAnsi="Courier New" w:cs="Courier New"/>
      <w:color w:val="000000"/>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F0DAB"/>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Заголовок №4_"/>
    <w:basedOn w:val="a0"/>
    <w:link w:val="40"/>
    <w:rsid w:val="00DF0DAB"/>
    <w:rPr>
      <w:rFonts w:ascii="Arial" w:eastAsia="Arial" w:hAnsi="Arial" w:cs="Arial"/>
      <w:b/>
      <w:bCs/>
      <w:sz w:val="36"/>
      <w:szCs w:val="36"/>
      <w:shd w:val="clear" w:color="auto" w:fill="FFFFFF"/>
    </w:rPr>
  </w:style>
  <w:style w:type="character" w:customStyle="1" w:styleId="6">
    <w:name w:val="Основной текст (6)_"/>
    <w:basedOn w:val="a0"/>
    <w:link w:val="60"/>
    <w:rsid w:val="00DF0DAB"/>
    <w:rPr>
      <w:rFonts w:ascii="Century Gothic" w:eastAsia="Century Gothic" w:hAnsi="Century Gothic" w:cs="Century Gothic"/>
      <w:sz w:val="28"/>
      <w:szCs w:val="28"/>
      <w:shd w:val="clear" w:color="auto" w:fill="FFFFFF"/>
    </w:rPr>
  </w:style>
  <w:style w:type="character" w:customStyle="1" w:styleId="7">
    <w:name w:val="Основной текст (7)_"/>
    <w:basedOn w:val="a0"/>
    <w:link w:val="70"/>
    <w:rsid w:val="00DF0DAB"/>
    <w:rPr>
      <w:sz w:val="9"/>
      <w:szCs w:val="9"/>
      <w:shd w:val="clear" w:color="auto" w:fill="FFFFFF"/>
    </w:rPr>
  </w:style>
  <w:style w:type="paragraph" w:customStyle="1" w:styleId="40">
    <w:name w:val="Заголовок №4"/>
    <w:basedOn w:val="a"/>
    <w:link w:val="4"/>
    <w:rsid w:val="00DF0DAB"/>
    <w:pPr>
      <w:shd w:val="clear" w:color="auto" w:fill="FFFFFF"/>
      <w:spacing w:after="420" w:line="0" w:lineRule="atLeast"/>
      <w:jc w:val="center"/>
      <w:outlineLvl w:val="3"/>
    </w:pPr>
    <w:rPr>
      <w:rFonts w:ascii="Arial" w:eastAsia="Arial" w:hAnsi="Arial" w:cs="Arial"/>
      <w:b/>
      <w:bCs/>
      <w:color w:val="auto"/>
      <w:sz w:val="36"/>
      <w:szCs w:val="36"/>
      <w:lang w:eastAsia="en-US" w:bidi="ar-SA"/>
    </w:rPr>
  </w:style>
  <w:style w:type="paragraph" w:customStyle="1" w:styleId="60">
    <w:name w:val="Основной текст (6)"/>
    <w:basedOn w:val="a"/>
    <w:link w:val="6"/>
    <w:rsid w:val="00DF0DAB"/>
    <w:pPr>
      <w:shd w:val="clear" w:color="auto" w:fill="FFFFFF"/>
      <w:spacing w:before="420" w:line="514" w:lineRule="exact"/>
    </w:pPr>
    <w:rPr>
      <w:rFonts w:ascii="Century Gothic" w:eastAsia="Century Gothic" w:hAnsi="Century Gothic" w:cs="Century Gothic"/>
      <w:color w:val="auto"/>
      <w:sz w:val="28"/>
      <w:szCs w:val="28"/>
      <w:lang w:eastAsia="en-US" w:bidi="ar-SA"/>
    </w:rPr>
  </w:style>
  <w:style w:type="paragraph" w:customStyle="1" w:styleId="70">
    <w:name w:val="Основной текст (7)"/>
    <w:basedOn w:val="a"/>
    <w:link w:val="7"/>
    <w:rsid w:val="00DF0DAB"/>
    <w:pPr>
      <w:shd w:val="clear" w:color="auto" w:fill="FFFFFF"/>
      <w:spacing w:after="120" w:line="0" w:lineRule="atLeast"/>
    </w:pPr>
    <w:rPr>
      <w:rFonts w:asciiTheme="minorHAnsi" w:eastAsiaTheme="minorHAnsi" w:hAnsiTheme="minorHAnsi" w:cstheme="minorBidi"/>
      <w:color w:val="auto"/>
      <w:sz w:val="9"/>
      <w:szCs w:val="9"/>
      <w:lang w:eastAsia="en-US" w:bidi="ar-SA"/>
    </w:rPr>
  </w:style>
  <w:style w:type="paragraph" w:styleId="a3">
    <w:name w:val="No Spacing"/>
    <w:uiPriority w:val="1"/>
    <w:qFormat/>
    <w:rsid w:val="00DF0DAB"/>
    <w:pPr>
      <w:widowControl w:val="0"/>
      <w:spacing w:after="0" w:line="240" w:lineRule="auto"/>
    </w:pPr>
    <w:rPr>
      <w:rFonts w:ascii="Courier New" w:eastAsia="Courier New" w:hAnsi="Courier New" w:cs="Courier New"/>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484</Words>
  <Characters>2762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дима-игры</dc:creator>
  <cp:lastModifiedBy>дима-игры</cp:lastModifiedBy>
  <cp:revision>1</cp:revision>
  <dcterms:created xsi:type="dcterms:W3CDTF">2015-06-17T04:43:00Z</dcterms:created>
  <dcterms:modified xsi:type="dcterms:W3CDTF">2015-06-17T04:52:00Z</dcterms:modified>
</cp:coreProperties>
</file>