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4E" w:rsidRPr="00DC364E" w:rsidRDefault="00DC364E" w:rsidP="00DC364E">
      <w:pPr>
        <w:shd w:val="clear" w:color="auto" w:fill="FFFFFF"/>
        <w:spacing w:before="240"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bCs/>
          <w:i w:val="0"/>
          <w:sz w:val="36"/>
          <w:szCs w:val="36"/>
          <w:lang w:eastAsia="ru-RU"/>
        </w:rPr>
      </w:pPr>
      <w:r w:rsidRPr="004C658A">
        <w:rPr>
          <w:rFonts w:ascii="Times New Roman" w:eastAsia="Times New Roman" w:hAnsi="Times New Roman" w:cs="Times New Roman"/>
          <w:b/>
          <w:bCs/>
          <w:i w:val="0"/>
          <w:sz w:val="36"/>
          <w:szCs w:val="36"/>
          <w:lang w:eastAsia="ru-RU"/>
        </w:rPr>
        <w:t>Положение</w:t>
      </w:r>
      <w:r w:rsidRPr="004C658A">
        <w:rPr>
          <w:rFonts w:ascii="Times New Roman" w:eastAsia="Times New Roman" w:hAnsi="Times New Roman" w:cs="Times New Roman"/>
          <w:b/>
          <w:i w:val="0"/>
          <w:sz w:val="36"/>
          <w:szCs w:val="36"/>
          <w:lang w:eastAsia="ru-RU"/>
        </w:rPr>
        <w:br/>
      </w:r>
      <w:r w:rsidRPr="004C658A">
        <w:rPr>
          <w:rFonts w:ascii="Times New Roman" w:eastAsia="Times New Roman" w:hAnsi="Times New Roman" w:cs="Times New Roman"/>
          <w:i w:val="0"/>
          <w:sz w:val="36"/>
          <w:szCs w:val="36"/>
          <w:lang w:eastAsia="ru-RU"/>
        </w:rPr>
        <w:br/>
      </w:r>
      <w:r w:rsidRPr="004C658A">
        <w:rPr>
          <w:rFonts w:ascii="Times New Roman" w:eastAsia="Times New Roman" w:hAnsi="Times New Roman" w:cs="Times New Roman"/>
          <w:b/>
          <w:bCs/>
          <w:i w:val="0"/>
          <w:sz w:val="32"/>
          <w:szCs w:val="32"/>
          <w:lang w:eastAsia="ru-RU"/>
        </w:rPr>
        <w:t>о мини–музее «Русская изба»</w:t>
      </w:r>
    </w:p>
    <w:p w:rsidR="00DC364E" w:rsidRPr="00DC364E" w:rsidRDefault="00DC364E" w:rsidP="00DC364E">
      <w:pPr>
        <w:shd w:val="clear" w:color="auto" w:fill="FFFFFF"/>
        <w:spacing w:before="240" w:after="0" w:line="240" w:lineRule="auto"/>
        <w:ind w:right="135"/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eastAsia="ru-RU"/>
        </w:rPr>
      </w:pPr>
    </w:p>
    <w:p w:rsidR="00DC364E" w:rsidRPr="00DC364E" w:rsidRDefault="00DC364E" w:rsidP="00DC364E">
      <w:pPr>
        <w:shd w:val="clear" w:color="auto" w:fill="FFFFFF"/>
        <w:spacing w:before="240" w:after="0" w:line="240" w:lineRule="auto"/>
        <w:ind w:right="135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DC364E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eastAsia="ru-RU"/>
        </w:rPr>
        <w:t>1. Общие положения</w:t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</w:r>
    </w:p>
    <w:p w:rsidR="00DC364E" w:rsidRPr="00DC364E" w:rsidRDefault="00DC364E" w:rsidP="00DC364E">
      <w:pPr>
        <w:shd w:val="clear" w:color="auto" w:fill="FFFFFF"/>
        <w:spacing w:before="240" w:after="0" w:line="240" w:lineRule="auto"/>
        <w:ind w:left="135" w:right="135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1.1. Мини-музей - помещение (комната) для размещения тематической коллекции экспонатов (предметов быта, игрушек, фотографий, одежды русского народа)</w:t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  <w:t>1.2. Работа, проводимая в мини-музее, взаимосвязана с другими видами деятельности детей дошкольного возраста и осуществляется в соответствии с реализуемой в ДОУ программой.</w:t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  <w:t>1.3. Мини-музей комплектуется экспонатами при участии администрации ДОУ, воспитателей, родителей воспитанников, общественности и спонсоров.</w:t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</w:r>
    </w:p>
    <w:p w:rsidR="00DC364E" w:rsidRPr="00DC364E" w:rsidRDefault="00DC364E" w:rsidP="00DC364E">
      <w:pPr>
        <w:shd w:val="clear" w:color="auto" w:fill="FFFFFF"/>
        <w:spacing w:before="240" w:after="0" w:line="240" w:lineRule="auto"/>
        <w:ind w:left="135" w:right="135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DC364E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eastAsia="ru-RU"/>
        </w:rPr>
        <w:t>2. Задачи работы с детьми в мини-музее</w:t>
      </w:r>
    </w:p>
    <w:p w:rsidR="00DC364E" w:rsidRPr="00DC364E" w:rsidRDefault="00DC364E" w:rsidP="00DC364E">
      <w:pPr>
        <w:pStyle w:val="a3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Осуществление комплексного подхода к нравственно-патриотическому воспитанию дошкольников, в целях знакомства с бытом, традициями, отдельными историческими моментами, фольклором, культурой народа родного края.</w:t>
      </w:r>
    </w:p>
    <w:p w:rsidR="00DC364E" w:rsidRPr="00DC364E" w:rsidRDefault="00DC364E" w:rsidP="00DC364E">
      <w:pPr>
        <w:pStyle w:val="a3"/>
        <w:shd w:val="clear" w:color="auto" w:fill="FFFFFF"/>
        <w:spacing w:before="240" w:after="0" w:line="240" w:lineRule="auto"/>
        <w:ind w:left="1440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DC364E" w:rsidRPr="00DC364E" w:rsidRDefault="00DC364E" w:rsidP="00DC364E">
      <w:pPr>
        <w:pStyle w:val="a3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Воспитание у детей интереса, уважения к истории, культуре, языку русского народа.</w:t>
      </w:r>
    </w:p>
    <w:p w:rsidR="00DC364E" w:rsidRPr="00DC364E" w:rsidRDefault="00DC364E" w:rsidP="00DC364E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shd w:val="clear" w:color="auto" w:fill="FFFFFF"/>
          <w:lang w:eastAsia="ru-RU"/>
        </w:rPr>
      </w:pPr>
    </w:p>
    <w:p w:rsidR="00DC364E" w:rsidRPr="00DC364E" w:rsidRDefault="00DC364E" w:rsidP="00DC364E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shd w:val="clear" w:color="auto" w:fill="FFFFFF"/>
          <w:lang w:eastAsia="ru-RU"/>
        </w:rPr>
      </w:pPr>
    </w:p>
    <w:p w:rsidR="00DC364E" w:rsidRPr="00DC364E" w:rsidRDefault="00DC364E" w:rsidP="00DC364E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shd w:val="clear" w:color="auto" w:fill="FFFFFF"/>
          <w:lang w:eastAsia="ru-RU"/>
        </w:rPr>
      </w:pPr>
      <w:r w:rsidRPr="00DC364E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shd w:val="clear" w:color="auto" w:fill="FFFFFF"/>
          <w:lang w:eastAsia="ru-RU"/>
        </w:rPr>
        <w:t>3. Организация работы в мини-музее</w:t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eastAsia="ru-RU"/>
        </w:rPr>
        <w:t>3.1. Для организации работы мини-музея проводятся следующие мероприятия:</w:t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  <w:t xml:space="preserve"> Формируется актив сотрудников ДОУ, осуществляющий целенаправленную педагогическую, экспозиционную и культурно-просветительскую работу.</w:t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</w:r>
    </w:p>
    <w:p w:rsidR="00DC364E" w:rsidRPr="00DC364E" w:rsidRDefault="00DC364E" w:rsidP="00DC364E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shd w:val="clear" w:color="auto" w:fill="FFFFFF"/>
          <w:lang w:eastAsia="ru-RU"/>
        </w:rPr>
      </w:pP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lastRenderedPageBreak/>
        <w:t>Назначается руководитель музея по сбору, хранению экспонатов.</w:t>
      </w:r>
    </w:p>
    <w:p w:rsidR="00DC364E" w:rsidRPr="00DC364E" w:rsidRDefault="00DC364E" w:rsidP="00DC364E">
      <w:pPr>
        <w:spacing w:before="240"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  <w:t xml:space="preserve"> Выбирается помещение, изготавливается оборудование, </w:t>
      </w:r>
      <w:proofErr w:type="gramStart"/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обеспечивающие</w:t>
      </w:r>
      <w:proofErr w:type="gramEnd"/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сохранность и демонстрацию экспонатов.</w:t>
      </w:r>
    </w:p>
    <w:p w:rsidR="00DC364E" w:rsidRPr="00DC364E" w:rsidRDefault="00DC364E" w:rsidP="00DC364E">
      <w:pPr>
        <w:spacing w:line="240" w:lineRule="auto"/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shd w:val="clear" w:color="auto" w:fill="FFFFFF"/>
          <w:lang w:eastAsia="ru-RU"/>
        </w:rPr>
      </w:pP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eastAsia="ru-RU"/>
        </w:rPr>
        <w:t>3.2. Создание мини-музея является результатом творческой работы всех заинтересованных лиц (педагогов, родителей воспитанников)</w:t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eastAsia="ru-RU"/>
        </w:rPr>
        <w:t>3.3. Организационная деятельность с детьми в мини-музее проводится по подгруппам в соответствии с режимом дня.</w:t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</w:r>
    </w:p>
    <w:p w:rsidR="00DC364E" w:rsidRPr="00DC364E" w:rsidRDefault="00DC364E" w:rsidP="00DC364E">
      <w:pPr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DC364E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shd w:val="clear" w:color="auto" w:fill="FFFFFF"/>
          <w:lang w:eastAsia="ru-RU"/>
        </w:rPr>
        <w:t>4. Обязанности руководителя мини-музея</w:t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eastAsia="ru-RU"/>
        </w:rPr>
        <w:t>4.1. Руководство работой музея осуществляется сотрудником ДОУ –</w:t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eastAsia="ru-RU"/>
        </w:rPr>
        <w:t>ответственным организатором, назначенным приказом заведующей ДОУ</w:t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eastAsia="ru-RU"/>
        </w:rPr>
        <w:t>4.2. Руководитель мини-музея обязан:</w:t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 </w:t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  <w:t>Принимать экспонаты, обеспечивать их сохранность.</w:t>
      </w:r>
    </w:p>
    <w:p w:rsidR="00DC364E" w:rsidRPr="00DC364E" w:rsidRDefault="00DC364E" w:rsidP="00DC364E">
      <w:pPr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Изучать педагогическую, краеведческую, художественно-историческую литературу.</w:t>
      </w:r>
    </w:p>
    <w:p w:rsidR="00DC364E" w:rsidRPr="00DC364E" w:rsidRDefault="00DC364E" w:rsidP="00DC36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Проводить методическую и просветительскую работу с педагогами и родителями</w:t>
      </w:r>
    </w:p>
    <w:p w:rsidR="00DC364E" w:rsidRPr="00DC364E" w:rsidRDefault="00DC364E" w:rsidP="00DC364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Оказывать содействие педагогам в использовании экспонатов мини-музея в образовательном процессе</w:t>
      </w:r>
    </w:p>
    <w:p w:rsidR="00191934" w:rsidRDefault="00DC364E" w:rsidP="00DC364E"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</w:r>
      <w:r w:rsidRPr="00DC364E">
        <w:rPr>
          <w:rFonts w:ascii="Verdana" w:eastAsia="Times New Roman" w:hAnsi="Verdana" w:cs="Times New Roman"/>
          <w:b/>
          <w:bCs/>
          <w:i w:val="0"/>
          <w:sz w:val="28"/>
          <w:szCs w:val="28"/>
          <w:shd w:val="clear" w:color="auto" w:fill="FFFFFF"/>
          <w:lang w:eastAsia="ru-RU"/>
        </w:rPr>
        <w:t xml:space="preserve"> </w:t>
      </w:r>
      <w:r w:rsidRPr="00DC364E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shd w:val="clear" w:color="auto" w:fill="FFFFFF"/>
          <w:lang w:eastAsia="ru-RU"/>
        </w:rPr>
        <w:t>5. Учёт и обеспечение сохранности экспонатов</w:t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eastAsia="ru-RU"/>
        </w:rPr>
        <w:t>5.1. В случае прекращения деятельности мини-музея вопрос о передаче экспонатов другим лицам решается заведующей и педагогическим советом ДОУ.</w:t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br/>
      </w:r>
      <w:r w:rsidRPr="00DC364E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eastAsia="ru-RU"/>
        </w:rPr>
        <w:t>5.2. Экспонаты, переданные в мини-музей родителями на время посещения их ребёнка детского сада, возвращаются им по окончании пребывания воспитанника в ДОУ</w:t>
      </w:r>
      <w:r w:rsidRPr="002801F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br/>
      </w:r>
    </w:p>
    <w:sectPr w:rsidR="00191934" w:rsidSect="0019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80BBB"/>
    <w:multiLevelType w:val="hybridMultilevel"/>
    <w:tmpl w:val="812626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64E"/>
    <w:rsid w:val="00191934"/>
    <w:rsid w:val="00DC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4E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2015-06-16T14:24:00Z</dcterms:created>
  <dcterms:modified xsi:type="dcterms:W3CDTF">2015-06-16T14:31:00Z</dcterms:modified>
</cp:coreProperties>
</file>