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E" w:rsidRPr="00FE14AE" w:rsidRDefault="00FE14AE" w:rsidP="00FE14A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76923C"/>
          <w:sz w:val="72"/>
          <w:szCs w:val="32"/>
          <w:lang w:eastAsia="ru-RU"/>
        </w:rPr>
      </w:pPr>
      <w:r w:rsidRPr="00FE14AE">
        <w:rPr>
          <w:rFonts w:ascii="Times New Roman" w:eastAsia="Times New Roman" w:hAnsi="Times New Roman" w:cs="Times New Roman"/>
          <w:color w:val="76923C"/>
          <w:sz w:val="72"/>
          <w:szCs w:val="32"/>
          <w:lang w:eastAsia="ru-RU"/>
        </w:rPr>
        <w:t>консультация</w:t>
      </w:r>
    </w:p>
    <w:p w:rsidR="00FE14AE" w:rsidRDefault="00FE14AE" w:rsidP="00FE14AE">
      <w:pPr>
        <w:keepNext/>
        <w:keepLines/>
        <w:spacing w:before="480" w:after="0"/>
        <w:jc w:val="center"/>
        <w:outlineLvl w:val="0"/>
        <w:rPr>
          <w:rFonts w:ascii="Verdana" w:eastAsia="Times New Roman" w:hAnsi="Verdana" w:cs="Times New Roman"/>
          <w:b/>
          <w:bCs/>
          <w:color w:val="365F91"/>
          <w:sz w:val="72"/>
          <w:szCs w:val="28"/>
          <w:lang w:eastAsia="ru-RU"/>
        </w:rPr>
      </w:pPr>
      <w:r w:rsidRPr="00FE14AE">
        <w:rPr>
          <w:rFonts w:ascii="Verdana" w:eastAsia="Times New Roman" w:hAnsi="Verdana" w:cs="Times New Roman"/>
          <w:b/>
          <w:bCs/>
          <w:color w:val="365F91"/>
          <w:sz w:val="72"/>
          <w:szCs w:val="28"/>
          <w:lang w:eastAsia="ru-RU"/>
        </w:rPr>
        <w:t>Игры с прищепками</w:t>
      </w:r>
    </w:p>
    <w:p w:rsidR="00C66C3E" w:rsidRPr="00FE14AE" w:rsidRDefault="00C66C3E" w:rsidP="00FE14AE">
      <w:pPr>
        <w:keepNext/>
        <w:keepLines/>
        <w:spacing w:before="480" w:after="0"/>
        <w:jc w:val="center"/>
        <w:outlineLvl w:val="0"/>
        <w:rPr>
          <w:rFonts w:ascii="Verdana" w:eastAsia="Times New Roman" w:hAnsi="Verdana" w:cs="Times New Roman"/>
          <w:b/>
          <w:bCs/>
          <w:color w:val="365F91"/>
          <w:sz w:val="300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65F91"/>
          <w:sz w:val="300"/>
          <w:szCs w:val="28"/>
          <w:lang w:eastAsia="ru-RU"/>
        </w:rPr>
        <w:drawing>
          <wp:inline distT="0" distB="0" distL="0" distR="0">
            <wp:extent cx="3357731" cy="2514600"/>
            <wp:effectExtent l="0" t="0" r="0" b="0"/>
            <wp:docPr id="1" name="Рисунок 1" descr="C:\Users\Ира\Desktop\iCAUY2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iCAUY28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31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AE" w:rsidRPr="00FE14AE" w:rsidRDefault="00C66C3E" w:rsidP="00FE14A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4AE"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возьмите коробку с прищепками, добавьте к этому немного фантазии - и можно начинать игру. Обратите внимание, на то, что прищепки нужно брать такие, чтобы у ребенка хватало сил пальчиками их сжимать.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№1 "Найди прищепку"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№2 "Солнышко"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лучики будут на месте, поверните солнышко другой стороной и посмотрите, какое оно стало веселое.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№3 "Елочка"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№4 "Травушка-муравушка"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№5 "Цветочки"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т.д.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принципу, добавив немножко фантазии, можно сделать человечка, ежика, кактус, расческу и многое другое.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ежик... Дальше можно сочинять сказки и вместе радоваться тому, что получилось.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Следите за тем, чтобы малыш случайно не прищемил себе пальчик или нос, или еще какую-нибудь часть тела.</w:t>
      </w: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14AE" w:rsidRPr="00FE14AE" w:rsidRDefault="00FE14AE" w:rsidP="00FE1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bCs/>
          <w:color w:val="D99594"/>
          <w:sz w:val="52"/>
          <w:szCs w:val="28"/>
          <w:lang w:eastAsia="ru-RU"/>
        </w:rPr>
        <w:t xml:space="preserve">                 </w:t>
      </w:r>
    </w:p>
    <w:p w:rsidR="00826FF1" w:rsidRDefault="00826FF1"/>
    <w:sectPr w:rsidR="00826FF1" w:rsidSect="00FE14A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79"/>
    <w:rsid w:val="0000717B"/>
    <w:rsid w:val="00026E6A"/>
    <w:rsid w:val="00052E5B"/>
    <w:rsid w:val="00067369"/>
    <w:rsid w:val="00087656"/>
    <w:rsid w:val="000E3281"/>
    <w:rsid w:val="00104D7C"/>
    <w:rsid w:val="00105E05"/>
    <w:rsid w:val="00121BCB"/>
    <w:rsid w:val="0014736D"/>
    <w:rsid w:val="001B7CFF"/>
    <w:rsid w:val="001D7D50"/>
    <w:rsid w:val="001E631B"/>
    <w:rsid w:val="001E7961"/>
    <w:rsid w:val="00261291"/>
    <w:rsid w:val="00263594"/>
    <w:rsid w:val="00293022"/>
    <w:rsid w:val="002B79B0"/>
    <w:rsid w:val="002E34DB"/>
    <w:rsid w:val="00320E79"/>
    <w:rsid w:val="003C5B24"/>
    <w:rsid w:val="003C7450"/>
    <w:rsid w:val="004147E9"/>
    <w:rsid w:val="004B4E0E"/>
    <w:rsid w:val="004E2A5D"/>
    <w:rsid w:val="00542382"/>
    <w:rsid w:val="005742F9"/>
    <w:rsid w:val="0059261F"/>
    <w:rsid w:val="00627621"/>
    <w:rsid w:val="00656332"/>
    <w:rsid w:val="00682C11"/>
    <w:rsid w:val="006B518D"/>
    <w:rsid w:val="006D5DBC"/>
    <w:rsid w:val="00726A8B"/>
    <w:rsid w:val="00732FB7"/>
    <w:rsid w:val="00743912"/>
    <w:rsid w:val="007515EA"/>
    <w:rsid w:val="0077774D"/>
    <w:rsid w:val="007853F9"/>
    <w:rsid w:val="007A3EB7"/>
    <w:rsid w:val="007A3F4C"/>
    <w:rsid w:val="007E3670"/>
    <w:rsid w:val="007F164B"/>
    <w:rsid w:val="008042C8"/>
    <w:rsid w:val="00826FF1"/>
    <w:rsid w:val="008B6D55"/>
    <w:rsid w:val="00921996"/>
    <w:rsid w:val="00931D91"/>
    <w:rsid w:val="00935F1F"/>
    <w:rsid w:val="00942894"/>
    <w:rsid w:val="00943533"/>
    <w:rsid w:val="00951EC1"/>
    <w:rsid w:val="00952330"/>
    <w:rsid w:val="00986E39"/>
    <w:rsid w:val="009D39D1"/>
    <w:rsid w:val="00A024AF"/>
    <w:rsid w:val="00A25BD3"/>
    <w:rsid w:val="00A26FB6"/>
    <w:rsid w:val="00A43AD0"/>
    <w:rsid w:val="00A86A32"/>
    <w:rsid w:val="00A92573"/>
    <w:rsid w:val="00AB35F5"/>
    <w:rsid w:val="00AC21F4"/>
    <w:rsid w:val="00AC5D2E"/>
    <w:rsid w:val="00B22C82"/>
    <w:rsid w:val="00B7290C"/>
    <w:rsid w:val="00B77601"/>
    <w:rsid w:val="00BA756E"/>
    <w:rsid w:val="00BE56E6"/>
    <w:rsid w:val="00C0661B"/>
    <w:rsid w:val="00C66C3E"/>
    <w:rsid w:val="00C75BDC"/>
    <w:rsid w:val="00C977AE"/>
    <w:rsid w:val="00CA4DCB"/>
    <w:rsid w:val="00CE2191"/>
    <w:rsid w:val="00CF163E"/>
    <w:rsid w:val="00CF709B"/>
    <w:rsid w:val="00D5745E"/>
    <w:rsid w:val="00D760CF"/>
    <w:rsid w:val="00DA2CE6"/>
    <w:rsid w:val="00DA5AEB"/>
    <w:rsid w:val="00E047C0"/>
    <w:rsid w:val="00E067DE"/>
    <w:rsid w:val="00E370D2"/>
    <w:rsid w:val="00E4148B"/>
    <w:rsid w:val="00E41BEC"/>
    <w:rsid w:val="00E42A81"/>
    <w:rsid w:val="00E60964"/>
    <w:rsid w:val="00EC24E0"/>
    <w:rsid w:val="00F37984"/>
    <w:rsid w:val="00F44BF3"/>
    <w:rsid w:val="00F44ECB"/>
    <w:rsid w:val="00FA0E31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2015-06-24T04:26:00Z</dcterms:created>
  <dcterms:modified xsi:type="dcterms:W3CDTF">2015-06-24T04:49:00Z</dcterms:modified>
</cp:coreProperties>
</file>