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5A" w:rsidRPr="00CE21B3" w:rsidRDefault="00FA2B5A" w:rsidP="00FA2B5A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CE21B3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Советы для родителей по развитию речи детей</w:t>
      </w:r>
    </w:p>
    <w:p w:rsidR="00FA2B5A" w:rsidRPr="00CE21B3" w:rsidRDefault="00FA2B5A" w:rsidP="00FA2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r w:rsidRPr="00CE21B3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 рождения ребенка окружает множество звуков: речь людей, музыка, шелест листьев, щебетание птиц и т.п. Но из всех звуков, воспринимаемых ухом ребенка лишь речевые звуки, и то, только в словах, служат целям общения его с взрослыми, средством передачи различной информации, побуждения к действию. </w:t>
      </w:r>
      <w:r w:rsidRPr="00CE21B3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  <w:t>Немалую роль в становлении личности играет речь.</w:t>
      </w:r>
      <w:r w:rsidRPr="00CE21B3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  <w:t>Речь - это сложная функция, и развитие ее зависит от многих моментов. Большую роль здесь играет влияние окружающих — ребенок учится говорить на примере речи родителей, педагогов, друзей. Окружающие должны помочь ребенку в формировании правильной, четкой речи. Очень важно, чтобы ребенок с раннего возраста слышал речь правильную, отчетливо звучащую, на примере которой формируется его собственная речь.</w:t>
      </w:r>
    </w:p>
    <w:bookmarkEnd w:id="0"/>
    <w:p w:rsidR="00FA2B5A" w:rsidRDefault="00FA2B5A" w:rsidP="00FA2B5A"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№1.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Позаботьтесь о развитии речи ребёнка ещё до его рождения.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Речь начинает формироваться 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за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долго 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до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появления первых слов. Большое значение имеет генетическая предрасположенность.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Сейчас есть возможность в период планирования беременности пройти обследование и определить вероятность генетических отклонений будущего малыша. Предупреждён – значит вооружён.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Женщина в период беременности должна получать только положительные эмоции. Специалисты предлагают различные варианты внутриутробного развития детей: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звукотерапия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>, прослушивание классической музыки. Ребёнок хорошо развивается, если родители до его появления на свет обращаются к нему, разговаривают, читают, напевают любимые мелодии.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№2. Предречевой период – показатель того, как будет развиваться речь.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Первый крик ребёнка после рождения – важная характеристика его здоровья и одно из первых проявлений доречевого развития. Потом при осмотре новорождённого специалист обращает внимание на его лицо. Если оно анемично (неподвижно), это может быть связано с психическими нарушениями.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Проблемы с речью влекут за собой коммуникативные нарушения. Их поможет откорректировать детский психиатр, но некоторые родители избегают показывать ребёнка этому специалисту. Если у малыша проблемы с речью, 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значит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у него есть нарушения и других функций высшей нервной деятельности. Развитие речи взаимосвязано с развитием внимания, памяти, психомоторной координации,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гнозиса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(способность распознавать на ощупь поверхность материала),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праксиса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(целенаправленная двигательная активность).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№3. Поведение ребёнка может рассказать о нарушениях в развитии речи.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То, как развивается ребёнок до 3 лет, очень важно. Бывает, что родители игнорируют какие-то отклонения, надеются, что всё само собой нормализуется, и обращаются к специалистам перед школой. Упущенное время наверстать сложно. Задержка в развитии ребёнка отразится на его взрослой жизни. Могут возникнуть проблемы межличностного общения, карьерного роста, социальной адаптации. Любая речевая проблема меняет поведение человека, его эмоциональные реакции, отношения с внешним миром. Если у ребёнка нарушена речевая функция, ему трудно выразить свои просьбы, мысли. Он начинает нервничать, нарушается поведение, следующий этап – проявление агрессии.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 xml:space="preserve">Совет №4. Чтобы исправить речь, нужно найти истинные причины её нарушения.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Все нарушения речи можно разделить на четыре основных вида. Нарушение звукопроизношения, нарушение ритма и темпа речи, расстройства речи, связанные с нарушением слуха, недоразвитие речи или утрата раннее имевшейся речи. Наиболее распространённое –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дислалия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, нарушение звукопроизношения. Малыш пропускает некоторые звуки в словах или неправильно их произносит. Если рассматривать простые случаи, проблема может быть обусловлена снижением слуха, анатомическими дефектами органов артикуляции (неправильное строение зубов, дефекты прикуса, укороченная уздечка, форам языка). В этом случае нужна консультация хирурга,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ортодонта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Дислалия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развивается и при общении с другими детьми, у которых не сформировано правильное звукопроизношение. Ещё одна причина - нахождение малыша в двуязычной семье.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№5. Мальчиков и девочек, левшей и правшей учат говорить по-разному.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 статистике, у мальчиков позже начинает развиваться речь, чем у девочек.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Морфологическое созревание головного мозга у девочек происходит быстрее. Это влияет на рост словарного запаса. Девочки стараются говорить правильно, как взрослые, но позже мальчиков осваивают фразовую речь. У последних развитие слов направлено на действие, у девочек – на предметы.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У правшей правое полушарие мозга отвечает за образное мышление, левое – за работу речевых центров, распознавание знаков. У левшей наоборот. Поэтому у этих детей медленнее формируется фонематический слух (способность различать звуки) и артикуляция. Они могут заговорить раньше правшей, но непонятной речью. Левшам тяжело понять сочетаемость слов, грамматические правила. Им проще запоминать словосочетания и целые предложения.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Совет №6. Создать ребёнку благоприятные условия для развития речи.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Часто мамы и папы не могут решить, что лучше – активный непоседа, которому надо всё знать и попробовать на вкус, или тихий, спокойный малыш, который никуда не лезет, ничего не трогает, никому не мешает. Многочисленные исследования доказывают: чем выше двигательная активность ребёнка, тем лучше развивается речь. Активные игры с малышом, особенно на свежем воздухе, - основа для формирования его речевой функции. В ребёнке с рождения заложено стремление к исследованию. Он инстинктивно тянется к предметам. Взрослым надо поддерживать, грамотно направлять и развивать его двигательную активность. Мелкая моторика и речь 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взаимосвязаны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. Пальчиковые игры считаются важным направлением речевого развития детей. В суете и спешке взрослые стараются сами собрать разбросанные игрушки, покормить, одеть ребёнка, застегнуть пуговицы, зашнуровать ему ботинки. Не хватает терпения доверить это малышу.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№7. Ребёнок должен захотеть говорить и говорить правильно.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Малышу нужно слышать от взрослых правильную речь. Родители могут употреблять упрощённые формы слов “дай”, “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ам-ам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>”, “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ту-ту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” при общении с ребёнком до года. Это поможет ему включиться в процесс 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развитии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речи, Потом желательно упрощённые слова ребёнка сопровождать правильными названиями. Он увидел поезд: “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Ту-ту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!” - мама отреагировала: “ Да, поезд поехал”. Взрослым не стоит подражать малышу в неправильном произношении слов, шепелявить, картавить. Одна из проблем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нарушений звукопроизношения в детском возрасте – неправильное формирование речи в семье.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Жизнь ребёнка должна быть богатой на впечатления. Его надо постоянно удивлять, что-то показывать, рассказывать. У малыша будет развиваться кругозор, он захочет выражать свои эмоции, а это ускорит процесс формирования речи. Занятия по коррекции речи можно сделать интересными 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увлекательными.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№8. Любые нарушения речи можно исправить. Не упустите время.</w:t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Мозг малыша обладает большими компенсаторными возможностями. Чем младше ребёнок, тем больше у него возможностей для восстановительного потенциала и лучшего результата. Важно отметить, что лечение расстройства речевой функции надо проводить комплексно, при участии педиатра, психиатра, невролога, дефектолога, логопеда, психолога. Может понадобиться помощь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сурдолога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>, окулиста, эндокринолога, генетика. От специалистов и современных методик по коррекции, восстановлению речевой функции ребёнка зависит многое, но не всё. Основная роль принадлежит родителям, семье малыша. Близким людям нужно объединиться с врачами, выполнять все назначения, домашние задания, идти одним путём, одной командой к намеченной цели. Комплексный медицинский подход и активное участие родителей в процессе развития речевой функции ребёнка обязательно дадут положительный эффект.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E21B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Совет №9. Если ребёнок не говорит, что делать? Приемы стимулирования речи.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Главное условие овладения речью - это подражание, но чтобы ребёнок сам по собственной инициативе начал говорить, у него должна сформироваться потребность в этом. Первые слова появляются при общении-взаимодействии 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со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взрослым, при желании получить что-либо, т.е. когда необходимо назвать предмет. Нельзя запрещать ребёнку использовать жесты, нельзя давать словесный образец: “Скажи - часы, скажи - </w:t>
      </w:r>
      <w:proofErr w:type="spell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ложка”</w:t>
      </w:r>
      <w:proofErr w:type="gramStart"/>
      <w:r w:rsidRPr="00CE21B3">
        <w:rPr>
          <w:rFonts w:ascii="Arial" w:eastAsia="Times New Roman" w:hAnsi="Arial" w:cs="Arial"/>
          <w:sz w:val="23"/>
          <w:szCs w:val="23"/>
          <w:lang w:eastAsia="ru-RU"/>
        </w:rPr>
        <w:t>.Д</w:t>
      </w:r>
      <w:proofErr w:type="gram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>ля</w:t>
      </w:r>
      <w:proofErr w:type="spellEnd"/>
      <w:r w:rsidRPr="00CE21B3">
        <w:rPr>
          <w:rFonts w:ascii="Arial" w:eastAsia="Times New Roman" w:hAnsi="Arial" w:cs="Arial"/>
          <w:sz w:val="23"/>
          <w:szCs w:val="23"/>
          <w:lang w:eastAsia="ru-RU"/>
        </w:rPr>
        <w:t xml:space="preserve"> стимулирования появления речи предлагаются следующие приёмы: 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-диалог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-имитация и звукоподражание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-стихи</w:t>
      </w:r>
      <w:r w:rsidRPr="00CE21B3">
        <w:rPr>
          <w:rFonts w:ascii="Arial" w:eastAsia="Times New Roman" w:hAnsi="Arial" w:cs="Arial"/>
          <w:sz w:val="23"/>
          <w:szCs w:val="23"/>
          <w:lang w:eastAsia="ru-RU"/>
        </w:rPr>
        <w:br/>
        <w:t>-чтение</w:t>
      </w:r>
    </w:p>
    <w:p w:rsidR="00BA5FEA" w:rsidRDefault="00BA5FEA"/>
    <w:sectPr w:rsidR="00BA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5A"/>
    <w:rsid w:val="00BA5FEA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6957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2015-06-17T19:55:00Z</dcterms:created>
  <dcterms:modified xsi:type="dcterms:W3CDTF">2015-06-17T19:56:00Z</dcterms:modified>
</cp:coreProperties>
</file>