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00" w:rsidRPr="002D15A9" w:rsidRDefault="002D15A9" w:rsidP="002D15A9">
      <w:pPr>
        <w:pStyle w:val="a3"/>
        <w:shd w:val="clear" w:color="auto" w:fill="FFFFFF"/>
        <w:spacing w:before="0" w:beforeAutospacing="0" w:after="0" w:afterAutospacing="0" w:line="286" w:lineRule="atLeast"/>
        <w:jc w:val="center"/>
        <w:rPr>
          <w:color w:val="2F2F2F"/>
          <w:sz w:val="32"/>
          <w:szCs w:val="32"/>
        </w:rPr>
      </w:pPr>
      <w:r w:rsidRPr="002D15A9">
        <w:rPr>
          <w:color w:val="2F2F2F"/>
          <w:sz w:val="32"/>
          <w:szCs w:val="32"/>
        </w:rPr>
        <w:t>МБДОУ «Детский сад комбинированного вида № 77»</w:t>
      </w:r>
    </w:p>
    <w:p w:rsidR="002D15A9" w:rsidRPr="002D15A9" w:rsidRDefault="002D15A9" w:rsidP="002D15A9">
      <w:pPr>
        <w:pStyle w:val="a3"/>
        <w:shd w:val="clear" w:color="auto" w:fill="FFFFFF"/>
        <w:spacing w:before="0" w:beforeAutospacing="0" w:after="0" w:afterAutospacing="0" w:line="286" w:lineRule="atLeast"/>
        <w:jc w:val="center"/>
        <w:rPr>
          <w:color w:val="2F2F2F"/>
          <w:sz w:val="32"/>
          <w:szCs w:val="32"/>
        </w:rPr>
      </w:pPr>
      <w:r w:rsidRPr="002D15A9">
        <w:rPr>
          <w:color w:val="2F2F2F"/>
          <w:sz w:val="32"/>
          <w:szCs w:val="32"/>
        </w:rPr>
        <w:t>ЭМР Саратовской области</w:t>
      </w:r>
    </w:p>
    <w:p w:rsidR="00AE6300" w:rsidRDefault="00AE6300" w:rsidP="002D15A9">
      <w:pPr>
        <w:pStyle w:val="a3"/>
        <w:shd w:val="clear" w:color="auto" w:fill="FFFFFF"/>
        <w:spacing w:before="0" w:beforeAutospacing="0" w:after="0" w:afterAutospacing="0" w:line="286" w:lineRule="atLeast"/>
        <w:jc w:val="center"/>
        <w:rPr>
          <w:b/>
          <w:color w:val="2F2F2F"/>
          <w:sz w:val="52"/>
          <w:szCs w:val="52"/>
        </w:rPr>
      </w:pPr>
    </w:p>
    <w:p w:rsidR="002D15A9" w:rsidRDefault="002D15A9" w:rsidP="002D15A9">
      <w:pPr>
        <w:pStyle w:val="a3"/>
        <w:shd w:val="clear" w:color="auto" w:fill="FFFFFF"/>
        <w:spacing w:before="0" w:beforeAutospacing="0" w:after="0" w:afterAutospacing="0" w:line="286" w:lineRule="atLeast"/>
        <w:jc w:val="center"/>
        <w:rPr>
          <w:b/>
          <w:color w:val="2F2F2F"/>
          <w:sz w:val="52"/>
          <w:szCs w:val="52"/>
        </w:rPr>
      </w:pPr>
    </w:p>
    <w:p w:rsidR="002D15A9" w:rsidRDefault="002D15A9" w:rsidP="002D15A9">
      <w:pPr>
        <w:pStyle w:val="a3"/>
        <w:shd w:val="clear" w:color="auto" w:fill="FFFFFF"/>
        <w:spacing w:before="0" w:beforeAutospacing="0" w:after="0" w:afterAutospacing="0" w:line="286" w:lineRule="atLeast"/>
        <w:jc w:val="center"/>
        <w:rPr>
          <w:b/>
          <w:color w:val="2F2F2F"/>
          <w:sz w:val="52"/>
          <w:szCs w:val="52"/>
        </w:rPr>
      </w:pPr>
    </w:p>
    <w:p w:rsidR="002D15A9" w:rsidRDefault="002D15A9" w:rsidP="002D15A9">
      <w:pPr>
        <w:pStyle w:val="a3"/>
        <w:shd w:val="clear" w:color="auto" w:fill="FFFFFF"/>
        <w:spacing w:before="0" w:beforeAutospacing="0" w:after="0" w:afterAutospacing="0" w:line="286" w:lineRule="atLeast"/>
        <w:jc w:val="center"/>
        <w:rPr>
          <w:b/>
          <w:color w:val="2F2F2F"/>
          <w:sz w:val="52"/>
          <w:szCs w:val="52"/>
        </w:rPr>
      </w:pPr>
    </w:p>
    <w:p w:rsidR="00AE6300" w:rsidRDefault="002D15A9" w:rsidP="00AE6300">
      <w:pPr>
        <w:pStyle w:val="a3"/>
        <w:shd w:val="clear" w:color="auto" w:fill="FFFFFF"/>
        <w:spacing w:before="0" w:beforeAutospacing="0" w:after="225" w:afterAutospacing="0" w:line="286" w:lineRule="atLeast"/>
        <w:jc w:val="center"/>
        <w:rPr>
          <w:color w:val="2F2F2F"/>
          <w:sz w:val="28"/>
          <w:szCs w:val="28"/>
        </w:rPr>
      </w:pPr>
      <w:proofErr w:type="spellStart"/>
      <w:r>
        <w:rPr>
          <w:b/>
          <w:color w:val="2F2F2F"/>
          <w:sz w:val="52"/>
          <w:szCs w:val="52"/>
        </w:rPr>
        <w:t>Здоровьесберегающие</w:t>
      </w:r>
      <w:proofErr w:type="spellEnd"/>
      <w:r>
        <w:rPr>
          <w:b/>
          <w:color w:val="2F2F2F"/>
          <w:sz w:val="52"/>
          <w:szCs w:val="52"/>
        </w:rPr>
        <w:t xml:space="preserve"> /к</w:t>
      </w:r>
      <w:r w:rsidR="00AE6300">
        <w:rPr>
          <w:b/>
          <w:color w:val="2F2F2F"/>
          <w:sz w:val="52"/>
          <w:szCs w:val="52"/>
        </w:rPr>
        <w:t>оррекционные технологии в группе для детей с нарушениями речи</w:t>
      </w:r>
    </w:p>
    <w:p w:rsidR="00AE6300" w:rsidRDefault="00AE6300" w:rsidP="001100F0">
      <w:pPr>
        <w:pStyle w:val="a3"/>
        <w:shd w:val="clear" w:color="auto" w:fill="FFFFFF"/>
        <w:spacing w:before="0" w:beforeAutospacing="0" w:after="225" w:afterAutospacing="0" w:line="286" w:lineRule="atLeast"/>
        <w:jc w:val="center"/>
        <w:rPr>
          <w:b/>
          <w:color w:val="2F2F2F"/>
          <w:sz w:val="52"/>
          <w:szCs w:val="52"/>
        </w:rPr>
      </w:pPr>
    </w:p>
    <w:p w:rsidR="00AE6300" w:rsidRDefault="00AE6300" w:rsidP="001100F0">
      <w:pPr>
        <w:pStyle w:val="a3"/>
        <w:shd w:val="clear" w:color="auto" w:fill="FFFFFF"/>
        <w:spacing w:before="0" w:beforeAutospacing="0" w:after="225" w:afterAutospacing="0" w:line="286" w:lineRule="atLeast"/>
        <w:jc w:val="center"/>
        <w:rPr>
          <w:b/>
          <w:color w:val="2F2F2F"/>
          <w:sz w:val="52"/>
          <w:szCs w:val="52"/>
        </w:rPr>
      </w:pPr>
    </w:p>
    <w:p w:rsidR="00AE6300" w:rsidRDefault="002D15A9" w:rsidP="001100F0">
      <w:pPr>
        <w:pStyle w:val="a3"/>
        <w:shd w:val="clear" w:color="auto" w:fill="FFFFFF"/>
        <w:spacing w:before="0" w:beforeAutospacing="0" w:after="225" w:afterAutospacing="0" w:line="286" w:lineRule="atLeast"/>
        <w:jc w:val="center"/>
        <w:rPr>
          <w:b/>
          <w:color w:val="2F2F2F"/>
          <w:sz w:val="52"/>
          <w:szCs w:val="52"/>
        </w:rPr>
      </w:pPr>
      <w:r>
        <w:rPr>
          <w:b/>
          <w:noProof/>
          <w:color w:val="2F2F2F"/>
          <w:sz w:val="52"/>
          <w:szCs w:val="52"/>
        </w:rPr>
        <w:drawing>
          <wp:inline distT="0" distB="0" distL="0" distR="0">
            <wp:extent cx="5248275" cy="2724150"/>
            <wp:effectExtent l="0" t="0" r="9525" b="0"/>
            <wp:docPr id="1" name="Рисунок 1" descr="D:\Здоровь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доровье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095" cy="272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300" w:rsidRDefault="00AE6300" w:rsidP="001100F0">
      <w:pPr>
        <w:pStyle w:val="a3"/>
        <w:shd w:val="clear" w:color="auto" w:fill="FFFFFF"/>
        <w:spacing w:before="0" w:beforeAutospacing="0" w:after="225" w:afterAutospacing="0" w:line="286" w:lineRule="atLeast"/>
        <w:jc w:val="center"/>
        <w:rPr>
          <w:b/>
          <w:color w:val="2F2F2F"/>
          <w:sz w:val="52"/>
          <w:szCs w:val="52"/>
        </w:rPr>
      </w:pPr>
    </w:p>
    <w:p w:rsidR="00AE6300" w:rsidRDefault="00AE6300" w:rsidP="002D15A9">
      <w:pPr>
        <w:pStyle w:val="a3"/>
        <w:shd w:val="clear" w:color="auto" w:fill="FFFFFF"/>
        <w:spacing w:before="0" w:beforeAutospacing="0" w:after="225" w:afterAutospacing="0" w:line="286" w:lineRule="atLeast"/>
        <w:rPr>
          <w:b/>
          <w:color w:val="2F2F2F"/>
          <w:sz w:val="52"/>
          <w:szCs w:val="52"/>
        </w:rPr>
      </w:pPr>
    </w:p>
    <w:p w:rsidR="002D15A9" w:rsidRDefault="002D15A9" w:rsidP="002D15A9">
      <w:pPr>
        <w:pStyle w:val="a3"/>
        <w:shd w:val="clear" w:color="auto" w:fill="FFFFFF"/>
        <w:spacing w:before="0" w:beforeAutospacing="0" w:after="0" w:afterAutospacing="0" w:line="286" w:lineRule="atLeast"/>
        <w:jc w:val="right"/>
        <w:rPr>
          <w:color w:val="2F2F2F"/>
          <w:sz w:val="32"/>
          <w:szCs w:val="32"/>
        </w:rPr>
      </w:pPr>
      <w:r w:rsidRPr="002D15A9">
        <w:rPr>
          <w:color w:val="2F2F2F"/>
          <w:sz w:val="32"/>
          <w:szCs w:val="32"/>
        </w:rPr>
        <w:t>Подготовила учитель-логопед</w:t>
      </w:r>
    </w:p>
    <w:p w:rsidR="00AE6300" w:rsidRPr="002D15A9" w:rsidRDefault="002D15A9" w:rsidP="002D15A9">
      <w:pPr>
        <w:pStyle w:val="a3"/>
        <w:shd w:val="clear" w:color="auto" w:fill="FFFFFF"/>
        <w:spacing w:before="0" w:beforeAutospacing="0" w:after="0" w:afterAutospacing="0" w:line="286" w:lineRule="atLeast"/>
        <w:jc w:val="right"/>
        <w:rPr>
          <w:color w:val="2F2F2F"/>
          <w:sz w:val="32"/>
          <w:szCs w:val="32"/>
        </w:rPr>
      </w:pPr>
      <w:r w:rsidRPr="002D15A9">
        <w:rPr>
          <w:color w:val="2F2F2F"/>
          <w:sz w:val="32"/>
          <w:szCs w:val="32"/>
        </w:rPr>
        <w:t xml:space="preserve"> Мельникова В.М</w:t>
      </w:r>
    </w:p>
    <w:p w:rsidR="00AE6300" w:rsidRDefault="00AE6300" w:rsidP="001100F0">
      <w:pPr>
        <w:pStyle w:val="a3"/>
        <w:shd w:val="clear" w:color="auto" w:fill="FFFFFF"/>
        <w:spacing w:before="0" w:beforeAutospacing="0" w:after="225" w:afterAutospacing="0" w:line="286" w:lineRule="atLeast"/>
        <w:jc w:val="center"/>
        <w:rPr>
          <w:b/>
          <w:color w:val="2F2F2F"/>
          <w:sz w:val="52"/>
          <w:szCs w:val="52"/>
        </w:rPr>
      </w:pPr>
    </w:p>
    <w:p w:rsidR="001100F0" w:rsidRPr="009C7135" w:rsidRDefault="001100F0" w:rsidP="001100F0">
      <w:pPr>
        <w:pStyle w:val="a3"/>
        <w:shd w:val="clear" w:color="auto" w:fill="FFFFFF"/>
        <w:spacing w:before="0" w:beforeAutospacing="0" w:after="225" w:afterAutospacing="0" w:line="286" w:lineRule="atLeast"/>
        <w:jc w:val="center"/>
        <w:rPr>
          <w:sz w:val="28"/>
          <w:szCs w:val="28"/>
        </w:rPr>
      </w:pPr>
      <w:r w:rsidRPr="009C7135">
        <w:rPr>
          <w:b/>
          <w:sz w:val="52"/>
          <w:szCs w:val="52"/>
        </w:rPr>
        <w:lastRenderedPageBreak/>
        <w:t>К</w:t>
      </w:r>
      <w:r w:rsidR="00FA344E" w:rsidRPr="009C7135">
        <w:rPr>
          <w:b/>
          <w:sz w:val="52"/>
          <w:szCs w:val="52"/>
        </w:rPr>
        <w:t>оррекционные технологии</w:t>
      </w:r>
      <w:r w:rsidR="006E029D" w:rsidRPr="009C7135">
        <w:rPr>
          <w:b/>
          <w:sz w:val="52"/>
          <w:szCs w:val="52"/>
        </w:rPr>
        <w:t xml:space="preserve"> в группе для детей с нарушениями речи</w:t>
      </w:r>
    </w:p>
    <w:p w:rsidR="00111A3E" w:rsidRDefault="00111A3E" w:rsidP="00111A3E">
      <w:pPr>
        <w:pStyle w:val="a3"/>
        <w:shd w:val="clear" w:color="auto" w:fill="FFFFFF"/>
        <w:spacing w:before="0" w:beforeAutospacing="0" w:after="225" w:afterAutospacing="0" w:line="28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111A3E">
        <w:rPr>
          <w:color w:val="000000"/>
          <w:sz w:val="28"/>
          <w:szCs w:val="28"/>
          <w:shd w:val="clear" w:color="auto" w:fill="FFFFFF"/>
        </w:rPr>
        <w:t xml:space="preserve">В настоящее время увеличилось количество детей, страдающих речевыми нарушениями. Дети с речевой патологией, как правило, имеют проблемы с общей и мелкой моторикой, координацией движений, </w:t>
      </w:r>
      <w:r>
        <w:rPr>
          <w:color w:val="000000"/>
          <w:sz w:val="28"/>
          <w:szCs w:val="28"/>
          <w:shd w:val="clear" w:color="auto" w:fill="FFFFFF"/>
        </w:rPr>
        <w:t xml:space="preserve">нарушениями зрения, </w:t>
      </w:r>
      <w:r w:rsidRPr="00111A3E">
        <w:rPr>
          <w:color w:val="000000"/>
          <w:sz w:val="28"/>
          <w:szCs w:val="28"/>
          <w:shd w:val="clear" w:color="auto" w:fill="FFFFFF"/>
        </w:rPr>
        <w:t xml:space="preserve">плохо ориентируются в пространстве. Устранению </w:t>
      </w:r>
      <w:r>
        <w:rPr>
          <w:color w:val="000000"/>
          <w:sz w:val="28"/>
          <w:szCs w:val="28"/>
          <w:shd w:val="clear" w:color="auto" w:fill="FFFFFF"/>
        </w:rPr>
        <w:t xml:space="preserve">речевых нарушений  помогают коррекционные технологии, направленные на сохранение  и укрепление здоровья, а также  устранение речевых недостатков и вторичных дефектов, что в особенности актуально для детей с ОВЗ. </w:t>
      </w:r>
    </w:p>
    <w:p w:rsidR="00111A3E" w:rsidRDefault="00111A3E" w:rsidP="00111A3E">
      <w:pPr>
        <w:pStyle w:val="a3"/>
        <w:shd w:val="clear" w:color="auto" w:fill="FFFFFF"/>
        <w:spacing w:before="0" w:beforeAutospacing="0" w:after="225" w:afterAutospacing="0" w:line="28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 коррекционным технологиям относятся</w:t>
      </w:r>
      <w:r w:rsidR="00C45593">
        <w:rPr>
          <w:color w:val="000000"/>
          <w:sz w:val="28"/>
          <w:szCs w:val="28"/>
          <w:shd w:val="clear" w:color="auto" w:fill="FFFFFF"/>
        </w:rPr>
        <w:t>:</w:t>
      </w:r>
    </w:p>
    <w:p w:rsidR="00C45593" w:rsidRPr="00C45593" w:rsidRDefault="00C45593" w:rsidP="00C45593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 w:line="286" w:lineRule="atLeast"/>
        <w:rPr>
          <w:color w:val="000000" w:themeColor="text1"/>
          <w:sz w:val="28"/>
          <w:szCs w:val="28"/>
        </w:rPr>
      </w:pPr>
      <w:r w:rsidRPr="00C45593">
        <w:rPr>
          <w:color w:val="000000" w:themeColor="text1"/>
          <w:sz w:val="28"/>
          <w:szCs w:val="28"/>
        </w:rPr>
        <w:t>артикуляционная гимнастика;</w:t>
      </w:r>
    </w:p>
    <w:p w:rsidR="00C45593" w:rsidRPr="00C45593" w:rsidRDefault="00C45593" w:rsidP="00C45593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 w:line="286" w:lineRule="atLeast"/>
        <w:rPr>
          <w:color w:val="000000" w:themeColor="text1"/>
          <w:sz w:val="28"/>
          <w:szCs w:val="28"/>
        </w:rPr>
      </w:pPr>
      <w:r w:rsidRPr="00C45593">
        <w:rPr>
          <w:color w:val="000000" w:themeColor="text1"/>
          <w:sz w:val="28"/>
          <w:szCs w:val="28"/>
        </w:rPr>
        <w:t>дыхательная гимнастика;</w:t>
      </w:r>
    </w:p>
    <w:p w:rsidR="00C45593" w:rsidRPr="00C45593" w:rsidRDefault="00C45593" w:rsidP="00C45593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 w:line="286" w:lineRule="atLeast"/>
        <w:rPr>
          <w:color w:val="000000" w:themeColor="text1"/>
          <w:sz w:val="28"/>
          <w:szCs w:val="28"/>
        </w:rPr>
      </w:pPr>
      <w:r w:rsidRPr="00C45593">
        <w:rPr>
          <w:color w:val="000000" w:themeColor="text1"/>
          <w:sz w:val="28"/>
          <w:szCs w:val="28"/>
        </w:rPr>
        <w:t>гимнастика для глаз;</w:t>
      </w:r>
    </w:p>
    <w:p w:rsidR="00C45593" w:rsidRPr="00C45593" w:rsidRDefault="00C45593" w:rsidP="00C45593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 w:line="286" w:lineRule="atLeast"/>
        <w:rPr>
          <w:color w:val="000000" w:themeColor="text1"/>
          <w:sz w:val="28"/>
          <w:szCs w:val="28"/>
        </w:rPr>
      </w:pPr>
      <w:proofErr w:type="spellStart"/>
      <w:r w:rsidRPr="00C45593">
        <w:rPr>
          <w:color w:val="000000" w:themeColor="text1"/>
          <w:sz w:val="28"/>
          <w:szCs w:val="28"/>
        </w:rPr>
        <w:t>кинезиологические</w:t>
      </w:r>
      <w:proofErr w:type="spellEnd"/>
      <w:r w:rsidRPr="00C45593">
        <w:rPr>
          <w:color w:val="000000" w:themeColor="text1"/>
          <w:sz w:val="28"/>
          <w:szCs w:val="28"/>
        </w:rPr>
        <w:t xml:space="preserve"> упражнения;</w:t>
      </w:r>
    </w:p>
    <w:p w:rsidR="00C45593" w:rsidRDefault="00C45593" w:rsidP="00C45593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 w:line="286" w:lineRule="atLeast"/>
        <w:rPr>
          <w:color w:val="000000" w:themeColor="text1"/>
          <w:sz w:val="28"/>
          <w:szCs w:val="28"/>
        </w:rPr>
      </w:pPr>
      <w:r w:rsidRPr="00C45593">
        <w:rPr>
          <w:color w:val="000000" w:themeColor="text1"/>
          <w:sz w:val="28"/>
          <w:szCs w:val="28"/>
        </w:rPr>
        <w:t>динамические паузы.</w:t>
      </w:r>
    </w:p>
    <w:p w:rsidR="00C85B75" w:rsidRPr="00C45593" w:rsidRDefault="00C85B75" w:rsidP="00C45593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 w:line="286" w:lineRule="atLeast"/>
        <w:rPr>
          <w:color w:val="000000" w:themeColor="text1"/>
          <w:sz w:val="28"/>
          <w:szCs w:val="28"/>
        </w:rPr>
      </w:pPr>
    </w:p>
    <w:p w:rsidR="00DD0EF7" w:rsidRPr="00C45593" w:rsidRDefault="00FA344E" w:rsidP="008A6367">
      <w:pPr>
        <w:pStyle w:val="a3"/>
        <w:shd w:val="clear" w:color="auto" w:fill="FFFFFF"/>
        <w:spacing w:before="0" w:beforeAutospacing="0" w:after="225" w:afterAutospacing="0" w:line="286" w:lineRule="atLeast"/>
        <w:jc w:val="center"/>
        <w:rPr>
          <w:b/>
          <w:color w:val="000000" w:themeColor="text1"/>
          <w:sz w:val="28"/>
          <w:szCs w:val="28"/>
          <w:u w:val="wave"/>
        </w:rPr>
      </w:pPr>
      <w:r w:rsidRPr="00C45593">
        <w:rPr>
          <w:b/>
          <w:color w:val="000000" w:themeColor="text1"/>
          <w:sz w:val="28"/>
          <w:szCs w:val="28"/>
          <w:u w:val="wave"/>
        </w:rPr>
        <w:t>Артикуляционная гимнастика</w:t>
      </w:r>
    </w:p>
    <w:p w:rsidR="00C34669" w:rsidRPr="00C34669" w:rsidRDefault="00C34669" w:rsidP="002B1733">
      <w:pPr>
        <w:shd w:val="clear" w:color="auto" w:fill="FFFFFF" w:themeFill="background1"/>
        <w:spacing w:before="75" w:after="75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всех детей с речевыми проблемами нарушена не только подвижность органов речи, но и кинестетическое восприятие от них. Соответственно  дети с речевой патологией не могут воспроизводить звуки и серии звуков правильно. Для подготовки мышечной системы ребёнка к исправлению речевых дефектов, </w:t>
      </w:r>
      <w:r w:rsidR="002B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 </w:t>
      </w:r>
      <w:r w:rsidRPr="00C3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</w:t>
      </w:r>
      <w:r w:rsidR="002B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C3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специальные упражнения, называемые артикуляционной гимнастикой.</w:t>
      </w:r>
    </w:p>
    <w:p w:rsidR="00DD0EF7" w:rsidRDefault="00C34669" w:rsidP="00DD0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артикуляционной гимнастики для детей трудно переоценить. Она подобна утренней зарядке: усиливает кровообращение, развивает гибкость органов речевого аппарата, укрепляет мышцы лица</w:t>
      </w:r>
      <w:r w:rsidR="00C8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необходимых для правильного произношения звуков. </w:t>
      </w:r>
    </w:p>
    <w:p w:rsidR="00655AEC" w:rsidRPr="00655AEC" w:rsidRDefault="00655AEC" w:rsidP="00655A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выполнения</w:t>
      </w:r>
    </w:p>
    <w:p w:rsidR="00DD0EF7" w:rsidRPr="00655AEC" w:rsidRDefault="00C85B75" w:rsidP="00DD0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гимнастику </w:t>
      </w:r>
      <w:r w:rsidR="00DD0EF7" w:rsidRPr="00DD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ежедневно, чтобы вырабатываемые у детей навыки закреплялись. </w:t>
      </w:r>
    </w:p>
    <w:p w:rsidR="00C85B75" w:rsidRDefault="00DD0EF7" w:rsidP="00DD0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отборе упражнений для артикуляционной гимнастики </w:t>
      </w:r>
      <w:r w:rsidR="00C8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соблюдается </w:t>
      </w:r>
      <w:r w:rsidRPr="0065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 «от простого к сложному»</w:t>
      </w:r>
      <w:r w:rsidR="00C8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D0EF7" w:rsidRPr="00DD0EF7" w:rsidRDefault="00DD0EF7" w:rsidP="00DD0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DD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r w:rsidR="00655AEC" w:rsidRPr="0065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икуляционную гимнастку выполняется детьми</w:t>
      </w:r>
      <w:r w:rsidRPr="00DD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сидя, </w:t>
      </w:r>
      <w:r w:rsidR="00655AEC" w:rsidRPr="00655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зеркалом, т.к. р</w:t>
      </w:r>
      <w:r w:rsidRPr="00DD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ебенок должен хорошо видеть лицо взрослого, а также свое лицо, чтобы самостоятельно контролировать правильность выполнения упражнений. </w:t>
      </w:r>
    </w:p>
    <w:p w:rsidR="002B1733" w:rsidRPr="00655AEC" w:rsidRDefault="002B1733" w:rsidP="002B1733">
      <w:pPr>
        <w:shd w:val="clear" w:color="auto" w:fill="FFFFFF" w:themeFill="background1"/>
        <w:spacing w:before="75" w:after="75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669" w:rsidRDefault="00C34669" w:rsidP="001100F0">
      <w:pPr>
        <w:spacing w:after="120" w:line="240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C34669" w:rsidRPr="00D20B79" w:rsidRDefault="00D20B79" w:rsidP="00D20B79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wave"/>
          <w:lang w:eastAsia="ru-RU"/>
        </w:rPr>
      </w:pPr>
      <w:r w:rsidRPr="00D20B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wave"/>
          <w:lang w:eastAsia="ru-RU"/>
        </w:rPr>
        <w:t>Дыхательная гимнастика</w:t>
      </w:r>
    </w:p>
    <w:p w:rsidR="00655AEC" w:rsidRDefault="009352E3" w:rsidP="001100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100F0" w:rsidRPr="0093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речь осуществляется благодаря четкой и правильной работе всех органов, принимающих участие в речевом акте. Важной частью речи является дыхание. </w:t>
      </w:r>
    </w:p>
    <w:p w:rsidR="001100F0" w:rsidRPr="009352E3" w:rsidRDefault="001100F0" w:rsidP="001100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дыхание призвано участвовать в создании голосового звучания на равномерном выдохе. Оно отличается от жизненного тем, что это управляемый процесс. В речи вдох короткий, а выдох длинный. Поэтому количество выдыхаемого воздуха зависит от длины фразы. Речевое дыхание считается неправильным, если дыхание учащено, выдох укорочен, слишком большой вдох или добор воздуха заметен для окружающих.</w:t>
      </w:r>
      <w:r w:rsidR="00D20B79" w:rsidRPr="0093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правильное, целесообразное и удобное для речи диафрагмально-реберное дыхание.</w:t>
      </w:r>
    </w:p>
    <w:p w:rsidR="009352E3" w:rsidRDefault="001100F0" w:rsidP="001100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Регулярные занятия дыхательной гимнастикой способствует воспитанию правильного речевого дыхания с удлиненным постепенным вдохом, профилактике болезней дыхательных путей. </w:t>
      </w:r>
    </w:p>
    <w:p w:rsidR="001100F0" w:rsidRDefault="001100F0" w:rsidP="001100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речевое дыхание - основа для нормального звукопроизношения, речи в целом. Некоторые звуки требуют энергичного сильного выдоха, сильной воздушной струи.</w:t>
      </w:r>
    </w:p>
    <w:p w:rsidR="00655AEC" w:rsidRPr="009352E3" w:rsidRDefault="00655AEC" w:rsidP="00655AE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</w:t>
      </w:r>
    </w:p>
    <w:p w:rsidR="0082545F" w:rsidRPr="009352E3" w:rsidRDefault="00655AEC" w:rsidP="008254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выполняются </w:t>
      </w:r>
      <w:r w:rsidR="001100F0" w:rsidRPr="0093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каждый день по 3 - 6 мин,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возраста детей в хорошо проветриваемом кабинете. Обязательно контролируется дозировка количества</w:t>
      </w:r>
      <w:r w:rsidRPr="0093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2545F" w:rsidRPr="0093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речевого дыхания </w:t>
      </w:r>
      <w:r w:rsidR="0082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не должны </w:t>
      </w:r>
      <w:r w:rsidR="0082545F" w:rsidRPr="0093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напрягать мышцы в области шеи, рук, живота, груди; плечи не поднимать при вдохе и опускать при выдохе;</w:t>
      </w:r>
    </w:p>
    <w:p w:rsidR="0082545F" w:rsidRDefault="0082545F" w:rsidP="001100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B79" w:rsidRDefault="00D20B79" w:rsidP="001100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0B79" w:rsidRPr="0082545F" w:rsidRDefault="00D20B79" w:rsidP="001100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развития физиологического речевого дыхания</w:t>
      </w:r>
    </w:p>
    <w:p w:rsidR="001100F0" w:rsidRPr="0082545F" w:rsidRDefault="001100F0" w:rsidP="001100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"Каша"</w:t>
      </w:r>
      <w:r w:rsidRPr="0082545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вдыхать через нос, на выдохе произнести слово "пых". Повторить не менее 6 раз.</w:t>
      </w:r>
    </w:p>
    <w:p w:rsidR="001100F0" w:rsidRPr="0082545F" w:rsidRDefault="001100F0" w:rsidP="001100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"Ворона"</w:t>
      </w:r>
      <w:r w:rsidRPr="0082545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сесть прямо, быстро поднять руки через стороны вверх - вдох, медленно опустить руки - выдох. Произнести: кар-р-р!</w:t>
      </w:r>
    </w:p>
    <w:p w:rsidR="001100F0" w:rsidRPr="0082545F" w:rsidRDefault="001100F0" w:rsidP="001100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"Покатай карандаш"</w:t>
      </w:r>
      <w:r w:rsidRPr="0082545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вдохнуть через нос и, выдыхая через рот, прокатить по столу круглый карандаш.</w:t>
      </w:r>
    </w:p>
    <w:p w:rsidR="001100F0" w:rsidRPr="0082545F" w:rsidRDefault="001100F0" w:rsidP="001100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"Греем руки"</w:t>
      </w:r>
      <w:r w:rsidRPr="0082545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вдыхать через нос и дуть на озябшие руки, плавно выдыхая через рот, как бы согревая руки.</w:t>
      </w:r>
    </w:p>
    <w:p w:rsidR="001100F0" w:rsidRPr="0082545F" w:rsidRDefault="001100F0" w:rsidP="00D20B7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"Пилка дров" </w:t>
      </w:r>
      <w:r w:rsidRPr="0082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встать друг против друга парами, взяться за руки и имитировать распиливание дров; руки на </w:t>
      </w:r>
      <w:proofErr w:type="spellStart"/>
      <w:r w:rsidRPr="00825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</w:t>
      </w:r>
      <w:proofErr w:type="spellEnd"/>
    </w:p>
    <w:p w:rsidR="001100F0" w:rsidRPr="0082545F" w:rsidRDefault="001100F0" w:rsidP="001100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"Трубач"</w:t>
      </w:r>
      <w:r w:rsidRPr="0082545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поднести к губам воображаемую трубу. Имитируя движения трубача, нажимать пальцами на воображаемые клавиши, на выдохе произнося "ту-ту-ту" (10 - 15 сек).</w:t>
      </w:r>
    </w:p>
    <w:p w:rsidR="001100F0" w:rsidRPr="0082545F" w:rsidRDefault="001100F0" w:rsidP="001100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"Жук"</w:t>
      </w:r>
      <w:r w:rsidRPr="0082545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сесть, руки развести в стороны, немного отведя их назад - вдох. Выдыхая, показать, как долго жужжит большой жук - "ж-ж-ж", одновременно опуская руки вниз.</w:t>
      </w:r>
    </w:p>
    <w:p w:rsidR="001100F0" w:rsidRPr="0082545F" w:rsidRDefault="001100F0" w:rsidP="001100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"Шину прокололи"</w:t>
      </w:r>
      <w:r w:rsidRPr="0082545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сделать легкий вдох, выдыхая, показать, как медленно выходит воздух через прокол в шине - "ш-ш-ш".</w:t>
      </w:r>
    </w:p>
    <w:p w:rsidR="001100F0" w:rsidRPr="00D20B79" w:rsidRDefault="001100F0" w:rsidP="0094753C">
      <w:pPr>
        <w:pStyle w:val="a3"/>
        <w:shd w:val="clear" w:color="auto" w:fill="FFFFFF"/>
        <w:spacing w:before="0" w:beforeAutospacing="0" w:after="225" w:afterAutospacing="0" w:line="286" w:lineRule="atLeast"/>
        <w:jc w:val="both"/>
        <w:rPr>
          <w:sz w:val="28"/>
          <w:szCs w:val="28"/>
        </w:rPr>
      </w:pPr>
    </w:p>
    <w:p w:rsidR="001100F0" w:rsidRPr="0082545F" w:rsidRDefault="00C414A8" w:rsidP="00C414A8">
      <w:pPr>
        <w:pStyle w:val="a3"/>
        <w:shd w:val="clear" w:color="auto" w:fill="FFFFFF"/>
        <w:spacing w:before="0" w:beforeAutospacing="0" w:after="225" w:afterAutospacing="0" w:line="286" w:lineRule="atLeast"/>
        <w:jc w:val="center"/>
        <w:rPr>
          <w:b/>
          <w:color w:val="000000" w:themeColor="text1"/>
          <w:sz w:val="28"/>
          <w:szCs w:val="28"/>
          <w:u w:val="wave"/>
        </w:rPr>
      </w:pPr>
      <w:r w:rsidRPr="0082545F">
        <w:rPr>
          <w:b/>
          <w:color w:val="000000" w:themeColor="text1"/>
          <w:sz w:val="28"/>
          <w:szCs w:val="28"/>
          <w:u w:val="wave"/>
        </w:rPr>
        <w:t>Гимнастика для глаз</w:t>
      </w:r>
    </w:p>
    <w:p w:rsidR="0094753C" w:rsidRPr="009352E3" w:rsidRDefault="0094753C" w:rsidP="0094753C">
      <w:pPr>
        <w:pStyle w:val="a3"/>
        <w:shd w:val="clear" w:color="auto" w:fill="FFFFFF"/>
        <w:spacing w:before="0" w:beforeAutospacing="0" w:after="225" w:afterAutospacing="0" w:line="286" w:lineRule="atLeast"/>
        <w:jc w:val="both"/>
        <w:rPr>
          <w:sz w:val="28"/>
          <w:szCs w:val="28"/>
        </w:rPr>
      </w:pPr>
      <w:r w:rsidRPr="009352E3">
        <w:rPr>
          <w:sz w:val="28"/>
          <w:szCs w:val="28"/>
        </w:rPr>
        <w:t xml:space="preserve">       В век информационных технологий организм детей подвергается большому воздействию факторов, негативно влияющих на здоровье. Не секрет, что телефоны, компьютеры, планшеты, телевизоры – ежедневно оказывают нагрузку на зрительный аппарат детей, даже младшего дошкольного возраста. Поэтому профилактическая и корригирующая работа с органами зрения выступает сегодня, как необходимый компонент образовательной деятельности ДОУ.</w:t>
      </w:r>
    </w:p>
    <w:p w:rsidR="0094753C" w:rsidRPr="009352E3" w:rsidRDefault="0094753C" w:rsidP="0094753C">
      <w:pPr>
        <w:pStyle w:val="a3"/>
        <w:shd w:val="clear" w:color="auto" w:fill="FFFFFF"/>
        <w:spacing w:before="0" w:beforeAutospacing="0" w:after="225" w:afterAutospacing="0" w:line="286" w:lineRule="atLeast"/>
        <w:jc w:val="both"/>
        <w:rPr>
          <w:sz w:val="28"/>
          <w:szCs w:val="28"/>
        </w:rPr>
      </w:pPr>
      <w:r w:rsidRPr="009352E3">
        <w:rPr>
          <w:sz w:val="28"/>
          <w:szCs w:val="28"/>
        </w:rPr>
        <w:t>Важно не только научить детей выполнять специальные упражнения в системе, но и понять необходимость заботы о своем зрении и здоровье в целом.</w:t>
      </w:r>
    </w:p>
    <w:p w:rsidR="00C414A8" w:rsidRPr="00C414A8" w:rsidRDefault="00C414A8" w:rsidP="00C414A8">
      <w:pPr>
        <w:jc w:val="both"/>
        <w:rPr>
          <w:rFonts w:ascii="Times New Roman" w:hAnsi="Times New Roman" w:cs="Times New Roman"/>
          <w:sz w:val="28"/>
          <w:szCs w:val="28"/>
        </w:rPr>
      </w:pPr>
      <w:r w:rsidRPr="00C414A8">
        <w:rPr>
          <w:rFonts w:ascii="Times New Roman" w:hAnsi="Times New Roman" w:cs="Times New Roman"/>
          <w:sz w:val="28"/>
          <w:szCs w:val="28"/>
        </w:rPr>
        <w:t>Одной из форм работы по профилактике и коррекции нарушений зрения, переутомления зрительного аппарата выступает зрительная гимнастика.</w:t>
      </w:r>
    </w:p>
    <w:p w:rsidR="00C414A8" w:rsidRPr="00C414A8" w:rsidRDefault="00C414A8" w:rsidP="00C414A8">
      <w:pPr>
        <w:jc w:val="both"/>
        <w:rPr>
          <w:rFonts w:ascii="Times New Roman" w:hAnsi="Times New Roman" w:cs="Times New Roman"/>
          <w:sz w:val="28"/>
          <w:szCs w:val="28"/>
        </w:rPr>
      </w:pPr>
      <w:r w:rsidRPr="00C414A8">
        <w:rPr>
          <w:rFonts w:ascii="Times New Roman" w:hAnsi="Times New Roman" w:cs="Times New Roman"/>
          <w:sz w:val="28"/>
          <w:szCs w:val="28"/>
        </w:rPr>
        <w:t>Цель гимнастики для глаз: профилактика нарушений зрения дошкольников.</w:t>
      </w:r>
    </w:p>
    <w:p w:rsidR="00C414A8" w:rsidRPr="00C414A8" w:rsidRDefault="00C414A8" w:rsidP="00C414A8">
      <w:pPr>
        <w:jc w:val="both"/>
        <w:rPr>
          <w:rFonts w:ascii="Times New Roman" w:hAnsi="Times New Roman" w:cs="Times New Roman"/>
          <w:sz w:val="28"/>
          <w:szCs w:val="28"/>
        </w:rPr>
      </w:pPr>
      <w:r w:rsidRPr="00C414A8">
        <w:rPr>
          <w:rFonts w:ascii="Times New Roman" w:hAnsi="Times New Roman" w:cs="Times New Roman"/>
          <w:sz w:val="28"/>
          <w:szCs w:val="28"/>
        </w:rPr>
        <w:t>Задачи:</w:t>
      </w:r>
    </w:p>
    <w:p w:rsidR="00C414A8" w:rsidRPr="00C414A8" w:rsidRDefault="00C414A8" w:rsidP="00C414A8">
      <w:pPr>
        <w:jc w:val="both"/>
        <w:rPr>
          <w:rFonts w:ascii="Times New Roman" w:hAnsi="Times New Roman" w:cs="Times New Roman"/>
          <w:sz w:val="28"/>
          <w:szCs w:val="28"/>
        </w:rPr>
      </w:pPr>
      <w:r w:rsidRPr="00C414A8">
        <w:rPr>
          <w:rFonts w:ascii="Times New Roman" w:hAnsi="Times New Roman" w:cs="Times New Roman"/>
          <w:sz w:val="28"/>
          <w:szCs w:val="28"/>
        </w:rPr>
        <w:t>-предупреждение утомления,</w:t>
      </w:r>
    </w:p>
    <w:p w:rsidR="00C414A8" w:rsidRPr="00C414A8" w:rsidRDefault="00C414A8" w:rsidP="00C414A8">
      <w:pPr>
        <w:jc w:val="both"/>
        <w:rPr>
          <w:rFonts w:ascii="Times New Roman" w:hAnsi="Times New Roman" w:cs="Times New Roman"/>
          <w:sz w:val="28"/>
          <w:szCs w:val="28"/>
        </w:rPr>
      </w:pPr>
      <w:r w:rsidRPr="00C414A8">
        <w:rPr>
          <w:rFonts w:ascii="Times New Roman" w:hAnsi="Times New Roman" w:cs="Times New Roman"/>
          <w:sz w:val="28"/>
          <w:szCs w:val="28"/>
        </w:rPr>
        <w:t>-укрепление глазных мышц</w:t>
      </w:r>
    </w:p>
    <w:p w:rsidR="00C414A8" w:rsidRPr="00C414A8" w:rsidRDefault="00C414A8" w:rsidP="00C414A8">
      <w:pPr>
        <w:jc w:val="both"/>
        <w:rPr>
          <w:rFonts w:ascii="Times New Roman" w:hAnsi="Times New Roman" w:cs="Times New Roman"/>
          <w:sz w:val="28"/>
          <w:szCs w:val="28"/>
        </w:rPr>
      </w:pPr>
      <w:r w:rsidRPr="00C414A8">
        <w:rPr>
          <w:rFonts w:ascii="Times New Roman" w:hAnsi="Times New Roman" w:cs="Times New Roman"/>
          <w:sz w:val="28"/>
          <w:szCs w:val="28"/>
        </w:rPr>
        <w:t>- снятие напряжения.</w:t>
      </w:r>
    </w:p>
    <w:p w:rsidR="00C414A8" w:rsidRPr="00C414A8" w:rsidRDefault="00C414A8" w:rsidP="00C414A8">
      <w:pPr>
        <w:jc w:val="both"/>
        <w:rPr>
          <w:rFonts w:ascii="Times New Roman" w:hAnsi="Times New Roman" w:cs="Times New Roman"/>
          <w:sz w:val="28"/>
          <w:szCs w:val="28"/>
        </w:rPr>
      </w:pPr>
      <w:r w:rsidRPr="00C414A8">
        <w:rPr>
          <w:rFonts w:ascii="Times New Roman" w:hAnsi="Times New Roman" w:cs="Times New Roman"/>
          <w:sz w:val="28"/>
          <w:szCs w:val="28"/>
        </w:rPr>
        <w:t>- общее оздоровление зрительного аппарата.</w:t>
      </w:r>
    </w:p>
    <w:p w:rsidR="00C414A8" w:rsidRDefault="00C414A8" w:rsidP="00C414A8">
      <w:pPr>
        <w:jc w:val="both"/>
        <w:rPr>
          <w:rFonts w:ascii="Times New Roman" w:hAnsi="Times New Roman" w:cs="Times New Roman"/>
          <w:sz w:val="28"/>
          <w:szCs w:val="28"/>
        </w:rPr>
      </w:pPr>
      <w:r w:rsidRPr="00C414A8">
        <w:rPr>
          <w:rFonts w:ascii="Times New Roman" w:hAnsi="Times New Roman" w:cs="Times New Roman"/>
          <w:sz w:val="28"/>
          <w:szCs w:val="28"/>
        </w:rPr>
        <w:t>Гимнастика для глаз  благотворно влияет на работоспособность зрительного анализатора и всего организма.</w:t>
      </w:r>
    </w:p>
    <w:p w:rsidR="0082545F" w:rsidRPr="00C414A8" w:rsidRDefault="0082545F" w:rsidP="008254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Условия выполнения</w:t>
      </w:r>
    </w:p>
    <w:p w:rsidR="00C414A8" w:rsidRPr="00C414A8" w:rsidRDefault="00C414A8" w:rsidP="00C414A8">
      <w:pPr>
        <w:jc w:val="both"/>
        <w:rPr>
          <w:rFonts w:ascii="Times New Roman" w:hAnsi="Times New Roman" w:cs="Times New Roman"/>
          <w:sz w:val="28"/>
          <w:szCs w:val="28"/>
        </w:rPr>
      </w:pPr>
      <w:r w:rsidRPr="00C414A8">
        <w:rPr>
          <w:rFonts w:ascii="Times New Roman" w:hAnsi="Times New Roman" w:cs="Times New Roman"/>
          <w:sz w:val="28"/>
          <w:szCs w:val="28"/>
        </w:rPr>
        <w:t xml:space="preserve"> Для проведения не тр</w:t>
      </w:r>
      <w:r>
        <w:rPr>
          <w:rFonts w:ascii="Times New Roman" w:hAnsi="Times New Roman" w:cs="Times New Roman"/>
          <w:sz w:val="28"/>
          <w:szCs w:val="28"/>
        </w:rPr>
        <w:t xml:space="preserve">ебует специальных условий. </w:t>
      </w:r>
    </w:p>
    <w:p w:rsidR="00C414A8" w:rsidRPr="00C414A8" w:rsidRDefault="0082545F" w:rsidP="00C414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C414A8" w:rsidRPr="00C414A8">
        <w:rPr>
          <w:rFonts w:ascii="Times New Roman" w:hAnsi="Times New Roman" w:cs="Times New Roman"/>
          <w:sz w:val="28"/>
          <w:szCs w:val="28"/>
        </w:rPr>
        <w:t xml:space="preserve"> 2-4 мин.</w:t>
      </w:r>
    </w:p>
    <w:p w:rsidR="00C414A8" w:rsidRPr="00C414A8" w:rsidRDefault="00C414A8" w:rsidP="00C414A8">
      <w:pPr>
        <w:jc w:val="both"/>
        <w:rPr>
          <w:rFonts w:ascii="Times New Roman" w:hAnsi="Times New Roman" w:cs="Times New Roman"/>
          <w:sz w:val="28"/>
          <w:szCs w:val="28"/>
        </w:rPr>
      </w:pPr>
      <w:r w:rsidRPr="00C414A8">
        <w:rPr>
          <w:rFonts w:ascii="Times New Roman" w:hAnsi="Times New Roman" w:cs="Times New Roman"/>
          <w:sz w:val="28"/>
          <w:szCs w:val="28"/>
        </w:rPr>
        <w:t>Правило: При выполнении упражнений голова неподвижна (если не указано иначе).</w:t>
      </w:r>
    </w:p>
    <w:p w:rsidR="00C414A8" w:rsidRPr="00C414A8" w:rsidRDefault="00C414A8" w:rsidP="00C414A8">
      <w:pPr>
        <w:jc w:val="both"/>
        <w:rPr>
          <w:rFonts w:ascii="Times New Roman" w:hAnsi="Times New Roman" w:cs="Times New Roman"/>
          <w:sz w:val="28"/>
          <w:szCs w:val="28"/>
        </w:rPr>
      </w:pPr>
      <w:r w:rsidRPr="00C414A8">
        <w:rPr>
          <w:rFonts w:ascii="Times New Roman" w:hAnsi="Times New Roman" w:cs="Times New Roman"/>
          <w:sz w:val="28"/>
          <w:szCs w:val="28"/>
        </w:rPr>
        <w:t>Виды гимнастик.</w:t>
      </w:r>
    </w:p>
    <w:p w:rsidR="00C414A8" w:rsidRDefault="00C414A8" w:rsidP="00C414A8">
      <w:pPr>
        <w:jc w:val="both"/>
        <w:rPr>
          <w:rFonts w:ascii="Times New Roman" w:hAnsi="Times New Roman" w:cs="Times New Roman"/>
          <w:sz w:val="28"/>
          <w:szCs w:val="28"/>
        </w:rPr>
      </w:pPr>
      <w:r w:rsidRPr="00C414A8">
        <w:rPr>
          <w:rFonts w:ascii="Times New Roman" w:hAnsi="Times New Roman" w:cs="Times New Roman"/>
          <w:sz w:val="28"/>
          <w:szCs w:val="28"/>
        </w:rPr>
        <w:t>- с предметами. На них мелкие силуэтные изображения предметов, буквы, слоги, цифры, геометрические фигуры и т.д. (размер изображенных предметов от 1 до 3 см).  По просьбе педагога дети встают и выполняют ряд заданий:</w:t>
      </w:r>
      <w:r>
        <w:rPr>
          <w:rFonts w:ascii="Times New Roman" w:hAnsi="Times New Roman" w:cs="Times New Roman"/>
          <w:sz w:val="28"/>
          <w:szCs w:val="28"/>
        </w:rPr>
        <w:t xml:space="preserve"> отыскивают на стенах картинки.</w:t>
      </w:r>
    </w:p>
    <w:p w:rsidR="00C414A8" w:rsidRPr="00C414A8" w:rsidRDefault="00C414A8" w:rsidP="00C414A8">
      <w:pPr>
        <w:jc w:val="both"/>
        <w:rPr>
          <w:rFonts w:ascii="Times New Roman" w:hAnsi="Times New Roman" w:cs="Times New Roman"/>
          <w:sz w:val="28"/>
          <w:szCs w:val="28"/>
        </w:rPr>
      </w:pPr>
      <w:r w:rsidRPr="00C414A8">
        <w:rPr>
          <w:rFonts w:ascii="Times New Roman" w:hAnsi="Times New Roman" w:cs="Times New Roman"/>
          <w:sz w:val="28"/>
          <w:szCs w:val="28"/>
        </w:rPr>
        <w:t>- без атрибутов (никакие предметы и плакаты не используются);</w:t>
      </w:r>
    </w:p>
    <w:p w:rsidR="00C414A8" w:rsidRDefault="00C414A8" w:rsidP="00C414A8">
      <w:pPr>
        <w:jc w:val="both"/>
        <w:rPr>
          <w:rFonts w:ascii="Times New Roman" w:hAnsi="Times New Roman" w:cs="Times New Roman"/>
          <w:sz w:val="28"/>
          <w:szCs w:val="28"/>
        </w:rPr>
      </w:pPr>
      <w:r w:rsidRPr="00C414A8">
        <w:rPr>
          <w:rFonts w:ascii="Times New Roman" w:hAnsi="Times New Roman" w:cs="Times New Roman"/>
          <w:sz w:val="28"/>
          <w:szCs w:val="28"/>
        </w:rPr>
        <w:t xml:space="preserve">- с использованием специальных полей или причудливо перекрещенные линии разных цветов толщиной 1 см.. По просьбе педагога дети начинают «пробегать» глазами по заданной траектории.  </w:t>
      </w:r>
    </w:p>
    <w:p w:rsidR="0082545F" w:rsidRDefault="00C414A8" w:rsidP="00C414A8">
      <w:pPr>
        <w:jc w:val="both"/>
        <w:rPr>
          <w:rFonts w:ascii="Times New Roman" w:hAnsi="Times New Roman" w:cs="Times New Roman"/>
          <w:sz w:val="28"/>
          <w:szCs w:val="28"/>
        </w:rPr>
      </w:pPr>
      <w:r w:rsidRPr="00C414A8">
        <w:rPr>
          <w:rFonts w:ascii="Times New Roman" w:hAnsi="Times New Roman" w:cs="Times New Roman"/>
          <w:sz w:val="28"/>
          <w:szCs w:val="28"/>
        </w:rPr>
        <w:t xml:space="preserve">- с использованием ИКТ. Существуют специализированные программы, направленные на снятие напряжения и коррекцию зрения. </w:t>
      </w:r>
    </w:p>
    <w:p w:rsidR="0082545F" w:rsidRDefault="0082545F" w:rsidP="00C414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979" w:rsidRDefault="00EF6979" w:rsidP="00EF6979">
      <w:pPr>
        <w:tabs>
          <w:tab w:val="left" w:pos="205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</w:t>
      </w:r>
    </w:p>
    <w:p w:rsidR="00EF6979" w:rsidRPr="00EF6979" w:rsidRDefault="009352E3" w:rsidP="00EF6979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EF6979" w:rsidRPr="00EF6979">
        <w:rPr>
          <w:rFonts w:ascii="Times New Roman" w:hAnsi="Times New Roman" w:cs="Times New Roman"/>
          <w:sz w:val="28"/>
          <w:szCs w:val="28"/>
        </w:rPr>
        <w:t xml:space="preserve">динство мозга складывается из деятельности двух его полушарий, тесно связанных между собой системой нервных волокон (мозолистое тело, межполушарные связи). Развитие межполушарного взаимодействия является основой развития интеллекта. </w:t>
      </w:r>
    </w:p>
    <w:p w:rsidR="00EF6979" w:rsidRPr="00EF6979" w:rsidRDefault="00EF6979" w:rsidP="00EF69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Pr="00EF6979">
        <w:rPr>
          <w:rFonts w:ascii="Times New Roman" w:hAnsi="Times New Roman" w:cs="Times New Roman"/>
          <w:sz w:val="28"/>
          <w:szCs w:val="28"/>
        </w:rPr>
        <w:t>три главных типа организации г/мозга:</w:t>
      </w:r>
    </w:p>
    <w:p w:rsidR="00EF6979" w:rsidRPr="00EF6979" w:rsidRDefault="00EF6979" w:rsidP="00EF6979">
      <w:pPr>
        <w:jc w:val="both"/>
        <w:rPr>
          <w:rFonts w:ascii="Times New Roman" w:hAnsi="Times New Roman" w:cs="Times New Roman"/>
          <w:sz w:val="28"/>
          <w:szCs w:val="28"/>
        </w:rPr>
      </w:pPr>
      <w:r w:rsidRPr="00EF6979">
        <w:rPr>
          <w:rFonts w:ascii="Times New Roman" w:hAnsi="Times New Roman" w:cs="Times New Roman"/>
          <w:sz w:val="28"/>
          <w:szCs w:val="28"/>
        </w:rPr>
        <w:t>1.Левополушарный тип – доминирование левого полушария</w:t>
      </w:r>
    </w:p>
    <w:p w:rsidR="00EF6979" w:rsidRPr="00EF6979" w:rsidRDefault="00EF6979" w:rsidP="00EF6979">
      <w:pPr>
        <w:jc w:val="both"/>
        <w:rPr>
          <w:rFonts w:ascii="Times New Roman" w:hAnsi="Times New Roman" w:cs="Times New Roman"/>
          <w:sz w:val="28"/>
          <w:szCs w:val="28"/>
        </w:rPr>
      </w:pPr>
      <w:r w:rsidRPr="00EF6979">
        <w:rPr>
          <w:rFonts w:ascii="Times New Roman" w:hAnsi="Times New Roman" w:cs="Times New Roman"/>
          <w:sz w:val="28"/>
          <w:szCs w:val="28"/>
        </w:rPr>
        <w:t>2. Правополушарный тип – доминирование правого полушария</w:t>
      </w:r>
    </w:p>
    <w:p w:rsidR="00EF6979" w:rsidRDefault="00EF6979" w:rsidP="00EF6979">
      <w:pPr>
        <w:jc w:val="both"/>
        <w:rPr>
          <w:rFonts w:ascii="Times New Roman" w:hAnsi="Times New Roman" w:cs="Times New Roman"/>
          <w:sz w:val="28"/>
          <w:szCs w:val="28"/>
        </w:rPr>
      </w:pPr>
      <w:r w:rsidRPr="00EF6979">
        <w:rPr>
          <w:rFonts w:ascii="Times New Roman" w:hAnsi="Times New Roman" w:cs="Times New Roman"/>
          <w:sz w:val="28"/>
          <w:szCs w:val="28"/>
        </w:rPr>
        <w:t>3.Равнополушарный тип – нет ярко выраженного подавления одного полушария  другим.</w:t>
      </w:r>
    </w:p>
    <w:p w:rsidR="00C85B75" w:rsidRDefault="00C85B75" w:rsidP="00EF6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367" w:rsidRPr="00EF6979" w:rsidRDefault="008A6367" w:rsidP="00EF6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979" w:rsidRPr="00EF6979" w:rsidRDefault="00C85B75" w:rsidP="00EF69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F6979" w:rsidRPr="00EF6979">
        <w:rPr>
          <w:rFonts w:ascii="Times New Roman" w:hAnsi="Times New Roman" w:cs="Times New Roman"/>
          <w:sz w:val="28"/>
          <w:szCs w:val="28"/>
        </w:rPr>
        <w:t xml:space="preserve">В настоящее время растёт число детей с минимальными мозговыми дисфункциями, которые проявляются нарушением речи, мышления, изменениями качеств психики. Доказано, что определённую роль в их возникновении играют нарушения функциональной асимметрии коры больших полушарий  головного мозга и межполушарного взаимодействия. Связь двух полушарий мозга является очень важной, а при ее нарушении (или </w:t>
      </w:r>
      <w:proofErr w:type="spellStart"/>
      <w:r w:rsidR="00EF6979" w:rsidRPr="00EF6979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EF6979" w:rsidRPr="00EF6979">
        <w:rPr>
          <w:rFonts w:ascii="Times New Roman" w:hAnsi="Times New Roman" w:cs="Times New Roman"/>
          <w:sz w:val="28"/>
          <w:szCs w:val="28"/>
        </w:rPr>
        <w:t xml:space="preserve">), оказывается недоступна или затруднена координация движений (например: ходьба, работа двумя руками). На более высоком уровне не формируются связи между вербальными и невербальными функциями, страдает процесс анализа информации, </w:t>
      </w:r>
      <w:proofErr w:type="spellStart"/>
      <w:r w:rsidR="00EF6979" w:rsidRPr="00EF6979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="00EF6979" w:rsidRPr="00EF6979">
        <w:rPr>
          <w:rFonts w:ascii="Times New Roman" w:hAnsi="Times New Roman" w:cs="Times New Roman"/>
          <w:sz w:val="28"/>
          <w:szCs w:val="28"/>
        </w:rPr>
        <w:t>. нарушение межполушарной передачи информации искажает познавательную деятельность детей.</w:t>
      </w:r>
    </w:p>
    <w:p w:rsidR="00EF6979" w:rsidRDefault="00EF6979" w:rsidP="00EF6979">
      <w:pPr>
        <w:jc w:val="both"/>
        <w:rPr>
          <w:rFonts w:ascii="Times New Roman" w:hAnsi="Times New Roman" w:cs="Times New Roman"/>
          <w:sz w:val="28"/>
          <w:szCs w:val="28"/>
        </w:rPr>
      </w:pPr>
      <w:r w:rsidRPr="00EF6979">
        <w:rPr>
          <w:rFonts w:ascii="Times New Roman" w:hAnsi="Times New Roman" w:cs="Times New Roman"/>
          <w:sz w:val="28"/>
          <w:szCs w:val="28"/>
        </w:rPr>
        <w:t xml:space="preserve"> Межполушарное взаимодействие возможно развивать при помощи комплекса специальных </w:t>
      </w:r>
      <w:proofErr w:type="spellStart"/>
      <w:r w:rsidRPr="00EF6979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EF6979"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C85B75" w:rsidRPr="00C85B75" w:rsidRDefault="00C85B75" w:rsidP="00C85B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5B75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>инезиологические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упражнения</w:t>
      </w:r>
    </w:p>
    <w:p w:rsidR="003D10C1" w:rsidRPr="003D10C1" w:rsidRDefault="00C85B75" w:rsidP="003D10C1">
      <w:pPr>
        <w:pStyle w:val="a3"/>
        <w:spacing w:line="360" w:lineRule="auto"/>
        <w:jc w:val="both"/>
        <w:rPr>
          <w:sz w:val="28"/>
          <w:szCs w:val="28"/>
        </w:rPr>
      </w:pPr>
      <w:r w:rsidRPr="003D10C1">
        <w:rPr>
          <w:sz w:val="28"/>
          <w:szCs w:val="28"/>
        </w:rPr>
        <w:t xml:space="preserve"> </w:t>
      </w:r>
      <w:r w:rsidR="003D10C1" w:rsidRPr="003D10C1">
        <w:rPr>
          <w:sz w:val="28"/>
          <w:szCs w:val="28"/>
        </w:rPr>
        <w:t>«</w:t>
      </w:r>
      <w:r w:rsidR="003D10C1" w:rsidRPr="003D10C1">
        <w:rPr>
          <w:b/>
          <w:bCs/>
          <w:sz w:val="28"/>
          <w:szCs w:val="28"/>
        </w:rPr>
        <w:t>Колечко»</w:t>
      </w:r>
      <w:r w:rsidR="003D10C1" w:rsidRPr="003D10C1">
        <w:rPr>
          <w:sz w:val="28"/>
          <w:szCs w:val="28"/>
        </w:rPr>
        <w:t xml:space="preserve"> Поочередно перебирать пальцы рук, соединяя в кольцо большой палец и последовательно указательный, средний, безымянный и мизинец. Упражнения выполнять, начиная с указательного пальца и в обратном порядке от мизинца к указательному. Выполнять нужно каждой рукой отдельно, затем обеими руками вместе.</w:t>
      </w:r>
    </w:p>
    <w:p w:rsidR="003D10C1" w:rsidRPr="003D10C1" w:rsidRDefault="003D10C1" w:rsidP="003D10C1">
      <w:pPr>
        <w:pStyle w:val="a3"/>
        <w:spacing w:line="360" w:lineRule="auto"/>
        <w:jc w:val="both"/>
        <w:rPr>
          <w:sz w:val="28"/>
          <w:szCs w:val="28"/>
        </w:rPr>
      </w:pPr>
      <w:r w:rsidRPr="003D10C1">
        <w:rPr>
          <w:b/>
          <w:bCs/>
          <w:sz w:val="28"/>
          <w:szCs w:val="28"/>
        </w:rPr>
        <w:t>«Кулак – ребро – ладонь»</w:t>
      </w:r>
      <w:r w:rsidRPr="003D10C1">
        <w:rPr>
          <w:sz w:val="28"/>
          <w:szCs w:val="28"/>
        </w:rPr>
        <w:t xml:space="preserve"> На столе, последовательно, сменяя, выполняются следующие положения рук: ладонь на плоскости, ладонь, сжатая в кулак и ладонь ребром на столе. Выполнить 8-10 повторений. Упражнения выполняются каждой рукой отдельно, затем двумя руками вместе.</w:t>
      </w:r>
    </w:p>
    <w:p w:rsidR="003D10C1" w:rsidRPr="003D10C1" w:rsidRDefault="003D10C1" w:rsidP="003D10C1">
      <w:pPr>
        <w:tabs>
          <w:tab w:val="left" w:pos="1275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wave"/>
        </w:rPr>
      </w:pPr>
      <w:r w:rsidRPr="003D10C1">
        <w:rPr>
          <w:rFonts w:ascii="Times New Roman" w:hAnsi="Times New Roman" w:cs="Times New Roman"/>
          <w:b/>
          <w:bCs/>
          <w:sz w:val="28"/>
          <w:szCs w:val="28"/>
        </w:rPr>
        <w:t>«Зеркальное рисование»</w:t>
      </w:r>
    </w:p>
    <w:p w:rsidR="003D10C1" w:rsidRPr="003D10C1" w:rsidRDefault="003D10C1" w:rsidP="003D10C1">
      <w:pPr>
        <w:tabs>
          <w:tab w:val="left" w:pos="12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0C1">
        <w:rPr>
          <w:rFonts w:ascii="Times New Roman" w:hAnsi="Times New Roman" w:cs="Times New Roman"/>
          <w:sz w:val="28"/>
          <w:szCs w:val="28"/>
        </w:rPr>
        <w:t>Положите на стол чистый лист бумаги. Начните рисовать одновременно обеими руками зеркально-симметричные рисунки (гриб под елью, квадраты, треугольники, горизонтальные линии), буквы.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3D10C1" w:rsidRDefault="003D10C1" w:rsidP="003D10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И</w:t>
      </w:r>
      <w:r w:rsidRPr="003D10C1">
        <w:rPr>
          <w:rFonts w:ascii="Times New Roman" w:hAnsi="Times New Roman" w:cs="Times New Roman"/>
          <w:sz w:val="28"/>
          <w:szCs w:val="28"/>
        </w:rPr>
        <w:t xml:space="preserve">спользование метода </w:t>
      </w:r>
      <w:proofErr w:type="spellStart"/>
      <w:r w:rsidRPr="003D10C1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3D10C1">
        <w:rPr>
          <w:rFonts w:ascii="Times New Roman" w:hAnsi="Times New Roman" w:cs="Times New Roman"/>
          <w:sz w:val="28"/>
          <w:szCs w:val="28"/>
        </w:rPr>
        <w:t xml:space="preserve"> позволяет более эффективно корректировать нежелательные формы поведения, отклонения в развитии психических процессов и речи, овладевать умениями, которые ранее были им не доступны.</w:t>
      </w:r>
    </w:p>
    <w:p w:rsidR="003D10C1" w:rsidRPr="006764CD" w:rsidRDefault="006764CD" w:rsidP="006764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6764CD">
        <w:rPr>
          <w:rFonts w:ascii="Times New Roman" w:hAnsi="Times New Roman" w:cs="Times New Roman"/>
          <w:b/>
          <w:sz w:val="28"/>
          <w:szCs w:val="28"/>
          <w:u w:val="wave"/>
        </w:rPr>
        <w:t>Динамические паузы (физкультминутки)</w:t>
      </w:r>
    </w:p>
    <w:p w:rsidR="00C45593" w:rsidRPr="00C45593" w:rsidRDefault="00C45593" w:rsidP="00C45593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4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речевых нарушений, а также  </w:t>
      </w:r>
      <w:r w:rsidRPr="00C4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двигательных расстройств помогают динамические паузы в сочетании со стихами.</w:t>
      </w:r>
    </w:p>
    <w:p w:rsidR="00C45593" w:rsidRPr="00C45593" w:rsidRDefault="00C45593" w:rsidP="00C45593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Проговаривание стихов одновременно с движениями делает речь детей более ритмичной, громкой, четкой, эмоциональной, а также хорошо развивает слуховое восприятие.</w:t>
      </w:r>
    </w:p>
    <w:p w:rsidR="00C45593" w:rsidRDefault="00C45593" w:rsidP="00C45593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– прекрасное средство переключить детей на другой вид деятельности, повысить их работоспособность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64CD" w:rsidRPr="006764CD" w:rsidRDefault="006764CD" w:rsidP="009C71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64CD" w:rsidRPr="006764CD" w:rsidRDefault="006764CD" w:rsidP="009C71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CD">
        <w:rPr>
          <w:rFonts w:ascii="Times New Roman" w:hAnsi="Times New Roman" w:cs="Times New Roman"/>
          <w:sz w:val="28"/>
          <w:szCs w:val="28"/>
        </w:rPr>
        <w:t xml:space="preserve">Двигательный и игровой компонент физкультминуток и динамических пауз </w:t>
      </w:r>
      <w:proofErr w:type="spellStart"/>
      <w:r w:rsidR="009C7135">
        <w:rPr>
          <w:rFonts w:ascii="Times New Roman" w:hAnsi="Times New Roman" w:cs="Times New Roman"/>
          <w:sz w:val="28"/>
          <w:szCs w:val="28"/>
        </w:rPr>
        <w:t>способствовует</w:t>
      </w:r>
      <w:proofErr w:type="spellEnd"/>
      <w:r w:rsidRPr="006764CD">
        <w:rPr>
          <w:rFonts w:ascii="Times New Roman" w:hAnsi="Times New Roman" w:cs="Times New Roman"/>
          <w:sz w:val="28"/>
          <w:szCs w:val="28"/>
        </w:rPr>
        <w:t xml:space="preserve"> не только повышению двигательной активности, но и физическому, психическому и речевому развитию в целом. </w:t>
      </w:r>
    </w:p>
    <w:p w:rsidR="009352E3" w:rsidRDefault="009352E3" w:rsidP="00935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64CD" w:rsidRPr="006764CD">
        <w:rPr>
          <w:rFonts w:ascii="Times New Roman" w:hAnsi="Times New Roman" w:cs="Times New Roman"/>
          <w:sz w:val="28"/>
          <w:szCs w:val="28"/>
        </w:rPr>
        <w:t xml:space="preserve">Специальными научными исследованиями установлено, что двигательные нагрузки в виде физкультминуток на занятии снимают застойные явления, вызываемые продолжительным сидением за столом, дают отдых утомленным мышцам, а также органам зрения и слуха. </w:t>
      </w:r>
    </w:p>
    <w:p w:rsidR="009352E3" w:rsidRDefault="009352E3" w:rsidP="00AE6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Физкультминутки провожу </w:t>
      </w:r>
      <w:r w:rsidR="006764CD" w:rsidRPr="006764CD">
        <w:rPr>
          <w:rFonts w:ascii="Times New Roman" w:hAnsi="Times New Roman" w:cs="Times New Roman"/>
          <w:sz w:val="28"/>
          <w:szCs w:val="28"/>
        </w:rPr>
        <w:t xml:space="preserve"> в паузах </w:t>
      </w:r>
      <w:r>
        <w:rPr>
          <w:rFonts w:ascii="Times New Roman" w:hAnsi="Times New Roman" w:cs="Times New Roman"/>
          <w:sz w:val="28"/>
          <w:szCs w:val="28"/>
        </w:rPr>
        <w:t xml:space="preserve">НОД </w:t>
      </w:r>
    </w:p>
    <w:p w:rsidR="006764CD" w:rsidRPr="006764CD" w:rsidRDefault="006764CD" w:rsidP="00AE6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CD">
        <w:rPr>
          <w:rFonts w:ascii="Times New Roman" w:hAnsi="Times New Roman" w:cs="Times New Roman"/>
          <w:sz w:val="28"/>
          <w:szCs w:val="28"/>
        </w:rPr>
        <w:t>Их цель – поддержание умственной работоспособности детей на достаточно высоком уровне. Утомление детей обычно наступает после 10-12 минуты. Оно сказывается на их поведении: ребята отвлекаются, шумят, переговариваются. Эти признаки служат сигналом того, что дети устали, и необходимо дать им возможность отдохнуть, переключив на другой активный вид деятельности. Продолжительность физкультминуток 2-3 мин.</w:t>
      </w:r>
    </w:p>
    <w:p w:rsidR="006764CD" w:rsidRPr="006764CD" w:rsidRDefault="006764CD" w:rsidP="00935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4CD" w:rsidRPr="006764CD" w:rsidRDefault="0082545F" w:rsidP="008254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Условия выполнения</w:t>
      </w:r>
    </w:p>
    <w:p w:rsidR="006764CD" w:rsidRPr="006764CD" w:rsidRDefault="0082545F" w:rsidP="00935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проводится</w:t>
      </w:r>
      <w:r w:rsidR="00AE6300">
        <w:rPr>
          <w:rFonts w:ascii="Times New Roman" w:hAnsi="Times New Roman" w:cs="Times New Roman"/>
          <w:sz w:val="28"/>
          <w:szCs w:val="28"/>
        </w:rPr>
        <w:t xml:space="preserve"> на начальном этапе утомления </w:t>
      </w:r>
      <w:r w:rsidR="006764CD" w:rsidRPr="006764CD">
        <w:rPr>
          <w:rFonts w:ascii="Times New Roman" w:hAnsi="Times New Roman" w:cs="Times New Roman"/>
          <w:sz w:val="28"/>
          <w:szCs w:val="28"/>
        </w:rPr>
        <w:t>13-15-я минута занятия (в зависимости от возраста, вида деятельности, сложности учебного материала и т. д.) ;</w:t>
      </w:r>
    </w:p>
    <w:p w:rsidR="006764CD" w:rsidRPr="006764CD" w:rsidRDefault="00AE6300" w:rsidP="00935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подбираю</w:t>
      </w:r>
      <w:r w:rsidR="006764CD" w:rsidRPr="006764CD">
        <w:rPr>
          <w:rFonts w:ascii="Times New Roman" w:hAnsi="Times New Roman" w:cs="Times New Roman"/>
          <w:sz w:val="28"/>
          <w:szCs w:val="28"/>
        </w:rPr>
        <w:t xml:space="preserve"> хорошо знакомые детям, простые, занимательные упражнения;</w:t>
      </w:r>
    </w:p>
    <w:p w:rsidR="006764CD" w:rsidRPr="006764CD" w:rsidRDefault="006764CD" w:rsidP="00935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CD">
        <w:rPr>
          <w:rFonts w:ascii="Times New Roman" w:hAnsi="Times New Roman" w:cs="Times New Roman"/>
          <w:sz w:val="28"/>
          <w:szCs w:val="28"/>
        </w:rPr>
        <w:t>• компл</w:t>
      </w:r>
      <w:r w:rsidR="00AE6300">
        <w:rPr>
          <w:rFonts w:ascii="Times New Roman" w:hAnsi="Times New Roman" w:cs="Times New Roman"/>
          <w:sz w:val="28"/>
          <w:szCs w:val="28"/>
        </w:rPr>
        <w:t>ексы физкультминуток подбираю в зависимости от вида НОД</w:t>
      </w:r>
      <w:r w:rsidRPr="006764CD">
        <w:rPr>
          <w:rFonts w:ascii="Times New Roman" w:hAnsi="Times New Roman" w:cs="Times New Roman"/>
          <w:sz w:val="28"/>
          <w:szCs w:val="28"/>
        </w:rPr>
        <w:t xml:space="preserve"> и его содержания</w:t>
      </w:r>
      <w:r w:rsidR="00AE63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E6300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AE6300">
        <w:rPr>
          <w:rFonts w:ascii="Times New Roman" w:hAnsi="Times New Roman" w:cs="Times New Roman"/>
          <w:sz w:val="28"/>
          <w:szCs w:val="28"/>
        </w:rPr>
        <w:t xml:space="preserve"> на занятиях по формированию звукопроизношения стараюсь подбирать </w:t>
      </w:r>
      <w:proofErr w:type="spellStart"/>
      <w:r w:rsidR="00AE6300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AE6300">
        <w:rPr>
          <w:rFonts w:ascii="Times New Roman" w:hAnsi="Times New Roman" w:cs="Times New Roman"/>
          <w:sz w:val="28"/>
          <w:szCs w:val="28"/>
        </w:rPr>
        <w:t xml:space="preserve">, насыщенные изучаемым звуком, на занятиях формированию лексико-грамматических категорий – </w:t>
      </w:r>
      <w:proofErr w:type="spellStart"/>
      <w:r w:rsidR="00AE6300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AE6300">
        <w:rPr>
          <w:rFonts w:ascii="Times New Roman" w:hAnsi="Times New Roman" w:cs="Times New Roman"/>
          <w:sz w:val="28"/>
          <w:szCs w:val="28"/>
        </w:rPr>
        <w:t xml:space="preserve"> в соответствии с лексической темой)</w:t>
      </w:r>
      <w:r w:rsidRPr="006764CD">
        <w:rPr>
          <w:rFonts w:ascii="Times New Roman" w:hAnsi="Times New Roman" w:cs="Times New Roman"/>
          <w:sz w:val="28"/>
          <w:szCs w:val="28"/>
        </w:rPr>
        <w:t>;</w:t>
      </w:r>
    </w:p>
    <w:p w:rsidR="006764CD" w:rsidRPr="006764CD" w:rsidRDefault="006764CD" w:rsidP="00935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4CD">
        <w:rPr>
          <w:rFonts w:ascii="Times New Roman" w:hAnsi="Times New Roman" w:cs="Times New Roman"/>
          <w:sz w:val="28"/>
          <w:szCs w:val="28"/>
        </w:rPr>
        <w:t>• подбираются разные по содержанию и по форме физкультминутки, так как однообразие снижает интерес детей к ним, а, следовательно, результативность.</w:t>
      </w:r>
    </w:p>
    <w:p w:rsidR="006764CD" w:rsidRDefault="006764CD" w:rsidP="00935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135" w:rsidRDefault="009C7135" w:rsidP="00935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A9" w:rsidRPr="008A6367" w:rsidRDefault="009C7135" w:rsidP="00935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545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2545F" w:rsidRPr="008A6367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="0082545F" w:rsidRPr="008A636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82545F" w:rsidRPr="008A6367">
        <w:rPr>
          <w:rFonts w:ascii="Times New Roman" w:hAnsi="Times New Roman" w:cs="Times New Roman"/>
          <w:sz w:val="28"/>
          <w:szCs w:val="28"/>
        </w:rPr>
        <w:t xml:space="preserve"> технологий в работе логопеда является важной составляющей коррекционно- оздоровительной работы с дошкольниками.</w:t>
      </w:r>
    </w:p>
    <w:p w:rsidR="002D15A9" w:rsidRDefault="002D15A9" w:rsidP="00935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A9" w:rsidRDefault="002D15A9" w:rsidP="00935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A9" w:rsidRDefault="002D15A9" w:rsidP="00935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A9" w:rsidRDefault="002D15A9" w:rsidP="00935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A9" w:rsidRDefault="002D15A9" w:rsidP="00935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A9" w:rsidRDefault="002D15A9" w:rsidP="009352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15A9" w:rsidSect="00AE6300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6C"/>
    <w:multiLevelType w:val="hybridMultilevel"/>
    <w:tmpl w:val="8628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A3D36"/>
    <w:multiLevelType w:val="multilevel"/>
    <w:tmpl w:val="F31E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C3D8B"/>
    <w:multiLevelType w:val="multilevel"/>
    <w:tmpl w:val="9668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DC5AAD"/>
    <w:multiLevelType w:val="hybridMultilevel"/>
    <w:tmpl w:val="7EF87D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3C"/>
    <w:rsid w:val="001100F0"/>
    <w:rsid w:val="00111A3E"/>
    <w:rsid w:val="002B1733"/>
    <w:rsid w:val="002D15A9"/>
    <w:rsid w:val="003D10C1"/>
    <w:rsid w:val="003E55DA"/>
    <w:rsid w:val="004F7DBA"/>
    <w:rsid w:val="00655AEC"/>
    <w:rsid w:val="006764CD"/>
    <w:rsid w:val="006E029D"/>
    <w:rsid w:val="00801206"/>
    <w:rsid w:val="00805BC1"/>
    <w:rsid w:val="0082545F"/>
    <w:rsid w:val="008A6367"/>
    <w:rsid w:val="009352E3"/>
    <w:rsid w:val="0094753C"/>
    <w:rsid w:val="009C7135"/>
    <w:rsid w:val="00A328CA"/>
    <w:rsid w:val="00AE6300"/>
    <w:rsid w:val="00AF22D4"/>
    <w:rsid w:val="00C34669"/>
    <w:rsid w:val="00C414A8"/>
    <w:rsid w:val="00C45593"/>
    <w:rsid w:val="00C82319"/>
    <w:rsid w:val="00C85B75"/>
    <w:rsid w:val="00D20B79"/>
    <w:rsid w:val="00DD0EF7"/>
    <w:rsid w:val="00EF6979"/>
    <w:rsid w:val="00FA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1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5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3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85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1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5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3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85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92FDD-4795-484C-BA05-6AEBBB54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2015-03-16T12:12:00Z</dcterms:created>
  <dcterms:modified xsi:type="dcterms:W3CDTF">2015-07-03T07:45:00Z</dcterms:modified>
</cp:coreProperties>
</file>