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61" w:rsidRDefault="00195861" w:rsidP="00195861">
      <w:pPr>
        <w:spacing w:after="200" w:afterAutospacing="0" w:line="276" w:lineRule="auto"/>
        <w:ind w:right="-426"/>
        <w:jc w:val="both"/>
        <w:rPr>
          <w:rFonts w:ascii="Georgia" w:eastAsiaTheme="minorHAnsi" w:hAnsi="Georgia"/>
          <w:b/>
          <w:sz w:val="40"/>
          <w:szCs w:val="40"/>
        </w:rPr>
      </w:pPr>
      <w:r>
        <w:rPr>
          <w:rFonts w:ascii="Georgia" w:eastAsiaTheme="minorHAnsi" w:hAnsi="Georgia"/>
          <w:b/>
          <w:sz w:val="40"/>
          <w:szCs w:val="40"/>
        </w:rPr>
        <w:t>Сад на подоконнике.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/>
          <w:b/>
          <w:sz w:val="32"/>
          <w:szCs w:val="32"/>
          <w:u w:val="single"/>
        </w:rPr>
        <w:t>Задачи: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i/>
          <w:sz w:val="28"/>
          <w:szCs w:val="28"/>
        </w:rPr>
      </w:pPr>
      <w:r>
        <w:rPr>
          <w:rFonts w:asciiTheme="minorHAnsi" w:eastAsiaTheme="minorHAnsi" w:hAnsiTheme="minorHAnsi"/>
          <w:i/>
          <w:sz w:val="28"/>
          <w:szCs w:val="28"/>
        </w:rPr>
        <w:t>Образовательные: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-знакомить с комнатными растениями;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-активизировать наблюдательность;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-давать понятие о том, что растение живые организмы и не могут жить без солнечного света и воды;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-расширять словарь- названий комнатных растений (фиалка, бегония, кротон) и имен прилагательных (яркий, гладкий, бархатный, мохнатый);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-активизировать употребление в речи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антонимов(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большой- маленький, высокий- низкий, толстый- тонкий, широкий- узкий, яркий- бледный, светлый- темный); 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-учить отвечать на вопросы полными ответами, составлять описательный рассказ о комнатном растении;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-учить соотносить форму листа с геометрическими фигурами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( круг</w:t>
      </w:r>
      <w:proofErr w:type="gramEnd"/>
      <w:r>
        <w:rPr>
          <w:rFonts w:asciiTheme="minorHAnsi" w:eastAsiaTheme="minorHAnsi" w:hAnsiTheme="minorHAnsi"/>
          <w:sz w:val="28"/>
          <w:szCs w:val="28"/>
        </w:rPr>
        <w:t>, овал, квадрат)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i/>
          <w:sz w:val="28"/>
          <w:szCs w:val="28"/>
        </w:rPr>
      </w:pPr>
      <w:r>
        <w:rPr>
          <w:rFonts w:asciiTheme="minorHAnsi" w:eastAsiaTheme="minorHAnsi" w:hAnsiTheme="minorHAnsi"/>
          <w:i/>
          <w:sz w:val="28"/>
          <w:szCs w:val="28"/>
        </w:rPr>
        <w:t>Развивающие: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-развивать слуховое внимание;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-развивать пальчиковую моторику;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-развивать наблюдательность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и  логическое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 мышление- устанавливать правильную последовательность этапов развития растения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i/>
          <w:sz w:val="28"/>
          <w:szCs w:val="28"/>
        </w:rPr>
      </w:pPr>
      <w:r>
        <w:rPr>
          <w:rFonts w:asciiTheme="minorHAnsi" w:eastAsiaTheme="minorHAnsi" w:hAnsiTheme="minorHAnsi"/>
          <w:i/>
          <w:sz w:val="28"/>
          <w:szCs w:val="28"/>
        </w:rPr>
        <w:t>Воспитательные: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-прививать любовь к комнатным растениям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32"/>
          <w:szCs w:val="32"/>
          <w:u w:val="single"/>
        </w:rPr>
      </w:pPr>
      <w:r>
        <w:rPr>
          <w:rFonts w:asciiTheme="minorHAnsi" w:eastAsiaTheme="minorHAnsi" w:hAnsiTheme="minorHAnsi"/>
          <w:sz w:val="32"/>
          <w:szCs w:val="32"/>
          <w:u w:val="single"/>
        </w:rPr>
        <w:t>Оборудование: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-комнатные растения;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-предметные картинки «комнатные растения»;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lastRenderedPageBreak/>
        <w:t>-разрезные картинки «комнатные растения»;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-деревянная матрешка.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32"/>
          <w:szCs w:val="32"/>
          <w:u w:val="single"/>
        </w:rPr>
      </w:pP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/>
          <w:b/>
          <w:sz w:val="32"/>
          <w:szCs w:val="32"/>
          <w:u w:val="single"/>
        </w:rPr>
        <w:t>Предварительная работа.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Познакомить детей с комнатными растениями, которые находятся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в групповых комнат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. Обратить внимание детей на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то ,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 что у большинства растений есть общие части : корни которые находится в земле; стебли, листья.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proofErr w:type="gramStart"/>
      <w:r>
        <w:rPr>
          <w:rFonts w:asciiTheme="minorHAnsi" w:eastAsiaTheme="minorHAnsi" w:hAnsiTheme="minorHAnsi"/>
          <w:sz w:val="28"/>
          <w:szCs w:val="28"/>
        </w:rPr>
        <w:t>Сравнить  разные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 комнатные растения и вместе с малышами сделать, что у некоторых растений может не быть стебля (фиалка, бегония).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При рассматривании и сравнении растении употреблять слова - признаки; высокий- низкий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( стебель</w:t>
      </w:r>
      <w:proofErr w:type="gramEnd"/>
      <w:r>
        <w:rPr>
          <w:rFonts w:asciiTheme="minorHAnsi" w:eastAsiaTheme="minorHAnsi" w:hAnsiTheme="minorHAnsi"/>
          <w:sz w:val="28"/>
          <w:szCs w:val="28"/>
        </w:rPr>
        <w:t>), длинный или короткий ( корень), толстый – тонкий (стебель), широкий и узкий (лист), яркий- бледный (лист).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Показать детям, как надо ухаживать за растениями: поливать, стирать с листьев пыль, поворачивать к солнцу или, наоборот, ставить в тень.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Сказать малышам, что комнатные растения разводят для украшения жилища. Эти растения приносят людям радость.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Комнатными растениями можно любоваться, с любовью ухаживать, наблюдать за ними – ведь это живые существа. </w:t>
      </w:r>
    </w:p>
    <w:p w:rsidR="00195861" w:rsidRDefault="00195861" w:rsidP="00195861">
      <w:pPr>
        <w:shd w:val="clear" w:color="auto" w:fill="FFFFFF"/>
        <w:spacing w:after="200" w:afterAutospacing="0" w:line="276" w:lineRule="auto"/>
        <w:ind w:firstLine="709"/>
        <w:jc w:val="both"/>
        <w:rPr>
          <w:rFonts w:asciiTheme="minorHAnsi" w:eastAsiaTheme="minorHAnsi" w:hAnsiTheme="minorHAnsi"/>
          <w:b/>
          <w:sz w:val="32"/>
          <w:szCs w:val="32"/>
          <w:u w:val="single"/>
        </w:rPr>
      </w:pPr>
    </w:p>
    <w:p w:rsidR="00195861" w:rsidRDefault="00195861" w:rsidP="00195861">
      <w:pPr>
        <w:shd w:val="clear" w:color="auto" w:fill="FFFFFF"/>
        <w:spacing w:after="200" w:afterAutospacing="0" w:line="276" w:lineRule="auto"/>
        <w:ind w:firstLine="709"/>
        <w:jc w:val="both"/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</w:pPr>
      <w:r>
        <w:rPr>
          <w:rFonts w:asciiTheme="minorHAnsi" w:eastAsiaTheme="minorHAnsi" w:hAnsiTheme="minorHAnsi"/>
          <w:b/>
          <w:sz w:val="32"/>
          <w:szCs w:val="32"/>
          <w:u w:val="single"/>
        </w:rPr>
        <w:t>Ход занятия:</w:t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 xml:space="preserve"> </w:t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  <w:t xml:space="preserve">        </w:t>
      </w:r>
      <w:r>
        <w:rPr>
          <w:rFonts w:asciiTheme="minorHAnsi" w:eastAsiaTheme="minorHAnsi" w:hAnsiTheme="minorHAnsi" w:cs="Courier New"/>
          <w:iCs/>
          <w:color w:val="000000"/>
          <w:sz w:val="28"/>
          <w:szCs w:val="28"/>
        </w:rPr>
        <w:t>ВВОДНАЯ ЧАСТЬ:</w:t>
      </w:r>
    </w:p>
    <w:p w:rsidR="00195861" w:rsidRDefault="00195861" w:rsidP="00195861">
      <w:pPr>
        <w:shd w:val="clear" w:color="auto" w:fill="FFFFFF"/>
        <w:spacing w:before="65" w:after="200" w:afterAutospacing="0" w:line="276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</w:rPr>
        <w:t>(Воспитатель приглашает ребят в путешествие, в удивительную Страну цветов.)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Создать организационный момент: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« Посмотрите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, ребята , к нам в гости пришла матрешка. Она приглашает </w:t>
      </w:r>
      <w:proofErr w:type="gramStart"/>
      <w:r>
        <w:rPr>
          <w:rFonts w:asciiTheme="minorHAnsi" w:eastAsiaTheme="minorHAnsi" w:hAnsiTheme="minorHAnsi"/>
          <w:sz w:val="28"/>
          <w:szCs w:val="28"/>
        </w:rPr>
        <w:t>нас  в</w:t>
      </w:r>
      <w:proofErr w:type="gramEnd"/>
      <w:r>
        <w:rPr>
          <w:rFonts w:asciiTheme="minorHAnsi" w:eastAsiaTheme="minorHAnsi" w:hAnsiTheme="minorHAnsi"/>
          <w:sz w:val="28"/>
          <w:szCs w:val="28"/>
        </w:rPr>
        <w:t xml:space="preserve"> путешествие, в удивительную «Страну цветов».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Воспитатель:    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-Вы хотите? Готовы?</w:t>
      </w:r>
    </w:p>
    <w:p w:rsidR="00195861" w:rsidRDefault="00195861" w:rsidP="00195861">
      <w:pPr>
        <w:spacing w:after="200" w:afterAutospacing="0" w:line="276" w:lineRule="auto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lastRenderedPageBreak/>
        <w:t>-Встаньте на дорожку, возьмем друг друга за руки. Мы отправляемся в путь.</w:t>
      </w:r>
    </w:p>
    <w:p w:rsidR="00195861" w:rsidRDefault="00195861" w:rsidP="00195861">
      <w:pPr>
        <w:shd w:val="clear" w:color="auto" w:fill="FFFFFF"/>
        <w:spacing w:before="79" w:after="200" w:afterAutospacing="0" w:line="276" w:lineRule="auto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195861" w:rsidRDefault="00195861" w:rsidP="00195861">
      <w:pPr>
        <w:shd w:val="clear" w:color="auto" w:fill="FFFFFF"/>
        <w:spacing w:before="79" w:after="200" w:afterAutospacing="0" w:line="276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Мы идем дорожками, мы идем тропинками.</w:t>
      </w:r>
    </w:p>
    <w:p w:rsidR="00195861" w:rsidRDefault="00195861" w:rsidP="00195861">
      <w:pPr>
        <w:shd w:val="clear" w:color="auto" w:fill="FFFFFF"/>
        <w:spacing w:after="200" w:afterAutospacing="0" w:line="276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Все мы очень умные, милые, красивые.</w:t>
      </w:r>
    </w:p>
    <w:p w:rsidR="00195861" w:rsidRDefault="00195861" w:rsidP="00195861">
      <w:pPr>
        <w:shd w:val="clear" w:color="auto" w:fill="FFFFFF"/>
        <w:spacing w:after="200" w:afterAutospacing="0" w:line="276" w:lineRule="auto"/>
        <w:ind w:firstLine="709"/>
        <w:jc w:val="both"/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Очень дружно мы идем и в Страну цветов придем.</w:t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 xml:space="preserve"> </w:t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  <w:tab/>
      </w:r>
    </w:p>
    <w:p w:rsidR="00195861" w:rsidRDefault="00195861" w:rsidP="00195861">
      <w:pPr>
        <w:shd w:val="clear" w:color="auto" w:fill="FFFFFF"/>
        <w:spacing w:after="200" w:afterAutospacing="0" w:line="276" w:lineRule="auto"/>
        <w:ind w:firstLine="709"/>
        <w:jc w:val="both"/>
        <w:rPr>
          <w:rFonts w:asciiTheme="minorHAnsi" w:eastAsiaTheme="minorHAnsi" w:hAnsiTheme="minorHAnsi" w:cs="Courier New"/>
          <w:b/>
          <w:iCs/>
          <w:color w:val="000000"/>
          <w:sz w:val="28"/>
          <w:szCs w:val="28"/>
        </w:rPr>
      </w:pP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</w:rPr>
      </w:pPr>
      <w:r>
        <w:rPr>
          <w:rFonts w:asciiTheme="minorHAnsi" w:eastAsiaTheme="minorHAnsi" w:hAnsiTheme="minorHAnsi" w:cs="Courier New"/>
          <w:iCs/>
          <w:color w:val="000000"/>
          <w:sz w:val="28"/>
          <w:szCs w:val="28"/>
        </w:rPr>
        <w:t>ОСНОВНАЯ ЧАСТЬ:</w:t>
      </w:r>
      <w:r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</w:rPr>
        <w:t xml:space="preserve"> 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ind w:firstLine="709"/>
        <w:jc w:val="both"/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</w:rPr>
        <w:t>(Педагог подводит детей к столам, на которых стоят различные комнатные растения.)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Вот мы и пришли в Страну цветов. Как здесь красиво! Как много цветов! Матрешка предлагает поиграть, хотите с ней поиграть! Есть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очень  интересная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игра :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ab/>
        <w:t xml:space="preserve"> 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u w:val="single"/>
        </w:rPr>
        <w:t>« Где спряталась матрешка?»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Попросить детей отгадать в каком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горшке  спряталась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 матрешка . Для этого им надо внимательно слушать и узнать это растение по описанию: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>Бегония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-растение, напоминающий куст. У него длинные мохнатые стебли. На стеблях растут красивые листья, разные по размеру.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Они  собраны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вместе в соцветия.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>Фиалка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– растение с коротким сочным стеблем. Толстые темно – зеленые бархатные листья собраны в розетку.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>Кротон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– растение с высоким стеблем. По форме напоминает куст. На стеблях растут красивые листья, разные по окраске.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Листья  овальной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формы.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 xml:space="preserve">(Дети находят горшочек, в котором растет это растение. Воспитатель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  <w:u w:val="single"/>
        </w:rPr>
        <w:t>Чего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  <w:u w:val="single"/>
        </w:rPr>
        <w:t xml:space="preserve"> не стало?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0000"/>
          <w:sz w:val="28"/>
          <w:szCs w:val="28"/>
        </w:rPr>
        <w:t>Воспитатель: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Ребята, матрешка понравилась с вами играть. Она предлагает поиграть еще в игру, хотите?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lastRenderedPageBreak/>
        <w:t xml:space="preserve">-Для этого надо внимательно посмотреть на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стол  и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запомнить цветы, а затем закрыть глаза и немного подождать , когда прозвучит команда: «Раз, два, </w:t>
      </w:r>
      <w:proofErr w:type="spell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три-смотри!».Затем</w:t>
      </w:r>
      <w:proofErr w:type="spell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следует открыть глаза, посмотреть на стол, вспомнить и описать цветок, какой из них не хватает. </w:t>
      </w:r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 xml:space="preserve">(Игра проводится несколько раз). 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Похвалить детей за то, что они такие внимательные.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u w:val="single"/>
        </w:rPr>
        <w:t>Росток-цветок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Попросить детей вместе с вами показать, как из маленького ростка вырастает красивое </w:t>
      </w:r>
      <w:proofErr w:type="gram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растение ,</w:t>
      </w:r>
      <w:proofErr w:type="gram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как на нем распускаются цветы. 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-Для этого матрешка превратит нас в маленький росток.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Вырос высокий росточек в горшочке,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Ласковым утром раскрыл лепесточки.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Всем лепесткам красоту и питанье: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Дружно дают под землей корешки.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i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 xml:space="preserve">(Руки прижаты, кисти рук </w:t>
      </w:r>
      <w:proofErr w:type="gramStart"/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>сложены  «</w:t>
      </w:r>
      <w:proofErr w:type="gramEnd"/>
      <w:r>
        <w:rPr>
          <w:rFonts w:asciiTheme="minorHAnsi" w:eastAsiaTheme="minorHAnsi" w:hAnsiTheme="minorHAnsi" w:cstheme="minorBidi"/>
          <w:i/>
          <w:color w:val="000000"/>
          <w:sz w:val="28"/>
          <w:szCs w:val="28"/>
        </w:rPr>
        <w:t>бутон» .Пальцы рук разводятся в разные стороны, как лепестки. Затем руки поворачиваются кистями вниз).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</w:rPr>
        <w:t>Найдем фигуру.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-На какую фигуру похож листик цветка бегонии, кротона, фиалка.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Воспитатель: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Я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вижу ,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что вы очень понравились нашей матрешке, но  она хотела бы узнать, что помогло и вырасти нашем цветам?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</w:rPr>
      </w:pPr>
      <w:proofErr w:type="gramStart"/>
      <w:r>
        <w:rPr>
          <w:rFonts w:asciiTheme="minorHAnsi" w:eastAsiaTheme="minorHAnsi" w:hAnsiTheme="minorHAnsi" w:cstheme="minorBidi"/>
          <w:i/>
          <w:sz w:val="28"/>
          <w:szCs w:val="28"/>
        </w:rPr>
        <w:t>( воздух</w:t>
      </w:r>
      <w:proofErr w:type="gramEnd"/>
      <w:r>
        <w:rPr>
          <w:rFonts w:asciiTheme="minorHAnsi" w:eastAsiaTheme="minorHAnsi" w:hAnsiTheme="minorHAnsi" w:cstheme="minorBidi"/>
          <w:i/>
          <w:sz w:val="28"/>
          <w:szCs w:val="28"/>
        </w:rPr>
        <w:t>, вода, земля, солнце, доброта)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Но матрешке пора уходить, но она оставляет вам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</w:rPr>
        <w:t>пазлы</w:t>
      </w:r>
      <w:proofErr w:type="spellEnd"/>
      <w:r>
        <w:rPr>
          <w:rFonts w:asciiTheme="minorHAnsi" w:eastAsiaTheme="minorHAnsi" w:hAnsiTheme="minorHAnsi" w:cstheme="minorBidi"/>
          <w:sz w:val="28"/>
          <w:szCs w:val="28"/>
        </w:rPr>
        <w:t>, чтобы их собирали и отгадывали.</w:t>
      </w:r>
    </w:p>
    <w:p w:rsidR="00195861" w:rsidRDefault="00195861" w:rsidP="00195861">
      <w:pPr>
        <w:shd w:val="clear" w:color="auto" w:fill="FFFFFF"/>
        <w:spacing w:after="200" w:afterAutospacing="0" w:line="276" w:lineRule="auto"/>
        <w:jc w:val="both"/>
        <w:rPr>
          <w:rFonts w:cs="Courier New"/>
          <w:iCs/>
          <w:color w:val="000000"/>
          <w:sz w:val="28"/>
          <w:szCs w:val="28"/>
        </w:rPr>
      </w:pPr>
      <w:r>
        <w:rPr>
          <w:rFonts w:cs="Courier New"/>
          <w:iCs/>
          <w:color w:val="000000"/>
          <w:sz w:val="28"/>
          <w:szCs w:val="28"/>
        </w:rPr>
        <w:t>ЗАКЛЮЧИТЕЛЬНАЯ ЧАСТЬ</w:t>
      </w:r>
    </w:p>
    <w:p w:rsidR="00195861" w:rsidRDefault="00195861" w:rsidP="00195861">
      <w:pPr>
        <w:shd w:val="clear" w:color="auto" w:fill="FFFFFF"/>
        <w:spacing w:before="216" w:after="20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color w:val="000000"/>
          <w:sz w:val="28"/>
          <w:szCs w:val="28"/>
        </w:rPr>
        <w:t>Дошкольники делятся своими впечатлениями о прошедшем занятии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и собирают </w:t>
      </w:r>
      <w:proofErr w:type="spellStart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пазлы</w:t>
      </w:r>
      <w:proofErr w:type="spellEnd"/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Воспитатель отмечает, что у них получалось хорошо</w:t>
      </w:r>
      <w:r>
        <w:rPr>
          <w:rFonts w:asciiTheme="minorHAnsi" w:eastAsiaTheme="minorHAnsi" w:hAnsiTheme="minorHAnsi" w:cstheme="minorBidi"/>
          <w:color w:val="000000"/>
          <w:sz w:val="28"/>
          <w:szCs w:val="28"/>
        </w:rPr>
        <w:t>, а в чем затруднялись.</w:t>
      </w:r>
    </w:p>
    <w:p w:rsidR="00195861" w:rsidRDefault="00195861" w:rsidP="00195861">
      <w:pPr>
        <w:spacing w:after="0" w:afterAutospacing="0" w:line="360" w:lineRule="auto"/>
        <w:ind w:left="708"/>
        <w:jc w:val="both"/>
        <w:rPr>
          <w:rFonts w:ascii="Georgia" w:hAnsi="Georgia"/>
          <w:b/>
          <w:i/>
          <w:sz w:val="96"/>
          <w:szCs w:val="96"/>
          <w:u w:val="single"/>
        </w:rPr>
      </w:pPr>
    </w:p>
    <w:p w:rsidR="00195861" w:rsidRDefault="00195861" w:rsidP="00195861">
      <w:pPr>
        <w:spacing w:after="0" w:afterAutospacing="0" w:line="360" w:lineRule="auto"/>
        <w:ind w:left="708"/>
        <w:jc w:val="both"/>
        <w:rPr>
          <w:rFonts w:ascii="Georgia" w:hAnsi="Georgia"/>
          <w:b/>
          <w:i/>
          <w:sz w:val="96"/>
          <w:szCs w:val="96"/>
          <w:u w:val="single"/>
        </w:rPr>
      </w:pPr>
    </w:p>
    <w:p w:rsidR="00195861" w:rsidRDefault="00195861" w:rsidP="00195861">
      <w:pPr>
        <w:spacing w:after="0" w:afterAutospacing="0" w:line="360" w:lineRule="auto"/>
        <w:ind w:left="708"/>
        <w:jc w:val="both"/>
        <w:rPr>
          <w:rFonts w:ascii="Georgia" w:hAnsi="Georgia"/>
          <w:b/>
          <w:i/>
          <w:sz w:val="96"/>
          <w:szCs w:val="96"/>
          <w:u w:val="single"/>
        </w:rPr>
      </w:pPr>
    </w:p>
    <w:p w:rsidR="00195861" w:rsidRDefault="00195861" w:rsidP="00195861">
      <w:pPr>
        <w:spacing w:after="0" w:afterAutospacing="0" w:line="360" w:lineRule="auto"/>
        <w:ind w:left="708"/>
        <w:jc w:val="both"/>
        <w:rPr>
          <w:rFonts w:ascii="Georgia" w:hAnsi="Georgia"/>
          <w:b/>
          <w:i/>
          <w:sz w:val="96"/>
          <w:szCs w:val="96"/>
          <w:u w:val="single"/>
        </w:rPr>
      </w:pPr>
    </w:p>
    <w:p w:rsidR="00195861" w:rsidRDefault="00195861" w:rsidP="00195861">
      <w:pPr>
        <w:spacing w:after="0" w:afterAutospacing="0" w:line="360" w:lineRule="auto"/>
        <w:ind w:left="2124" w:firstLine="708"/>
        <w:jc w:val="both"/>
        <w:rPr>
          <w:rFonts w:ascii="Georgia" w:hAnsi="Georgia"/>
          <w:b/>
          <w:i/>
          <w:sz w:val="96"/>
          <w:szCs w:val="96"/>
          <w:u w:val="single"/>
        </w:rPr>
      </w:pPr>
      <w:bookmarkStart w:id="0" w:name="_GoBack"/>
      <w:bookmarkEnd w:id="0"/>
    </w:p>
    <w:p w:rsidR="00195861" w:rsidRDefault="00195861" w:rsidP="00195861">
      <w:pPr>
        <w:spacing w:after="0" w:afterAutospacing="0" w:line="360" w:lineRule="auto"/>
        <w:ind w:left="2124" w:firstLine="708"/>
        <w:jc w:val="both"/>
        <w:rPr>
          <w:rFonts w:ascii="Georgia" w:hAnsi="Georgia"/>
          <w:b/>
          <w:i/>
          <w:sz w:val="96"/>
          <w:szCs w:val="96"/>
          <w:u w:val="single"/>
        </w:rPr>
      </w:pPr>
    </w:p>
    <w:p w:rsidR="00157CFF" w:rsidRDefault="00157CFF"/>
    <w:sectPr w:rsidR="0015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61"/>
    <w:rsid w:val="00157CFF"/>
    <w:rsid w:val="00195861"/>
    <w:rsid w:val="00D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8021-DB51-4BE5-B7CA-D4193D8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61"/>
    <w:pPr>
      <w:spacing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Мустафина</dc:creator>
  <cp:keywords/>
  <dc:description/>
  <cp:lastModifiedBy>Галина Мустафина</cp:lastModifiedBy>
  <cp:revision>4</cp:revision>
  <dcterms:created xsi:type="dcterms:W3CDTF">2015-05-31T16:45:00Z</dcterms:created>
  <dcterms:modified xsi:type="dcterms:W3CDTF">2015-05-31T17:03:00Z</dcterms:modified>
</cp:coreProperties>
</file>