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60" w:rsidRDefault="005A1F60" w:rsidP="000B04BB">
      <w:pPr>
        <w:jc w:val="center"/>
        <w:rPr>
          <w:sz w:val="32"/>
          <w:szCs w:val="32"/>
        </w:rPr>
      </w:pPr>
    </w:p>
    <w:p w:rsidR="000B04BB" w:rsidRPr="005A1F60" w:rsidRDefault="000B04BB" w:rsidP="005A1F60">
      <w:pPr>
        <w:ind w:left="-567" w:firstLine="567"/>
        <w:jc w:val="center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ГБДОУ детский сад № 25. Выборгский район.</w:t>
      </w:r>
    </w:p>
    <w:p w:rsidR="000B04BB" w:rsidRPr="005A1F60" w:rsidRDefault="000B04BB" w:rsidP="005A1F60">
      <w:pPr>
        <w:ind w:left="-567" w:firstLine="567"/>
        <w:jc w:val="center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Город Санкт-Петербург.</w:t>
      </w:r>
    </w:p>
    <w:p w:rsidR="000B04BB" w:rsidRPr="005A1F60" w:rsidRDefault="000B04BB" w:rsidP="005A1F60">
      <w:pPr>
        <w:ind w:left="-567" w:firstLine="567"/>
        <w:jc w:val="center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2015 год.</w:t>
      </w: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jc w:val="center"/>
        <w:rPr>
          <w:b/>
          <w:color w:val="002060"/>
          <w:sz w:val="52"/>
          <w:szCs w:val="52"/>
        </w:rPr>
      </w:pPr>
      <w:r w:rsidRPr="005A1F60">
        <w:rPr>
          <w:b/>
          <w:color w:val="002060"/>
          <w:sz w:val="52"/>
          <w:szCs w:val="52"/>
        </w:rPr>
        <w:t>Конспект</w:t>
      </w:r>
    </w:p>
    <w:p w:rsidR="005A1F60" w:rsidRPr="005A1F60" w:rsidRDefault="000B04BB" w:rsidP="005A1F60">
      <w:pPr>
        <w:ind w:left="-567" w:firstLine="567"/>
        <w:jc w:val="center"/>
        <w:rPr>
          <w:color w:val="002060"/>
          <w:sz w:val="48"/>
          <w:szCs w:val="48"/>
        </w:rPr>
      </w:pPr>
      <w:r w:rsidRPr="005A1F60">
        <w:rPr>
          <w:color w:val="002060"/>
          <w:sz w:val="48"/>
          <w:szCs w:val="48"/>
        </w:rPr>
        <w:t xml:space="preserve"> непосредственно образовательной деятельности</w:t>
      </w:r>
      <w:r w:rsidR="004360E3" w:rsidRPr="005A1F60">
        <w:rPr>
          <w:color w:val="002060"/>
          <w:sz w:val="48"/>
          <w:szCs w:val="48"/>
        </w:rPr>
        <w:t xml:space="preserve"> </w:t>
      </w:r>
      <w:r w:rsidR="005A1F60" w:rsidRPr="005A1F60">
        <w:rPr>
          <w:color w:val="002060"/>
          <w:sz w:val="48"/>
          <w:szCs w:val="48"/>
        </w:rPr>
        <w:t>в группе раннего возраста</w:t>
      </w:r>
    </w:p>
    <w:p w:rsidR="00C00344" w:rsidRPr="005A1F60" w:rsidRDefault="006C7E31" w:rsidP="005A1F60">
      <w:pPr>
        <w:ind w:left="-567" w:firstLine="567"/>
        <w:jc w:val="center"/>
        <w:rPr>
          <w:color w:val="002060"/>
          <w:sz w:val="48"/>
          <w:szCs w:val="48"/>
        </w:rPr>
      </w:pPr>
      <w:r w:rsidRPr="006C7E31">
        <w:rPr>
          <w:color w:val="002060"/>
          <w:sz w:val="48"/>
          <w:szCs w:val="48"/>
        </w:rPr>
        <w:t>«Курочка и петушок»</w:t>
      </w: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783E07" w:rsidP="005A1F60">
      <w:pPr>
        <w:ind w:left="-567" w:firstLine="567"/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Воспитатель</w:t>
      </w:r>
      <w:r w:rsidR="000B04BB" w:rsidRPr="005A1F60">
        <w:rPr>
          <w:color w:val="002060"/>
          <w:sz w:val="32"/>
          <w:szCs w:val="32"/>
        </w:rPr>
        <w:t xml:space="preserve"> первой квалификационной категории </w:t>
      </w:r>
    </w:p>
    <w:p w:rsidR="000B04BB" w:rsidRPr="005A1F60" w:rsidRDefault="00783E07" w:rsidP="005A1F60">
      <w:pPr>
        <w:ind w:left="-567" w:firstLine="567"/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Микулина Ольга Геннадьевна</w:t>
      </w:r>
      <w:r w:rsidR="000B04BB" w:rsidRPr="005A1F60">
        <w:rPr>
          <w:color w:val="002060"/>
          <w:sz w:val="32"/>
          <w:szCs w:val="32"/>
        </w:rPr>
        <w:t xml:space="preserve">. </w:t>
      </w:r>
    </w:p>
    <w:p w:rsidR="005A1F60" w:rsidRPr="005A1F60" w:rsidRDefault="005A1F60" w:rsidP="005A1F60">
      <w:pPr>
        <w:ind w:left="-567" w:firstLine="567"/>
        <w:rPr>
          <w:color w:val="002060"/>
          <w:sz w:val="32"/>
          <w:szCs w:val="32"/>
        </w:rPr>
      </w:pPr>
    </w:p>
    <w:p w:rsidR="000B04BB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4360E3" w:rsidRPr="005A1F60" w:rsidRDefault="000B04BB" w:rsidP="005A1F60">
      <w:pPr>
        <w:ind w:left="-567" w:firstLine="567"/>
        <w:rPr>
          <w:color w:val="002060"/>
          <w:sz w:val="32"/>
          <w:szCs w:val="32"/>
        </w:rPr>
      </w:pPr>
      <w:r w:rsidRPr="005A1F60">
        <w:rPr>
          <w:color w:val="002060"/>
          <w:sz w:val="32"/>
          <w:szCs w:val="32"/>
        </w:rPr>
        <w:t xml:space="preserve"> </w:t>
      </w:r>
      <w:r w:rsidR="004360E3" w:rsidRPr="005A1F60">
        <w:rPr>
          <w:color w:val="002060"/>
          <w:sz w:val="32"/>
          <w:szCs w:val="32"/>
        </w:rPr>
        <w:t xml:space="preserve">Задачи: 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1.Познакомить детей с тем, как выглядит петушок, курочка, цыплёнок. Выучить их названия, различать их.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2.Активизировать речь детей путём звукоподражания ко-ко, ку</w:t>
      </w:r>
      <w:r w:rsidR="00E5020F">
        <w:rPr>
          <w:color w:val="002060"/>
          <w:sz w:val="32"/>
          <w:szCs w:val="32"/>
        </w:rPr>
        <w:t xml:space="preserve"> – </w:t>
      </w:r>
      <w:r w:rsidRPr="006C7E31">
        <w:rPr>
          <w:color w:val="002060"/>
          <w:sz w:val="32"/>
          <w:szCs w:val="32"/>
        </w:rPr>
        <w:t>ка</w:t>
      </w:r>
      <w:r w:rsidR="00E5020F">
        <w:rPr>
          <w:color w:val="002060"/>
          <w:sz w:val="32"/>
          <w:szCs w:val="32"/>
        </w:rPr>
        <w:t xml:space="preserve"> – </w:t>
      </w:r>
      <w:proofErr w:type="gramStart"/>
      <w:r w:rsidRPr="006C7E31">
        <w:rPr>
          <w:color w:val="002060"/>
          <w:sz w:val="32"/>
          <w:szCs w:val="32"/>
        </w:rPr>
        <w:t>ре</w:t>
      </w:r>
      <w:r w:rsidR="00E5020F">
        <w:rPr>
          <w:color w:val="002060"/>
          <w:sz w:val="32"/>
          <w:szCs w:val="32"/>
        </w:rPr>
        <w:t xml:space="preserve"> - </w:t>
      </w:r>
      <w:bookmarkStart w:id="0" w:name="_GoBack"/>
      <w:bookmarkEnd w:id="0"/>
      <w:r w:rsidRPr="006C7E31">
        <w:rPr>
          <w:color w:val="002060"/>
          <w:sz w:val="32"/>
          <w:szCs w:val="32"/>
        </w:rPr>
        <w:t>ку</w:t>
      </w:r>
      <w:proofErr w:type="gramEnd"/>
      <w:r w:rsidRPr="006C7E31">
        <w:rPr>
          <w:color w:val="002060"/>
          <w:sz w:val="32"/>
          <w:szCs w:val="32"/>
        </w:rPr>
        <w:t>, пи-пи.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3.Воспитывать любознательность, расширять опыт ориентировки в окружающем.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4.Развивать мелкую моторику.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Оборудование: Игрушки: петушок, курочка, цыплята.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Подборка на компьютере - куриная семейка. Большой экран.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Заготовленные лепешки из пластилина, тарелочки с макаронами.</w:t>
      </w:r>
    </w:p>
    <w:p w:rsidR="006C7E31" w:rsidRDefault="00A569DA" w:rsidP="005A1F60">
      <w:pPr>
        <w:ind w:left="-567" w:firstLine="567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Ход непосредственно - образовательной деятельности: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Воспитатель: Дети стоят около воспитателя.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 xml:space="preserve">Кто у нас хороший, кто у нас пригожий! 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Саша у нас хороший,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 xml:space="preserve"> Саша у нас пригожий! (игра продолжается, пока теплые слова услышат все дети)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На экране появляется петушок.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Воспитатель: Посмотрите, ребятки, кто это?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Дети: Петушок.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Воспитатель: Правильно, петушок.</w:t>
      </w:r>
    </w:p>
    <w:p w:rsidR="006C7E31" w:rsidRDefault="006C7E31" w:rsidP="006C7E31">
      <w:pPr>
        <w:ind w:left="-567" w:firstLine="567"/>
        <w:rPr>
          <w:color w:val="002060"/>
          <w:sz w:val="32"/>
          <w:szCs w:val="32"/>
        </w:rPr>
      </w:pP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Петушок, петушок золотой гребешок,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proofErr w:type="spellStart"/>
      <w:r w:rsidRPr="006C7E31">
        <w:rPr>
          <w:color w:val="002060"/>
          <w:sz w:val="32"/>
          <w:szCs w:val="32"/>
        </w:rPr>
        <w:t>Масляна</w:t>
      </w:r>
      <w:proofErr w:type="spellEnd"/>
      <w:r w:rsidRPr="006C7E31">
        <w:rPr>
          <w:color w:val="002060"/>
          <w:sz w:val="32"/>
          <w:szCs w:val="32"/>
        </w:rPr>
        <w:t xml:space="preserve"> головушка, шелкова бородушка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Кто рано встает, детям спать не дает?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Посмотрите, какой он важный, красивый. У петушка на голове красный гребень, клюв, под клювом бородушка. А какой пушистый, разноцветный у петушка хвост.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На экране появляется курочка и цыплята.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Вышла курочка гулять, свежей травки пощипать,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А за ней ребятки – желтые цыплятки.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Ко-ко-ко, ко-ко-ко не ходите далеко.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Лапками гребите, зернышки ищите.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Воспитатель вместе с детьми рассматривает курочку и цыпленка, побуждает детей повторять названия частей тела вместе с ней.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 xml:space="preserve">Воспитатель: Ребятки, посмотрите, кого я вам принесла. (Воспитатель достаёт из корзины и ставит на стол куриную семейку) 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Воспитатель: Дима, покажи мне петушка. Молодец! Надя, покажи мне курочку. Хорошо! Послушайте, кто это пищит? Это пищат цыплята. Как они пищат? Они наверно проголодались. Давайте их покормим.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Воспитатель предлагает детям сделать угощение для цыплят. Каждому ребенку дать лепешку из пластилина, тарелочку с макаронами. Дети берут макароны и вдавливают их в пластилин.</w:t>
      </w:r>
    </w:p>
    <w:p w:rsidR="006C7E31" w:rsidRPr="006C7E31" w:rsidRDefault="006C7E31" w:rsidP="006C7E31">
      <w:pPr>
        <w:ind w:left="-567" w:firstLine="567"/>
        <w:rPr>
          <w:color w:val="002060"/>
          <w:sz w:val="32"/>
          <w:szCs w:val="32"/>
        </w:rPr>
      </w:pPr>
      <w:r w:rsidRPr="006C7E31">
        <w:rPr>
          <w:color w:val="002060"/>
          <w:sz w:val="32"/>
          <w:szCs w:val="32"/>
        </w:rPr>
        <w:t>Воспитатель: Какие вы молодцы! Какое угощение приготовили для куриной семейки! И курочка, и петушок, и цыплята покушали, и говорят деткам: «спасибо».</w:t>
      </w:r>
    </w:p>
    <w:p w:rsidR="006C7E31" w:rsidRPr="005A1F60" w:rsidRDefault="006C7E31" w:rsidP="006C7E31">
      <w:pPr>
        <w:ind w:left="-567" w:firstLine="567"/>
        <w:rPr>
          <w:color w:val="002060"/>
          <w:sz w:val="32"/>
          <w:szCs w:val="32"/>
        </w:rPr>
      </w:pPr>
    </w:p>
    <w:sectPr w:rsidR="006C7E31" w:rsidRPr="005A1F60" w:rsidSect="005A1F60">
      <w:footerReference w:type="default" r:id="rId9"/>
      <w:pgSz w:w="11906" w:h="16838"/>
      <w:pgMar w:top="28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62" w:rsidRDefault="00967F62" w:rsidP="005A1F60">
      <w:pPr>
        <w:spacing w:after="0" w:line="240" w:lineRule="auto"/>
      </w:pPr>
      <w:r>
        <w:separator/>
      </w:r>
    </w:p>
  </w:endnote>
  <w:endnote w:type="continuationSeparator" w:id="0">
    <w:p w:rsidR="00967F62" w:rsidRDefault="00967F62" w:rsidP="005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50572"/>
      <w:docPartObj>
        <w:docPartGallery w:val="Page Numbers (Bottom of Page)"/>
        <w:docPartUnique/>
      </w:docPartObj>
    </w:sdtPr>
    <w:sdtEndPr/>
    <w:sdtContent>
      <w:p w:rsidR="005A1F60" w:rsidRDefault="005A1F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20F">
          <w:rPr>
            <w:noProof/>
          </w:rPr>
          <w:t>2</w:t>
        </w:r>
        <w:r>
          <w:fldChar w:fldCharType="end"/>
        </w:r>
      </w:p>
    </w:sdtContent>
  </w:sdt>
  <w:p w:rsidR="005A1F60" w:rsidRDefault="005A1F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62" w:rsidRDefault="00967F62" w:rsidP="005A1F60">
      <w:pPr>
        <w:spacing w:after="0" w:line="240" w:lineRule="auto"/>
      </w:pPr>
      <w:r>
        <w:separator/>
      </w:r>
    </w:p>
  </w:footnote>
  <w:footnote w:type="continuationSeparator" w:id="0">
    <w:p w:rsidR="00967F62" w:rsidRDefault="00967F62" w:rsidP="005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7B62"/>
    <w:multiLevelType w:val="hybridMultilevel"/>
    <w:tmpl w:val="4106D092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3"/>
    <w:rsid w:val="000B04BB"/>
    <w:rsid w:val="002A03FC"/>
    <w:rsid w:val="004360E3"/>
    <w:rsid w:val="004E51DB"/>
    <w:rsid w:val="005A1F60"/>
    <w:rsid w:val="006C7E31"/>
    <w:rsid w:val="00783E07"/>
    <w:rsid w:val="00967F62"/>
    <w:rsid w:val="00A569DA"/>
    <w:rsid w:val="00B253AA"/>
    <w:rsid w:val="00B31427"/>
    <w:rsid w:val="00BC63A7"/>
    <w:rsid w:val="00C00344"/>
    <w:rsid w:val="00CC7D9D"/>
    <w:rsid w:val="00CD60E2"/>
    <w:rsid w:val="00D93463"/>
    <w:rsid w:val="00DD437E"/>
    <w:rsid w:val="00E057F0"/>
    <w:rsid w:val="00E5020F"/>
    <w:rsid w:val="00F6202C"/>
    <w:rsid w:val="00F9608B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F60"/>
  </w:style>
  <w:style w:type="paragraph" w:styleId="a6">
    <w:name w:val="footer"/>
    <w:basedOn w:val="a"/>
    <w:link w:val="a7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F60"/>
  </w:style>
  <w:style w:type="paragraph" w:styleId="a6">
    <w:name w:val="footer"/>
    <w:basedOn w:val="a"/>
    <w:link w:val="a7"/>
    <w:uiPriority w:val="99"/>
    <w:unhideWhenUsed/>
    <w:rsid w:val="005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5818-7404-4550-8ADD-324DC914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Удача</cp:lastModifiedBy>
  <cp:revision>6</cp:revision>
  <dcterms:created xsi:type="dcterms:W3CDTF">2015-05-21T18:24:00Z</dcterms:created>
  <dcterms:modified xsi:type="dcterms:W3CDTF">2015-05-26T07:39:00Z</dcterms:modified>
</cp:coreProperties>
</file>