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CB" w:rsidRDefault="00C574CB" w:rsidP="00C574CB">
      <w:pPr>
        <w:jc w:val="center"/>
        <w:rPr>
          <w:sz w:val="36"/>
          <w:szCs w:val="28"/>
        </w:rPr>
      </w:pPr>
      <w:r>
        <w:rPr>
          <w:sz w:val="36"/>
          <w:szCs w:val="28"/>
        </w:rPr>
        <w:t xml:space="preserve">Педагогический проект «цветной мир»                                                                                                                        </w:t>
      </w:r>
    </w:p>
    <w:p w:rsidR="00C574CB" w:rsidRDefault="00C574CB" w:rsidP="00C574CB">
      <w:pPr>
        <w:jc w:val="center"/>
        <w:rPr>
          <w:b/>
          <w:sz w:val="28"/>
          <w:szCs w:val="28"/>
        </w:rPr>
      </w:pPr>
    </w:p>
    <w:p w:rsidR="00C574CB" w:rsidRDefault="00C574CB" w:rsidP="00C574CB">
      <w:pPr>
        <w:rPr>
          <w:b/>
        </w:rPr>
      </w:pPr>
    </w:p>
    <w:p w:rsidR="00C574CB" w:rsidRDefault="00C574CB" w:rsidP="00C574CB">
      <w:pPr>
        <w:rPr>
          <w:b/>
        </w:rPr>
      </w:pPr>
      <w:r>
        <w:rPr>
          <w:b/>
        </w:rPr>
        <w:t>Проблема:</w:t>
      </w:r>
    </w:p>
    <w:p w:rsidR="00C574CB" w:rsidRDefault="00C574CB" w:rsidP="00C574CB">
      <w:r>
        <w:t>К 5 годам у детей уже хорошо сформированы сенсорные эталоны – образцы основных цветов, с которыми он сопоставляет окружающие предметы. Ребенок уже может в «уме», т.е. мысленно различать цвета и называть их.</w:t>
      </w:r>
    </w:p>
    <w:p w:rsidR="00C574CB" w:rsidRDefault="00C574CB" w:rsidP="00C574CB">
      <w:r>
        <w:t>После формирования у детей цветового восприятия необходимо формировать умение определять оттенки цветов. Считается, что младшим дошкольникам достаточно усвоить изменяемость цветовых оттенков по светлоте, т.е. яркости (темно-зеленый, светло-зеленый), мы же считаем, что ребенок может научиться различать гораздо большее количество оттенков одного цвета, путем ассоциации его с образом предмета (огуречный, яблочный, укропный …)</w:t>
      </w:r>
    </w:p>
    <w:p w:rsidR="00C574CB" w:rsidRDefault="00C574CB" w:rsidP="00C574CB"/>
    <w:p w:rsidR="00C574CB" w:rsidRDefault="00C574CB" w:rsidP="00C574CB">
      <w:pPr>
        <w:rPr>
          <w:b/>
        </w:rPr>
      </w:pPr>
      <w:r>
        <w:rPr>
          <w:b/>
        </w:rPr>
        <w:t xml:space="preserve">Название </w:t>
      </w:r>
      <w:proofErr w:type="spellStart"/>
      <w:r>
        <w:rPr>
          <w:b/>
        </w:rPr>
        <w:t>прроекта</w:t>
      </w:r>
      <w:proofErr w:type="spellEnd"/>
      <w:r>
        <w:rPr>
          <w:b/>
        </w:rPr>
        <w:t>:</w:t>
      </w:r>
    </w:p>
    <w:p w:rsidR="00C574CB" w:rsidRDefault="00C574CB" w:rsidP="00C574CB">
      <w:r>
        <w:t>«КОРОЛЕВСТВО СЕМИ ПРИНЦЕСС»</w:t>
      </w:r>
    </w:p>
    <w:p w:rsidR="00C574CB" w:rsidRDefault="00C574CB" w:rsidP="00C574CB">
      <w:pPr>
        <w:rPr>
          <w:b/>
        </w:rPr>
      </w:pPr>
      <w:r>
        <w:rPr>
          <w:b/>
        </w:rPr>
        <w:t xml:space="preserve">Цель: </w:t>
      </w:r>
    </w:p>
    <w:p w:rsidR="00C574CB" w:rsidRDefault="00C574CB" w:rsidP="00C574CB">
      <w:r>
        <w:t>Сформировать у детей умение различать оттенки хроматических цветов спектра радуги, путем ассоциации их с природными объектами. Формировать у детей умение сравнивать, анализировать, обобщать полученные знания. Формировать грамматический строй речи при образовании названия оттенка цвета, путем использования словообразовательных суффиксов (</w:t>
      </w:r>
      <w:proofErr w:type="spellStart"/>
      <w:proofErr w:type="gramStart"/>
      <w:r>
        <w:t>яблоко-яблочный</w:t>
      </w:r>
      <w:proofErr w:type="spellEnd"/>
      <w:proofErr w:type="gramEnd"/>
      <w:r>
        <w:t xml:space="preserve">, </w:t>
      </w:r>
      <w:proofErr w:type="spellStart"/>
      <w:r>
        <w:t>роза-розовый</w:t>
      </w:r>
      <w:proofErr w:type="spellEnd"/>
      <w:r>
        <w:t>).</w:t>
      </w:r>
    </w:p>
    <w:p w:rsidR="00C574CB" w:rsidRDefault="00C574CB" w:rsidP="00C574CB"/>
    <w:p w:rsidR="00C574CB" w:rsidRDefault="00C574CB" w:rsidP="00C574CB">
      <w:r>
        <w:rPr>
          <w:lang w:val="en-US"/>
        </w:rPr>
        <w:t>I</w:t>
      </w:r>
      <w:r w:rsidRPr="00C574CB">
        <w:t xml:space="preserve"> </w:t>
      </w:r>
      <w:r>
        <w:t>этап</w:t>
      </w:r>
    </w:p>
    <w:p w:rsidR="00C574CB" w:rsidRDefault="00C574CB" w:rsidP="00C574CB">
      <w:pPr>
        <w:ind w:left="360"/>
        <w:rPr>
          <w:b/>
        </w:rPr>
      </w:pPr>
      <w:r>
        <w:rPr>
          <w:b/>
        </w:rPr>
        <w:t xml:space="preserve">Сбор копилки. </w:t>
      </w:r>
    </w:p>
    <w:p w:rsidR="00C574CB" w:rsidRDefault="00C574CB" w:rsidP="00C574CB">
      <w:pPr>
        <w:ind w:left="360"/>
      </w:pPr>
      <w:r>
        <w:t>Цель: закреплять знания детей об основных эталонах цвета</w:t>
      </w:r>
    </w:p>
    <w:p w:rsidR="00C574CB" w:rsidRDefault="00C574CB" w:rsidP="00C574CB">
      <w:pPr>
        <w:numPr>
          <w:ilvl w:val="0"/>
          <w:numId w:val="1"/>
        </w:numPr>
      </w:pPr>
      <w:r>
        <w:t>Беседа «Цветной мир»</w:t>
      </w:r>
    </w:p>
    <w:p w:rsidR="00C574CB" w:rsidRDefault="00C574CB" w:rsidP="00C574CB">
      <w:pPr>
        <w:numPr>
          <w:ilvl w:val="0"/>
          <w:numId w:val="1"/>
        </w:numPr>
      </w:pPr>
      <w:r>
        <w:t>Рассматривание радуги</w:t>
      </w:r>
    </w:p>
    <w:p w:rsidR="00C574CB" w:rsidRDefault="00C574CB" w:rsidP="00C574CB">
      <w:pPr>
        <w:numPr>
          <w:ilvl w:val="0"/>
          <w:numId w:val="1"/>
        </w:numPr>
      </w:pPr>
      <w:r>
        <w:t>Сбор объектов имеющих окраску спектра радуги.</w:t>
      </w:r>
    </w:p>
    <w:p w:rsidR="00C574CB" w:rsidRDefault="00C574CB" w:rsidP="00C574CB"/>
    <w:p w:rsidR="00C574CB" w:rsidRDefault="00C574CB" w:rsidP="00C574CB">
      <w:r>
        <w:rPr>
          <w:lang w:val="en-US"/>
        </w:rPr>
        <w:t>II</w:t>
      </w:r>
      <w:r>
        <w:t xml:space="preserve"> этап</w:t>
      </w:r>
    </w:p>
    <w:p w:rsidR="00C574CB" w:rsidRDefault="00C574CB" w:rsidP="00C574CB">
      <w:r>
        <w:t>1.Создание «Королевства семи принцесс»</w:t>
      </w:r>
    </w:p>
    <w:p w:rsidR="00C574CB" w:rsidRDefault="00C574CB" w:rsidP="00C574CB">
      <w:r>
        <w:t xml:space="preserve"> (формирование картотеки  цветов спектра)</w:t>
      </w:r>
    </w:p>
    <w:p w:rsidR="00C574CB" w:rsidRDefault="00C574CB" w:rsidP="00C574CB"/>
    <w:p w:rsidR="00C574CB" w:rsidRDefault="00C574CB" w:rsidP="00C574CB">
      <w:r>
        <w:t>Цель: закреплять умение распределять объекты в соответствии с эталонами цвета.</w:t>
      </w:r>
    </w:p>
    <w:p w:rsidR="00C574CB" w:rsidRDefault="00C574CB" w:rsidP="00C574CB">
      <w:pPr>
        <w:numPr>
          <w:ilvl w:val="0"/>
          <w:numId w:val="2"/>
        </w:numPr>
      </w:pPr>
      <w:r>
        <w:t>Игры:</w:t>
      </w:r>
    </w:p>
    <w:p w:rsidR="00C574CB" w:rsidRDefault="00C574CB" w:rsidP="00C574CB">
      <w:r>
        <w:t xml:space="preserve">«Собери цветик </w:t>
      </w:r>
      <w:proofErr w:type="spellStart"/>
      <w:r>
        <w:t>семицветик</w:t>
      </w:r>
      <w:proofErr w:type="spellEnd"/>
      <w:r>
        <w:t>»</w:t>
      </w:r>
    </w:p>
    <w:p w:rsidR="00C574CB" w:rsidRDefault="00C574CB" w:rsidP="00C574CB">
      <w:r>
        <w:t>«</w:t>
      </w:r>
      <w:proofErr w:type="spellStart"/>
      <w:r>
        <w:t>Да-нетка</w:t>
      </w:r>
      <w:proofErr w:type="spellEnd"/>
      <w:r>
        <w:t xml:space="preserve"> на загаданный цвет»</w:t>
      </w:r>
    </w:p>
    <w:p w:rsidR="00C574CB" w:rsidRDefault="00C574CB" w:rsidP="00C574CB">
      <w:r>
        <w:t>«Найди такое же по цвету»</w:t>
      </w:r>
    </w:p>
    <w:p w:rsidR="00C574CB" w:rsidRDefault="00C574CB" w:rsidP="00C574CB">
      <w:r>
        <w:t>«Собери радугу»</w:t>
      </w:r>
    </w:p>
    <w:p w:rsidR="00C574CB" w:rsidRDefault="00C574CB" w:rsidP="00C574CB">
      <w:pPr>
        <w:numPr>
          <w:ilvl w:val="0"/>
          <w:numId w:val="2"/>
        </w:numPr>
      </w:pPr>
      <w:r>
        <w:t>Создание «Королевства семи принцесс»</w:t>
      </w:r>
    </w:p>
    <w:p w:rsidR="00C574CB" w:rsidRDefault="00C574CB" w:rsidP="00C574CB">
      <w:r>
        <w:t xml:space="preserve">Игры: </w:t>
      </w:r>
    </w:p>
    <w:p w:rsidR="00C574CB" w:rsidRDefault="00C574CB" w:rsidP="00C574CB">
      <w:r>
        <w:t>«В каком королевстве я живу?»</w:t>
      </w:r>
    </w:p>
    <w:p w:rsidR="00C574CB" w:rsidRDefault="00C574CB" w:rsidP="00C574CB">
      <w:r>
        <w:t>«Разложи по цвету»</w:t>
      </w:r>
    </w:p>
    <w:p w:rsidR="00C574CB" w:rsidRDefault="00C574CB" w:rsidP="00C574CB">
      <w:r>
        <w:t>«В гости к принцессам»</w:t>
      </w:r>
    </w:p>
    <w:p w:rsidR="00C574CB" w:rsidRDefault="00C574CB" w:rsidP="00C574CB"/>
    <w:p w:rsidR="00C574CB" w:rsidRDefault="00C574CB" w:rsidP="00C574CB">
      <w:pPr>
        <w:rPr>
          <w:b/>
        </w:rPr>
      </w:pPr>
      <w:r>
        <w:rPr>
          <w:b/>
        </w:rPr>
        <w:t>2.Создание картотек оттенков цветов спектра</w:t>
      </w:r>
    </w:p>
    <w:p w:rsidR="00C574CB" w:rsidRDefault="00C574CB" w:rsidP="00C574CB">
      <w:r>
        <w:t>Цель: учить детей подбирать объекты, окрашенные в цвета спектра из природного мира. Учить образовывать однокоренные слова от имен существительных с помощью словообразовательных суффиксов.</w:t>
      </w:r>
    </w:p>
    <w:p w:rsidR="00C574CB" w:rsidRDefault="00C574CB" w:rsidP="00C574CB"/>
    <w:p w:rsidR="00C574CB" w:rsidRDefault="00C574CB" w:rsidP="00C574CB">
      <w:pPr>
        <w:numPr>
          <w:ilvl w:val="0"/>
          <w:numId w:val="2"/>
        </w:numPr>
      </w:pPr>
      <w:r>
        <w:lastRenderedPageBreak/>
        <w:t>Работа с красным цветом</w:t>
      </w:r>
    </w:p>
    <w:p w:rsidR="00C574CB" w:rsidRDefault="00C574CB" w:rsidP="00C574CB">
      <w:pPr>
        <w:ind w:left="421"/>
      </w:pPr>
      <w:r>
        <w:t>Подбор объектов природного мира окрашенных в красный цвет.</w:t>
      </w:r>
    </w:p>
    <w:p w:rsidR="00C574CB" w:rsidRDefault="00C574CB" w:rsidP="00C574CB">
      <w:pPr>
        <w:ind w:left="421"/>
      </w:pPr>
      <w:r>
        <w:t>Рассматривание натуральных объектов или их фотографических изображений.</w:t>
      </w:r>
    </w:p>
    <w:p w:rsidR="00C574CB" w:rsidRDefault="00C574CB" w:rsidP="00C574CB">
      <w:pPr>
        <w:ind w:left="421"/>
      </w:pPr>
      <w:r>
        <w:t>Рисование рисунков.</w:t>
      </w:r>
    </w:p>
    <w:p w:rsidR="00C574CB" w:rsidRDefault="00C574CB" w:rsidP="00C574CB">
      <w:pPr>
        <w:ind w:left="421"/>
      </w:pPr>
      <w:r>
        <w:t>Распределение объектов по насыщенности цвета.</w:t>
      </w:r>
    </w:p>
    <w:p w:rsidR="00C574CB" w:rsidRDefault="00C574CB" w:rsidP="00C574CB">
      <w:pPr>
        <w:ind w:left="421"/>
      </w:pPr>
      <w:r>
        <w:t>Образование названий оттенков с помощь словообразовательных суффиксов (</w:t>
      </w:r>
      <w:proofErr w:type="spellStart"/>
      <w:proofErr w:type="gramStart"/>
      <w:r>
        <w:t>роза-розовый</w:t>
      </w:r>
      <w:proofErr w:type="spellEnd"/>
      <w:proofErr w:type="gramEnd"/>
      <w:r>
        <w:t xml:space="preserve">, </w:t>
      </w:r>
      <w:proofErr w:type="spellStart"/>
      <w:r>
        <w:t>помидора-помидорный</w:t>
      </w:r>
      <w:proofErr w:type="spellEnd"/>
      <w:r>
        <w:t xml:space="preserve">, </w:t>
      </w:r>
      <w:proofErr w:type="spellStart"/>
      <w:r>
        <w:t>клубника-клубничный</w:t>
      </w:r>
      <w:proofErr w:type="spellEnd"/>
      <w:r>
        <w:t>…)</w:t>
      </w:r>
    </w:p>
    <w:p w:rsidR="00C574CB" w:rsidRDefault="00C574CB" w:rsidP="00C574CB">
      <w:pPr>
        <w:numPr>
          <w:ilvl w:val="0"/>
          <w:numId w:val="2"/>
        </w:numPr>
      </w:pPr>
      <w:r>
        <w:t>По аналогии проводится работа со всеми цветами спектра.</w:t>
      </w:r>
    </w:p>
    <w:p w:rsidR="00C574CB" w:rsidRDefault="00C574CB" w:rsidP="00C574CB">
      <w:pPr>
        <w:ind w:left="421"/>
      </w:pPr>
      <w:r>
        <w:t>Игра «Определи какого я оттенка»</w:t>
      </w:r>
    </w:p>
    <w:p w:rsidR="00C574CB" w:rsidRDefault="00C574CB" w:rsidP="00C574CB">
      <w:pPr>
        <w:ind w:left="421"/>
      </w:pPr>
      <w:r>
        <w:t xml:space="preserve">         «Разложи от самого темного до самого светлого»</w:t>
      </w:r>
    </w:p>
    <w:p w:rsidR="00C574CB" w:rsidRDefault="00C574CB" w:rsidP="00C574CB">
      <w:pPr>
        <w:ind w:left="421"/>
      </w:pPr>
      <w:r>
        <w:t xml:space="preserve">         «Оттенки перепутались»</w:t>
      </w:r>
    </w:p>
    <w:p w:rsidR="00C574CB" w:rsidRDefault="00C574CB" w:rsidP="00C574CB">
      <w:pPr>
        <w:ind w:left="421"/>
      </w:pPr>
    </w:p>
    <w:p w:rsidR="00C574CB" w:rsidRDefault="00C574CB" w:rsidP="00C574CB">
      <w:pPr>
        <w:ind w:left="421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 Продукт </w:t>
      </w:r>
    </w:p>
    <w:p w:rsidR="00C574CB" w:rsidRDefault="00C574CB" w:rsidP="00C574CB">
      <w:pPr>
        <w:ind w:left="421"/>
      </w:pPr>
      <w:r>
        <w:t>В результате проекта была создана модель «Королевство семи принцесс»</w:t>
      </w:r>
    </w:p>
    <w:p w:rsidR="00C574CB" w:rsidRDefault="00C574CB" w:rsidP="00C574CB">
      <w:pPr>
        <w:ind w:left="421"/>
      </w:pPr>
      <w:r>
        <w:t>Модель представляет собой круглый двухъярусный стол, разделенный на 8 секций. 7 секций по цветам спектра, 8 сектор для объектов, имеющих в своей окраске сочетание нескольких цветов (попугаи, радуга…). На верхнем ярусе располагаются куклы-принцессы в платьях соответствующих их сектору. В каждом секторе находятся мини-фотографии с объектами природного мира данного цвета, но разных оттенков, расположенных по насыщенности. Набор фотографий большего размера предназначен для работы с детьми на поверхности стола для определения оттенка исследуемого объекта, а так же для дидактических игр. На нижних ярусах находятся объекты (игрушки, сувениры…) данного цвета, но разных оттенков (объекты подбирают дети). Игрушки используются для игр на поверхности стола.</w:t>
      </w:r>
    </w:p>
    <w:p w:rsidR="00C574CB" w:rsidRDefault="00C574CB" w:rsidP="00C574CB">
      <w:pPr>
        <w:ind w:left="421"/>
        <w:rPr>
          <w:b/>
        </w:rPr>
      </w:pPr>
    </w:p>
    <w:p w:rsidR="00C574CB" w:rsidRDefault="00C574CB" w:rsidP="00C574CB">
      <w:pPr>
        <w:ind w:left="421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 Презентация</w:t>
      </w:r>
    </w:p>
    <w:p w:rsidR="00C574CB" w:rsidRDefault="00C574CB" w:rsidP="00C574CB">
      <w:pPr>
        <w:ind w:left="421"/>
      </w:pPr>
      <w:r>
        <w:t>Презентация проходила в форме мини-спектакля с элементами обучения работе с моделью.</w:t>
      </w:r>
    </w:p>
    <w:p w:rsidR="00C574CB" w:rsidRDefault="00C574CB" w:rsidP="00C574CB">
      <w:pPr>
        <w:ind w:left="421"/>
      </w:pPr>
    </w:p>
    <w:p w:rsidR="00C574CB" w:rsidRDefault="00C574CB" w:rsidP="00C574CB">
      <w:pPr>
        <w:ind w:left="421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 Перспектива</w:t>
      </w:r>
    </w:p>
    <w:p w:rsidR="00C574CB" w:rsidRDefault="00C574CB" w:rsidP="00C574CB">
      <w:pPr>
        <w:ind w:left="421"/>
      </w:pPr>
      <w:r>
        <w:t>Знакомство детей с ахроматическими цветами.</w:t>
      </w:r>
    </w:p>
    <w:p w:rsidR="00C574CB" w:rsidRDefault="00C574CB" w:rsidP="00C574CB">
      <w:pPr>
        <w:ind w:left="421"/>
      </w:pPr>
      <w:r>
        <w:t>Работа с красками. Самостоятельное создание оттенков цветов путем сочетания различных цветов между собой в различных пропорциях.</w:t>
      </w:r>
    </w:p>
    <w:p w:rsidR="00C574CB" w:rsidRDefault="00C574CB" w:rsidP="00C574CB">
      <w:pPr>
        <w:ind w:left="421"/>
      </w:pPr>
    </w:p>
    <w:p w:rsidR="00C574CB" w:rsidRDefault="00C574CB" w:rsidP="00C574CB"/>
    <w:p w:rsidR="00C574CB" w:rsidRDefault="00C574CB" w:rsidP="00C574CB"/>
    <w:p w:rsidR="00C574CB" w:rsidRDefault="00C574CB" w:rsidP="00C574CB"/>
    <w:p w:rsidR="00C574CB" w:rsidRDefault="00C574CB" w:rsidP="00C574CB"/>
    <w:p w:rsidR="00C574CB" w:rsidRDefault="00C574CB" w:rsidP="00C574CB"/>
    <w:p w:rsidR="00C574CB" w:rsidRDefault="00C574CB" w:rsidP="00C574CB">
      <w:r>
        <w:t xml:space="preserve"> </w:t>
      </w:r>
    </w:p>
    <w:p w:rsidR="00C574CB" w:rsidRDefault="00C574CB" w:rsidP="00C574CB">
      <w:pPr>
        <w:jc w:val="center"/>
      </w:pPr>
    </w:p>
    <w:p w:rsidR="00C574CB" w:rsidRDefault="00C574CB" w:rsidP="00C574CB">
      <w:pPr>
        <w:ind w:left="360"/>
      </w:pPr>
    </w:p>
    <w:p w:rsidR="00C574CB" w:rsidRDefault="00C574CB" w:rsidP="00C574CB">
      <w:pPr>
        <w:jc w:val="center"/>
      </w:pPr>
    </w:p>
    <w:p w:rsidR="00C574CB" w:rsidRDefault="00C574CB" w:rsidP="00C574CB">
      <w:pPr>
        <w:jc w:val="center"/>
      </w:pPr>
    </w:p>
    <w:p w:rsidR="00C574CB" w:rsidRDefault="00C574CB" w:rsidP="00C574CB"/>
    <w:p w:rsidR="00C574CB" w:rsidRDefault="00C574CB" w:rsidP="00C574CB">
      <w:pPr>
        <w:jc w:val="center"/>
      </w:pPr>
    </w:p>
    <w:p w:rsidR="000E4576" w:rsidRDefault="000E4576"/>
    <w:sectPr w:rsidR="000E4576" w:rsidSect="000E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575"/>
    <w:multiLevelType w:val="hybridMultilevel"/>
    <w:tmpl w:val="72D83884"/>
    <w:lvl w:ilvl="0" w:tplc="70BAF0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346E9"/>
    <w:multiLevelType w:val="hybridMultilevel"/>
    <w:tmpl w:val="C5422352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4CB"/>
    <w:rsid w:val="000E4576"/>
    <w:rsid w:val="001148B8"/>
    <w:rsid w:val="005B3E40"/>
    <w:rsid w:val="00C5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Company>Home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2015-06-09T20:46:00Z</dcterms:created>
  <dcterms:modified xsi:type="dcterms:W3CDTF">2015-06-09T20:46:00Z</dcterms:modified>
</cp:coreProperties>
</file>