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F2" w:rsidRDefault="006129F2" w:rsidP="006129F2">
      <w:pPr>
        <w:pStyle w:val="1"/>
        <w:spacing w:before="0" w:beforeAutospacing="0" w:after="216" w:afterAutospacing="0"/>
        <w:textAlignment w:val="baseline"/>
        <w:rPr>
          <w:rFonts w:ascii="Arial" w:hAnsi="Arial" w:cs="Arial"/>
          <w:caps/>
          <w:color w:val="555555"/>
          <w:sz w:val="45"/>
          <w:szCs w:val="45"/>
        </w:rPr>
      </w:pPr>
      <w:r>
        <w:rPr>
          <w:rFonts w:ascii="Arial" w:hAnsi="Arial" w:cs="Arial"/>
          <w:caps/>
          <w:color w:val="555555"/>
          <w:sz w:val="45"/>
          <w:szCs w:val="45"/>
        </w:rPr>
        <w:t>ПРАВИЛА ПОВЕДЕНИЯ ДЕТЕЙ В ЛЕСУ</w:t>
      </w:r>
    </w:p>
    <w:p w:rsidR="006129F2" w:rsidRDefault="006129F2" w:rsidP="006129F2">
      <w:pPr>
        <w:spacing w:line="240" w:lineRule="auto"/>
        <w:textAlignment w:val="baseline"/>
        <w:rPr>
          <w:rFonts w:ascii="Verdana" w:hAnsi="Verdana" w:cs="Times New Roman"/>
          <w:color w:val="333333"/>
          <w:sz w:val="23"/>
          <w:szCs w:val="23"/>
        </w:rPr>
      </w:pPr>
      <w:r>
        <w:rPr>
          <w:rFonts w:ascii="Verdana" w:hAnsi="Verdan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858000" cy="4286250"/>
            <wp:effectExtent l="0" t="0" r="0" b="0"/>
            <wp:docPr id="4" name="Рисунок 4" descr="Правила поведения детей в ле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детей в ле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9F2" w:rsidRDefault="006129F2" w:rsidP="006129F2">
      <w:pPr>
        <w:pStyle w:val="a4"/>
        <w:spacing w:before="0" w:beforeAutospacing="0" w:after="0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Активный отдых на природе полезен как детям, так и их родителям. Нет нечего более интересного как совместный поход в лес. Для малышей это мероприятие станет особо памятным, так как послужит источником большого количества положительных эмоций, что весьма, положительным образом, скажется на развитии малыша. К тому же поход в лес весьма познавательное мероприятие, благодаря которому ребенок из уст родителей узнает много интересного об окружающем мире. Но прежде чем вести свое чадо в такое путешествие нужно его познакомить и самое главное знать самим правила поведения детей в лесу</w:t>
      </w:r>
      <w:r>
        <w:rPr>
          <w:rStyle w:val="a5"/>
          <w:rFonts w:ascii="Verdana" w:hAnsi="Verdana"/>
          <w:color w:val="333333"/>
          <w:sz w:val="23"/>
          <w:szCs w:val="23"/>
          <w:bdr w:val="none" w:sz="0" w:space="0" w:color="auto" w:frame="1"/>
        </w:rPr>
        <w:t>,</w:t>
      </w:r>
      <w:r>
        <w:rPr>
          <w:rStyle w:val="apple-converted-space"/>
          <w:rFonts w:ascii="Verdana" w:hAnsi="Verdana"/>
          <w:color w:val="333333"/>
          <w:sz w:val="23"/>
          <w:szCs w:val="23"/>
        </w:rPr>
        <w:t> </w:t>
      </w:r>
      <w:r>
        <w:rPr>
          <w:rFonts w:ascii="Verdana" w:hAnsi="Verdana"/>
          <w:color w:val="333333"/>
          <w:sz w:val="23"/>
          <w:szCs w:val="23"/>
        </w:rPr>
        <w:t>так как они сделают времяпрепровождение не только приятным, но и безопасным.</w:t>
      </w:r>
    </w:p>
    <w:p w:rsidR="006129F2" w:rsidRDefault="006129F2" w:rsidP="006129F2">
      <w:pPr>
        <w:pStyle w:val="3"/>
        <w:spacing w:before="0" w:after="216" w:line="408" w:lineRule="atLeast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Основные аспекты пребывания в лесу с маленькими детьми</w:t>
      </w:r>
    </w:p>
    <w:p w:rsidR="006129F2" w:rsidRDefault="006129F2" w:rsidP="006129F2">
      <w:pPr>
        <w:pStyle w:val="a4"/>
        <w:spacing w:before="0" w:beforeAutospacing="0" w:after="384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 Прежде чем </w:t>
      </w:r>
      <w:proofErr w:type="gramStart"/>
      <w:r>
        <w:rPr>
          <w:rFonts w:ascii="Verdana" w:hAnsi="Verdana"/>
          <w:color w:val="333333"/>
          <w:sz w:val="23"/>
          <w:szCs w:val="23"/>
        </w:rPr>
        <w:t>от</w:t>
      </w:r>
      <w:proofErr w:type="gramEnd"/>
      <w:r>
        <w:rPr>
          <w:rFonts w:ascii="Verdana" w:hAnsi="Verdana"/>
          <w:noProof/>
          <w:color w:val="333333"/>
          <w:sz w:val="23"/>
          <w:szCs w:val="23"/>
        </w:rPr>
        <w:drawing>
          <wp:inline distT="0" distB="0" distL="0" distR="0">
            <wp:extent cx="2857500" cy="1162050"/>
            <wp:effectExtent l="0" t="0" r="0" b="0"/>
            <wp:docPr id="3" name="Рисунок 3" descr="pravila_povedeniyditeyVlesu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ila_povedeniyditeyVlesu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3"/>
          <w:szCs w:val="23"/>
        </w:rPr>
        <w:t xml:space="preserve">правится </w:t>
      </w:r>
      <w:proofErr w:type="gramStart"/>
      <w:r>
        <w:rPr>
          <w:rFonts w:ascii="Verdana" w:hAnsi="Verdana"/>
          <w:color w:val="333333"/>
          <w:sz w:val="23"/>
          <w:szCs w:val="23"/>
        </w:rPr>
        <w:t>в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поход необходимо провести ряд подготовительных  мероприятий направленных на обеспечение безопасности в процессе активного отдыха. Для этого требуется</w:t>
      </w:r>
    </w:p>
    <w:p w:rsidR="006129F2" w:rsidRDefault="006129F2" w:rsidP="006129F2">
      <w:pPr>
        <w:pStyle w:val="a4"/>
        <w:spacing w:before="0" w:beforeAutospacing="0" w:after="384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Приобрести грамотно подобранную одежду для похода в лес, основными  требованиями которые предъявляются </w:t>
      </w:r>
      <w:proofErr w:type="gramStart"/>
      <w:r>
        <w:rPr>
          <w:rFonts w:ascii="Verdana" w:hAnsi="Verdana"/>
          <w:color w:val="333333"/>
          <w:sz w:val="23"/>
          <w:szCs w:val="23"/>
        </w:rPr>
        <w:t>к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экипировки являются</w:t>
      </w:r>
    </w:p>
    <w:p w:rsidR="006129F2" w:rsidRDefault="006129F2" w:rsidP="006129F2">
      <w:pPr>
        <w:numPr>
          <w:ilvl w:val="0"/>
          <w:numId w:val="1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Плотное прилегание к запястьям и щиколоткам с целью </w:t>
      </w:r>
      <w:proofErr w:type="spellStart"/>
      <w:r>
        <w:rPr>
          <w:rFonts w:ascii="Verdana" w:hAnsi="Verdana"/>
          <w:color w:val="333333"/>
          <w:sz w:val="23"/>
          <w:szCs w:val="23"/>
        </w:rPr>
        <w:t>избежания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проникновения под одежду клещей и кровососущих насекомых</w:t>
      </w:r>
    </w:p>
    <w:p w:rsidR="006129F2" w:rsidRDefault="006129F2" w:rsidP="006129F2">
      <w:pPr>
        <w:numPr>
          <w:ilvl w:val="0"/>
          <w:numId w:val="1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Наличие карманов для размещения средств личной гигиены</w:t>
      </w:r>
    </w:p>
    <w:p w:rsidR="006129F2" w:rsidRDefault="006129F2" w:rsidP="006129F2">
      <w:pPr>
        <w:numPr>
          <w:ilvl w:val="0"/>
          <w:numId w:val="1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Использование специальной пропитки предотвращающей укусы насекомых</w:t>
      </w:r>
    </w:p>
    <w:p w:rsidR="006129F2" w:rsidRDefault="006129F2" w:rsidP="006129F2">
      <w:pPr>
        <w:numPr>
          <w:ilvl w:val="0"/>
          <w:numId w:val="1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Приобретение спреев и мазей для защиты от укусов насекомых</w:t>
      </w:r>
    </w:p>
    <w:p w:rsidR="006129F2" w:rsidRDefault="006129F2" w:rsidP="006129F2">
      <w:pPr>
        <w:numPr>
          <w:ilvl w:val="0"/>
          <w:numId w:val="1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Изучить и обговорить с детьми правила поведения детей в лесу с возможной демонстрацией наглядных пособий.</w:t>
      </w:r>
    </w:p>
    <w:p w:rsidR="006129F2" w:rsidRDefault="006129F2" w:rsidP="006129F2">
      <w:pPr>
        <w:pStyle w:val="a4"/>
        <w:spacing w:before="0" w:beforeAutospacing="0" w:after="0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Style w:val="a5"/>
          <w:rFonts w:ascii="Verdana" w:hAnsi="Verdana"/>
          <w:color w:val="333333"/>
          <w:sz w:val="23"/>
          <w:szCs w:val="23"/>
          <w:bdr w:val="none" w:sz="0" w:space="0" w:color="auto" w:frame="1"/>
        </w:rPr>
        <w:t>Основными правилами являются</w:t>
      </w:r>
      <w:r>
        <w:rPr>
          <w:rFonts w:ascii="Verdana" w:hAnsi="Verdana"/>
          <w:b/>
          <w:bCs/>
          <w:noProof/>
          <w:color w:val="333333"/>
          <w:sz w:val="23"/>
          <w:szCs w:val="23"/>
          <w:bdr w:val="none" w:sz="0" w:space="0" w:color="auto" w:frame="1"/>
        </w:rPr>
        <w:drawing>
          <wp:inline distT="0" distB="0" distL="0" distR="0">
            <wp:extent cx="2857500" cy="1409700"/>
            <wp:effectExtent l="0" t="0" r="0" b="0"/>
            <wp:docPr id="2" name="Рисунок 2" descr="pravila_povedeniyditey_Vlesu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vila_povedeniyditey_Vlesu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F2" w:rsidRDefault="006129F2" w:rsidP="006129F2">
      <w:pPr>
        <w:numPr>
          <w:ilvl w:val="0"/>
          <w:numId w:val="2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Нельзя разводить костер</w:t>
      </w:r>
    </w:p>
    <w:p w:rsidR="006129F2" w:rsidRDefault="006129F2" w:rsidP="006129F2">
      <w:pPr>
        <w:numPr>
          <w:ilvl w:val="0"/>
          <w:numId w:val="2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Нельзя разорять гнезда птиц встречающихся на пути</w:t>
      </w:r>
    </w:p>
    <w:p w:rsidR="006129F2" w:rsidRDefault="006129F2" w:rsidP="006129F2">
      <w:pPr>
        <w:numPr>
          <w:ilvl w:val="0"/>
          <w:numId w:val="2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 трогать и не разрушать муравейники</w:t>
      </w:r>
    </w:p>
    <w:p w:rsidR="006129F2" w:rsidRDefault="006129F2" w:rsidP="006129F2">
      <w:pPr>
        <w:numPr>
          <w:ilvl w:val="0"/>
          <w:numId w:val="2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 оставлять мусор после себя</w:t>
      </w:r>
    </w:p>
    <w:p w:rsidR="006129F2" w:rsidRDefault="006129F2" w:rsidP="006129F2">
      <w:pPr>
        <w:numPr>
          <w:ilvl w:val="0"/>
          <w:numId w:val="2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 ломать ветви деревьев и кустарников</w:t>
      </w:r>
    </w:p>
    <w:p w:rsidR="006129F2" w:rsidRDefault="006129F2" w:rsidP="006129F2">
      <w:pPr>
        <w:numPr>
          <w:ilvl w:val="0"/>
          <w:numId w:val="2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Не трогать и не пробовать на вкус грибы и ягоды</w:t>
      </w:r>
    </w:p>
    <w:p w:rsidR="006129F2" w:rsidRDefault="006129F2" w:rsidP="006129F2">
      <w:pPr>
        <w:numPr>
          <w:ilvl w:val="0"/>
          <w:numId w:val="2"/>
        </w:numPr>
        <w:spacing w:after="0" w:line="408" w:lineRule="atLeast"/>
        <w:ind w:left="600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Не трогать и не причинять вреда встретившимся в лесу животным, в целях безопасности рекомендуется полностью избегать прямого </w:t>
      </w:r>
      <w:r>
        <w:rPr>
          <w:rFonts w:ascii="Verdana" w:hAnsi="Verdana"/>
          <w:color w:val="333333"/>
          <w:sz w:val="23"/>
          <w:szCs w:val="23"/>
        </w:rPr>
        <w:lastRenderedPageBreak/>
        <w:t>контакта с животными, так как они могут являться переносчиками весьма опасных заболеваний.</w:t>
      </w:r>
    </w:p>
    <w:p w:rsidR="006129F2" w:rsidRDefault="006129F2" w:rsidP="006129F2">
      <w:pPr>
        <w:pStyle w:val="a4"/>
        <w:spacing w:before="0" w:beforeAutospacing="0" w:after="384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Родителям необходимо проговорить и объяснить каждый пункт из списка, представленного выше, так как некоторые пункты помогут сберечь здоровье ребенка и предотвратить возникновение неприятных или же опасных ситуаций, которые могут нести как потенциальную, так и прямую угрозу.</w:t>
      </w:r>
    </w:p>
    <w:p w:rsidR="006129F2" w:rsidRDefault="006129F2" w:rsidP="006129F2">
      <w:pPr>
        <w:pStyle w:val="3"/>
        <w:spacing w:before="0" w:after="216" w:line="408" w:lineRule="atLeast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Подготовка к отдыху</w:t>
      </w:r>
    </w:p>
    <w:p w:rsidR="006129F2" w:rsidRDefault="006129F2" w:rsidP="006129F2">
      <w:pPr>
        <w:pStyle w:val="3"/>
        <w:spacing w:before="0" w:line="408" w:lineRule="atLeast"/>
        <w:textAlignment w:val="baseline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2857500" cy="2076450"/>
            <wp:effectExtent l="0" t="0" r="0" b="0"/>
            <wp:docPr id="1" name="Рисунок 1" descr="pravila_povedeniy-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vila_povedeniy-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F2" w:rsidRDefault="006129F2" w:rsidP="006129F2">
      <w:pPr>
        <w:pStyle w:val="a4"/>
        <w:spacing w:before="0" w:beforeAutospacing="0" w:after="384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Также планируя отдых на природе, следует запастись необходимым количеством чистой питьевой воды и одноразовой посуды. Следует иметь с собой запас влажных антибактериальных салфеток или флакончик геля с антибактериальным эффектом с целью произведения обработки кожи рук от микробов. Ведь правила поведения детей в лесу помимо прочего заключается в поддержании необходимого уровня чистоты.</w:t>
      </w:r>
    </w:p>
    <w:p w:rsidR="006129F2" w:rsidRDefault="006129F2" w:rsidP="006129F2">
      <w:pPr>
        <w:pStyle w:val="a4"/>
        <w:spacing w:before="0" w:beforeAutospacing="0" w:after="384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По мере возможности совершая поход в лес с детьми, рекомендуется распланировать день таким образом, чтобы на ночь вернуться домой, так как даже самый качественный спальный мешок и палатка не является рекомендованным местом ночлега ребенка. Если же отдых планируется на несколько дней, включая ночевку, стоит приобрести высококачественные спальные мешки и матрасы, а также запастись теплыми одеялами которые создадут дополнительное тепло и уют ребенку. Палатку также следует выбирать хорошего качества с металлическим каркасом и качественным материалом покрытия. Также стоит предварительно подготовить несколько игр для детей, которые помогут заинтересовать и увлечь маленьких исследователей.</w:t>
      </w:r>
    </w:p>
    <w:p w:rsidR="006129F2" w:rsidRDefault="006129F2" w:rsidP="006129F2">
      <w:pPr>
        <w:pStyle w:val="a4"/>
        <w:spacing w:before="0" w:beforeAutospacing="0" w:after="384" w:afterAutospacing="0" w:line="408" w:lineRule="atLeast"/>
        <w:textAlignment w:val="baseline"/>
        <w:rPr>
          <w:rFonts w:ascii="Verdana" w:hAnsi="Verdana"/>
          <w:color w:val="333333"/>
          <w:sz w:val="23"/>
          <w:szCs w:val="23"/>
        </w:rPr>
      </w:pPr>
      <w:proofErr w:type="gramStart"/>
      <w:r>
        <w:rPr>
          <w:rFonts w:ascii="Verdana" w:hAnsi="Verdana"/>
          <w:color w:val="333333"/>
          <w:sz w:val="23"/>
          <w:szCs w:val="23"/>
        </w:rPr>
        <w:lastRenderedPageBreak/>
        <w:t>Собираясь на отдых необходимо грамотно подойти к процессу планирования и подготовки только тогда получится оптимизировать свободное</w:t>
      </w:r>
      <w:proofErr w:type="gramEnd"/>
      <w:r>
        <w:rPr>
          <w:rFonts w:ascii="Verdana" w:hAnsi="Verdana"/>
          <w:color w:val="333333"/>
          <w:sz w:val="23"/>
          <w:szCs w:val="23"/>
        </w:rPr>
        <w:t xml:space="preserve"> время и сделать моменты общения с природой полезными и незабываемыми для детей и их родителей.</w:t>
      </w:r>
    </w:p>
    <w:p w:rsidR="00BE04A1" w:rsidRDefault="00BE04A1"/>
    <w:sectPr w:rsidR="00BE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96CD7"/>
    <w:multiLevelType w:val="multilevel"/>
    <w:tmpl w:val="998E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36913"/>
    <w:multiLevelType w:val="multilevel"/>
    <w:tmpl w:val="760A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2C"/>
    <w:rsid w:val="006129F2"/>
    <w:rsid w:val="00BE04A1"/>
    <w:rsid w:val="00E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29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tegory-name">
    <w:name w:val="category-name"/>
    <w:basedOn w:val="a0"/>
    <w:rsid w:val="006129F2"/>
  </w:style>
  <w:style w:type="character" w:styleId="a3">
    <w:name w:val="Hyperlink"/>
    <w:basedOn w:val="a0"/>
    <w:uiPriority w:val="99"/>
    <w:semiHidden/>
    <w:unhideWhenUsed/>
    <w:rsid w:val="006129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29F2"/>
  </w:style>
  <w:style w:type="paragraph" w:styleId="a4">
    <w:name w:val="Normal (Web)"/>
    <w:basedOn w:val="a"/>
    <w:uiPriority w:val="99"/>
    <w:semiHidden/>
    <w:unhideWhenUsed/>
    <w:rsid w:val="0061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29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2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9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29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tegory-name">
    <w:name w:val="category-name"/>
    <w:basedOn w:val="a0"/>
    <w:rsid w:val="006129F2"/>
  </w:style>
  <w:style w:type="character" w:styleId="a3">
    <w:name w:val="Hyperlink"/>
    <w:basedOn w:val="a0"/>
    <w:uiPriority w:val="99"/>
    <w:semiHidden/>
    <w:unhideWhenUsed/>
    <w:rsid w:val="006129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29F2"/>
  </w:style>
  <w:style w:type="paragraph" w:styleId="a4">
    <w:name w:val="Normal (Web)"/>
    <w:basedOn w:val="a"/>
    <w:uiPriority w:val="99"/>
    <w:semiHidden/>
    <w:unhideWhenUsed/>
    <w:rsid w:val="0061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29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4701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razvitiedetei.info/wp-content/uploads/2014/10/pravila_povedeniy-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2015-06-09T18:15:00Z</dcterms:created>
  <dcterms:modified xsi:type="dcterms:W3CDTF">2015-06-09T18:16:00Z</dcterms:modified>
</cp:coreProperties>
</file>