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0" w:rsidRPr="00E044AA" w:rsidRDefault="00D71F70" w:rsidP="00D71F70">
      <w:pPr>
        <w:jc w:val="center"/>
        <w:rPr>
          <w:rFonts w:asciiTheme="majorHAnsi" w:hAnsiTheme="majorHAnsi"/>
          <w:sz w:val="56"/>
          <w:szCs w:val="56"/>
        </w:rPr>
      </w:pPr>
      <w:r w:rsidRPr="00E044AA">
        <w:rPr>
          <w:rFonts w:asciiTheme="majorHAnsi" w:hAnsiTheme="majorHAnsi"/>
          <w:b/>
          <w:sz w:val="56"/>
          <w:szCs w:val="56"/>
        </w:rPr>
        <w:t>Консультация для родителей</w:t>
      </w:r>
    </w:p>
    <w:p w:rsidR="000A1907" w:rsidRPr="00E044AA" w:rsidRDefault="00D71F70" w:rsidP="000A1907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E044AA">
        <w:rPr>
          <w:rFonts w:asciiTheme="majorHAnsi" w:hAnsiTheme="majorHAnsi"/>
          <w:b/>
          <w:color w:val="FF0000"/>
          <w:sz w:val="56"/>
          <w:szCs w:val="56"/>
        </w:rPr>
        <w:t>«Безопасность детей летом»</w:t>
      </w:r>
    </w:p>
    <w:p w:rsidR="000A1907" w:rsidRPr="00484150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/>
          <w:sz w:val="32"/>
          <w:szCs w:val="32"/>
        </w:rPr>
        <w:t xml:space="preserve"> 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A1907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/>
          <w:sz w:val="32"/>
          <w:szCs w:val="32"/>
        </w:rPr>
        <w:t xml:space="preserve"> Лето характеризуется нарастанием двигательной активности и увеличением физических возможностей реб</w:t>
      </w:r>
      <w:r w:rsidR="00E044AA" w:rsidRPr="00E044AA">
        <w:rPr>
          <w:rFonts w:ascii="Georgia" w:hAnsi="Georgia" w:cs="Times New Roman"/>
          <w:sz w:val="32"/>
          <w:szCs w:val="32"/>
        </w:rPr>
        <w:t>е</w:t>
      </w:r>
      <w:r w:rsidR="00D71F70" w:rsidRPr="00E044AA">
        <w:rPr>
          <w:rFonts w:ascii="Georgia" w:hAnsi="Georgia" w:cs="Arial Black"/>
          <w:sz w:val="32"/>
          <w:szCs w:val="32"/>
        </w:rPr>
        <w:t>нка</w:t>
      </w:r>
      <w:r w:rsidR="00D71F70" w:rsidRPr="00E044AA">
        <w:rPr>
          <w:rFonts w:ascii="Georgia" w:hAnsi="Georgia"/>
          <w:sz w:val="32"/>
          <w:szCs w:val="32"/>
        </w:rPr>
        <w:t xml:space="preserve">, </w:t>
      </w:r>
      <w:r w:rsidR="00D71F70" w:rsidRPr="00E044AA">
        <w:rPr>
          <w:rFonts w:ascii="Georgia" w:hAnsi="Georgia" w:cs="Arial Black"/>
          <w:sz w:val="32"/>
          <w:szCs w:val="32"/>
        </w:rPr>
        <w:t>которые</w:t>
      </w:r>
      <w:r w:rsidR="00D71F70" w:rsidRPr="00E044AA">
        <w:rPr>
          <w:rFonts w:ascii="Georgia" w:hAnsi="Georgia"/>
          <w:sz w:val="32"/>
          <w:szCs w:val="32"/>
        </w:rPr>
        <w:t xml:space="preserve">, </w:t>
      </w:r>
      <w:r w:rsidR="00D71F70" w:rsidRPr="00E044AA">
        <w:rPr>
          <w:rFonts w:ascii="Georgia" w:hAnsi="Georgia" w:cs="Arial Black"/>
          <w:sz w:val="32"/>
          <w:szCs w:val="32"/>
        </w:rPr>
        <w:t>сочетаясь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с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повышенной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E044AA">
        <w:rPr>
          <w:rFonts w:ascii="Georgia" w:hAnsi="Georgia" w:cs="Arial Black"/>
          <w:sz w:val="32"/>
          <w:szCs w:val="32"/>
        </w:rPr>
        <w:t>любозна</w:t>
      </w:r>
      <w:r w:rsidR="00D71F70" w:rsidRPr="00E044AA">
        <w:rPr>
          <w:rFonts w:ascii="Georgia" w:hAnsi="Georgia" w:cs="Arial Black"/>
          <w:sz w:val="32"/>
          <w:szCs w:val="32"/>
        </w:rPr>
        <w:t>тельностью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и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стремлением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к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самостоятельности</w:t>
      </w:r>
      <w:r w:rsidR="00D71F70" w:rsidRPr="00E044AA">
        <w:rPr>
          <w:rFonts w:ascii="Georgia" w:hAnsi="Georgia"/>
          <w:sz w:val="32"/>
          <w:szCs w:val="32"/>
        </w:rPr>
        <w:t xml:space="preserve">, </w:t>
      </w:r>
      <w:r w:rsidR="00D71F70" w:rsidRPr="00E044AA">
        <w:rPr>
          <w:rFonts w:ascii="Georgia" w:hAnsi="Georgia" w:cs="Arial Black"/>
          <w:sz w:val="32"/>
          <w:szCs w:val="32"/>
        </w:rPr>
        <w:t>нередко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приводят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к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возникновению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опасных</w:t>
      </w:r>
      <w:r w:rsidR="00D71F70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 w:cs="Arial Black"/>
          <w:sz w:val="32"/>
          <w:szCs w:val="32"/>
        </w:rPr>
        <w:t>ситуаций</w:t>
      </w:r>
      <w:r w:rsidR="00D71F70" w:rsidRPr="00E044AA">
        <w:rPr>
          <w:rFonts w:ascii="Georgia" w:hAnsi="Georgia"/>
          <w:sz w:val="32"/>
          <w:szCs w:val="32"/>
        </w:rPr>
        <w:t>.</w:t>
      </w:r>
    </w:p>
    <w:p w:rsidR="000A1907" w:rsidRPr="00484150" w:rsidRDefault="003D3D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549275</wp:posOffset>
            </wp:positionV>
            <wp:extent cx="18288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75" y="21310"/>
                <wp:lineTo x="21375" y="0"/>
                <wp:lineTo x="0" y="0"/>
              </wp:wrapPolygon>
            </wp:wrapThrough>
            <wp:docPr id="9" name="Рисунок 9" descr="2011 Ок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 Октяб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F70" w:rsidRPr="00E044AA">
        <w:rPr>
          <w:rFonts w:ascii="Georgia" w:hAnsi="Georgia"/>
          <w:sz w:val="32"/>
          <w:szCs w:val="32"/>
        </w:rPr>
        <w:t xml:space="preserve">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</w:t>
      </w:r>
      <w:r>
        <w:rPr>
          <w:rFonts w:ascii="Georgia" w:hAnsi="Georgia"/>
          <w:sz w:val="32"/>
          <w:szCs w:val="32"/>
        </w:rPr>
        <w:t>опасные условия жизнедеятельно</w:t>
      </w:r>
      <w:r w:rsidR="00D71F70" w:rsidRPr="00E044AA">
        <w:rPr>
          <w:rFonts w:ascii="Georgia" w:hAnsi="Georgia"/>
          <w:sz w:val="32"/>
          <w:szCs w:val="32"/>
        </w:rPr>
        <w:t>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A1907" w:rsidRPr="003D3DD9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 Главное, что должны помнить родители – ни при каких обстоятельствах не оставлять ребенка без присмотра. Защитить се</w:t>
      </w:r>
      <w:r w:rsidR="003D3DD9">
        <w:rPr>
          <w:rFonts w:ascii="Georgia" w:hAnsi="Georgia"/>
          <w:sz w:val="32"/>
          <w:szCs w:val="32"/>
        </w:rPr>
        <w:t>бя и своих детей от многих про</w:t>
      </w:r>
      <w:r w:rsidR="00D71F70" w:rsidRPr="00E044AA">
        <w:rPr>
          <w:rFonts w:ascii="Georgia" w:hAnsi="Georgia"/>
          <w:sz w:val="32"/>
          <w:szCs w:val="32"/>
        </w:rPr>
        <w:t>блем, которыми может столкнуться семья, можно при условии постоянной заботы о безопасности.</w:t>
      </w:r>
    </w:p>
    <w:p w:rsidR="000A1907" w:rsidRPr="003D3DD9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 Многие меры по обеспечению безопасности </w:t>
      </w:r>
      <w:r w:rsidR="003D3DD9">
        <w:rPr>
          <w:rFonts w:ascii="Georgia" w:hAnsi="Georgia"/>
          <w:sz w:val="32"/>
          <w:szCs w:val="32"/>
        </w:rPr>
        <w:t>детей, могут показаться элемен</w:t>
      </w:r>
      <w:r w:rsidR="00D71F70" w:rsidRPr="00E044AA">
        <w:rPr>
          <w:rFonts w:ascii="Georgia" w:hAnsi="Georgia"/>
          <w:sz w:val="32"/>
          <w:szCs w:val="32"/>
        </w:rPr>
        <w:t>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A1907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A1907" w:rsidRPr="00484150" w:rsidRDefault="00D71F70" w:rsidP="00EE3C1F">
      <w:pPr>
        <w:jc w:val="center"/>
        <w:rPr>
          <w:rFonts w:asciiTheme="majorHAnsi" w:hAnsiTheme="majorHAnsi"/>
          <w:b/>
          <w:color w:val="FF0000"/>
          <w:sz w:val="40"/>
          <w:szCs w:val="32"/>
        </w:rPr>
      </w:pPr>
      <w:r w:rsidRPr="00EE3C1F">
        <w:rPr>
          <w:rFonts w:asciiTheme="majorHAnsi" w:hAnsiTheme="majorHAnsi"/>
          <w:b/>
          <w:color w:val="FF0000"/>
          <w:sz w:val="40"/>
          <w:szCs w:val="32"/>
        </w:rPr>
        <w:lastRenderedPageBreak/>
        <w:t>Безопасность поведения на воде</w:t>
      </w:r>
    </w:p>
    <w:p w:rsidR="00484150" w:rsidRPr="00484150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b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 Главное условие безопасности – купаться в сопровожде</w:t>
      </w:r>
      <w:r w:rsidR="00EE3C1F">
        <w:rPr>
          <w:rFonts w:ascii="Georgia" w:hAnsi="Georgia"/>
          <w:sz w:val="32"/>
          <w:szCs w:val="32"/>
        </w:rPr>
        <w:t xml:space="preserve">нии кого-то из взрослых. </w:t>
      </w:r>
      <w:proofErr w:type="spellStart"/>
      <w:r w:rsidR="00EE3C1F">
        <w:rPr>
          <w:rFonts w:ascii="Georgia" w:hAnsi="Georgia"/>
          <w:sz w:val="32"/>
          <w:szCs w:val="32"/>
        </w:rPr>
        <w:t>Необхи</w:t>
      </w:r>
      <w:r w:rsidR="00D71F70" w:rsidRPr="00E044AA">
        <w:rPr>
          <w:rFonts w:ascii="Georgia" w:hAnsi="Georgia"/>
          <w:sz w:val="32"/>
          <w:szCs w:val="32"/>
        </w:rPr>
        <w:t>димо</w:t>
      </w:r>
      <w:proofErr w:type="spellEnd"/>
      <w:r w:rsidR="00D71F70" w:rsidRPr="00E044AA">
        <w:rPr>
          <w:rFonts w:ascii="Georgia" w:hAnsi="Georgia"/>
          <w:sz w:val="32"/>
          <w:szCs w:val="32"/>
        </w:rPr>
        <w:t xml:space="preserve"> объяснить ребенку, почему не следует ку</w:t>
      </w:r>
      <w:r w:rsidR="00EE3C1F">
        <w:rPr>
          <w:rFonts w:ascii="Georgia" w:hAnsi="Georgia"/>
          <w:sz w:val="32"/>
          <w:szCs w:val="32"/>
        </w:rPr>
        <w:t>паться в незнакомом месте, осо</w:t>
      </w:r>
      <w:r w:rsidR="00D71F70" w:rsidRPr="00E044AA">
        <w:rPr>
          <w:rFonts w:ascii="Georgia" w:hAnsi="Georgia"/>
          <w:sz w:val="32"/>
          <w:szCs w:val="32"/>
        </w:rPr>
        <w:t xml:space="preserve">бенно </w:t>
      </w:r>
      <w:r w:rsidR="00484150">
        <w:rPr>
          <w:rFonts w:ascii="Georgia" w:hAnsi="Georgia"/>
          <w:sz w:val="32"/>
          <w:szCs w:val="32"/>
        </w:rPr>
        <w:t>там, где нет других отдыхающих.</w:t>
      </w:r>
    </w:p>
    <w:p w:rsidR="00EE3C1F" w:rsidRPr="00484150" w:rsidRDefault="00484150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1D21AC0" wp14:editId="6458F650">
            <wp:simplePos x="0" y="0"/>
            <wp:positionH relativeFrom="column">
              <wp:posOffset>461645</wp:posOffset>
            </wp:positionH>
            <wp:positionV relativeFrom="paragraph">
              <wp:posOffset>1388110</wp:posOffset>
            </wp:positionV>
            <wp:extent cx="1947545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339" y="21431"/>
                <wp:lineTo x="21339" y="0"/>
                <wp:lineTo x="0" y="0"/>
              </wp:wrapPolygon>
            </wp:wrapThrough>
            <wp:docPr id="3" name="Рисунок 3" descr="Группа 5 &quot;Почемучки&quot;: Август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уппа 5 &quot;Почемучки&quot;: Август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F70" w:rsidRPr="00E044AA">
        <w:rPr>
          <w:rFonts w:ascii="Georgia" w:hAnsi="Georgia"/>
          <w:sz w:val="32"/>
          <w:szCs w:val="32"/>
        </w:rPr>
        <w:t>Дно вод</w:t>
      </w:r>
      <w:r w:rsidR="00EE3C1F">
        <w:rPr>
          <w:rFonts w:ascii="Georgia" w:hAnsi="Georgia"/>
          <w:sz w:val="32"/>
          <w:szCs w:val="32"/>
        </w:rPr>
        <w:t>оема может таить немало опасно</w:t>
      </w:r>
      <w:r w:rsidR="00D71F70" w:rsidRPr="00E044AA">
        <w:rPr>
          <w:rFonts w:ascii="Georgia" w:hAnsi="Georgia"/>
          <w:sz w:val="32"/>
          <w:szCs w:val="32"/>
        </w:rPr>
        <w:t xml:space="preserve">стей: затопленная </w:t>
      </w:r>
      <w:r w:rsidR="00D71F70" w:rsidRPr="00484150">
        <w:rPr>
          <w:rFonts w:ascii="Georgia" w:hAnsi="Georgia"/>
          <w:sz w:val="32"/>
          <w:szCs w:val="32"/>
        </w:rPr>
        <w:t>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</w:t>
      </w:r>
      <w:r w:rsidRPr="00484150">
        <w:rPr>
          <w:noProof/>
          <w:lang w:eastAsia="ru-RU"/>
        </w:rPr>
        <w:t xml:space="preserve"> </w:t>
      </w:r>
    </w:p>
    <w:p w:rsidR="000A1907" w:rsidRPr="00EE3C1F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Также дети должны твердо усвоить следующие правила:</w:t>
      </w:r>
    </w:p>
    <w:p w:rsid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>игры на воде опасны (нельзя, даже играючи, "топить" своих друзей или "прятаться" под водой);</w:t>
      </w:r>
    </w:p>
    <w:p w:rsidR="000A1907" w:rsidRP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 xml:space="preserve"> категорически запрещается прыгать в воду в не предназначенных для этого местах; </w:t>
      </w:r>
    </w:p>
    <w:p w:rsidR="000A1907" w:rsidRP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>нельзя нырять и плавать в местах, заросших водорослями;</w:t>
      </w:r>
    </w:p>
    <w:p w:rsidR="000A1907" w:rsidRP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 xml:space="preserve">не следует далеко заплывать на надувных матрасах и кругах; </w:t>
      </w:r>
    </w:p>
    <w:p w:rsidR="000A1907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 xml:space="preserve">не следует звать на помощь в шутку. </w:t>
      </w:r>
    </w:p>
    <w:p w:rsidR="000A1907" w:rsidRPr="00F26644" w:rsidRDefault="00D71F70" w:rsidP="00484150">
      <w:pPr>
        <w:jc w:val="center"/>
        <w:rPr>
          <w:rFonts w:asciiTheme="majorHAnsi" w:hAnsiTheme="majorHAnsi"/>
          <w:b/>
          <w:color w:val="00B050"/>
          <w:sz w:val="40"/>
          <w:szCs w:val="32"/>
        </w:rPr>
      </w:pPr>
      <w:r w:rsidRPr="00F26644">
        <w:rPr>
          <w:rFonts w:asciiTheme="majorHAnsi" w:hAnsiTheme="majorHAnsi"/>
          <w:b/>
          <w:color w:val="00B050"/>
          <w:sz w:val="40"/>
          <w:szCs w:val="32"/>
        </w:rPr>
        <w:t>Безопасное поведение в лесу</w:t>
      </w:r>
    </w:p>
    <w:p w:rsidR="000A1907" w:rsidRDefault="00484150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C7F462" wp14:editId="62F7002F">
            <wp:simplePos x="0" y="0"/>
            <wp:positionH relativeFrom="column">
              <wp:posOffset>4445</wp:posOffset>
            </wp:positionH>
            <wp:positionV relativeFrom="paragraph">
              <wp:posOffset>1189355</wp:posOffset>
            </wp:positionV>
            <wp:extent cx="1947545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1339" y="21174"/>
                <wp:lineTo x="21339" y="0"/>
                <wp:lineTo x="0" y="0"/>
              </wp:wrapPolygon>
            </wp:wrapThrough>
            <wp:docPr id="13" name="Рисунок 13" descr="Обж правила безопасного поведения в школе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ж правила безопасного поведения в школе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07"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>Прогулка в лес – это очень хороший отдых, который укрепляет здоровье,</w:t>
      </w:r>
      <w:r w:rsidR="00F26644">
        <w:rPr>
          <w:rFonts w:ascii="Georgia" w:hAnsi="Georgia"/>
          <w:sz w:val="32"/>
          <w:szCs w:val="32"/>
        </w:rPr>
        <w:t xml:space="preserve"> знакомит ребенка с родной при</w:t>
      </w:r>
      <w:r w:rsidR="00D71F70" w:rsidRPr="00E044AA">
        <w:rPr>
          <w:rFonts w:ascii="Georgia" w:hAnsi="Georgia"/>
          <w:sz w:val="32"/>
          <w:szCs w:val="32"/>
        </w:rPr>
        <w:t>родой. Но есть некот</w:t>
      </w:r>
      <w:r w:rsidR="00F26644">
        <w:rPr>
          <w:rFonts w:ascii="Georgia" w:hAnsi="Georgia"/>
          <w:sz w:val="32"/>
          <w:szCs w:val="32"/>
        </w:rPr>
        <w:t>орые правила, с которыми взрос</w:t>
      </w:r>
      <w:r w:rsidR="00D71F70" w:rsidRPr="00E044AA">
        <w:rPr>
          <w:rFonts w:ascii="Georgia" w:hAnsi="Georgia"/>
          <w:sz w:val="32"/>
          <w:szCs w:val="32"/>
        </w:rPr>
        <w:t>лые должны обязательно ознакомить ребенка, так как лес может таить в себе опасность.</w:t>
      </w:r>
    </w:p>
    <w:p w:rsidR="000A1907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</w:t>
      </w:r>
      <w:r w:rsidR="00F26644">
        <w:rPr>
          <w:rFonts w:ascii="Georgia" w:hAnsi="Georgia"/>
          <w:sz w:val="32"/>
          <w:szCs w:val="32"/>
        </w:rPr>
        <w:t xml:space="preserve">й полезно использовать </w:t>
      </w:r>
      <w:r w:rsidR="00F26644">
        <w:rPr>
          <w:rFonts w:ascii="Georgia" w:hAnsi="Georgia"/>
          <w:sz w:val="32"/>
          <w:szCs w:val="32"/>
        </w:rPr>
        <w:lastRenderedPageBreak/>
        <w:t>настоль</w:t>
      </w:r>
      <w:r w:rsidR="00D71F70" w:rsidRPr="00E044AA">
        <w:rPr>
          <w:rFonts w:ascii="Georgia" w:hAnsi="Georgia"/>
          <w:sz w:val="32"/>
          <w:szCs w:val="32"/>
        </w:rPr>
        <w:t xml:space="preserve">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="00D71F70" w:rsidRPr="00E044AA">
        <w:rPr>
          <w:rFonts w:ascii="Georgia" w:hAnsi="Georgia"/>
          <w:sz w:val="32"/>
          <w:szCs w:val="32"/>
        </w:rPr>
        <w:t>живую</w:t>
      </w:r>
      <w:proofErr w:type="gramEnd"/>
      <w:r w:rsidR="00D71F70" w:rsidRPr="00E044AA">
        <w:rPr>
          <w:rFonts w:ascii="Georgia" w:hAnsi="Georgia"/>
          <w:sz w:val="32"/>
          <w:szCs w:val="32"/>
        </w:rPr>
        <w:t>». Необходимо развивать у детей потребность в общении с родителями, умение побороть застенчивость во время обращения к взрос</w:t>
      </w:r>
      <w:r w:rsidR="00F26644">
        <w:rPr>
          <w:rFonts w:ascii="Georgia" w:hAnsi="Georgia"/>
          <w:sz w:val="32"/>
          <w:szCs w:val="32"/>
        </w:rPr>
        <w:t>лым при появлении симпто</w:t>
      </w:r>
      <w:r w:rsidR="00D71F70" w:rsidRPr="00E044AA">
        <w:rPr>
          <w:rFonts w:ascii="Georgia" w:hAnsi="Georgia"/>
          <w:sz w:val="32"/>
          <w:szCs w:val="32"/>
        </w:rPr>
        <w:t>мов отравления.</w:t>
      </w:r>
    </w:p>
    <w:p w:rsidR="000A1907" w:rsidRPr="00F26644" w:rsidRDefault="00484150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879E74" wp14:editId="58D6BE4D">
            <wp:simplePos x="0" y="0"/>
            <wp:positionH relativeFrom="column">
              <wp:posOffset>4445</wp:posOffset>
            </wp:positionH>
            <wp:positionV relativeFrom="paragraph">
              <wp:posOffset>64135</wp:posOffset>
            </wp:positionV>
            <wp:extent cx="190817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348" y="21284"/>
                <wp:lineTo x="21348" y="0"/>
                <wp:lineTo x="0" y="0"/>
              </wp:wrapPolygon>
            </wp:wrapThrough>
            <wp:docPr id="12" name="Рисунок 12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07"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/>
          <w:sz w:val="32"/>
          <w:szCs w:val="32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</w:t>
      </w:r>
      <w:r w:rsidR="00F26644">
        <w:rPr>
          <w:rFonts w:ascii="Georgia" w:hAnsi="Georgia"/>
          <w:sz w:val="32"/>
          <w:szCs w:val="32"/>
        </w:rPr>
        <w:t>жно подда</w:t>
      </w:r>
      <w:r w:rsidR="00D71F70" w:rsidRPr="00E044AA">
        <w:rPr>
          <w:rFonts w:ascii="Georgia" w:hAnsi="Georgia"/>
          <w:sz w:val="32"/>
          <w:szCs w:val="32"/>
        </w:rPr>
        <w:t>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  <w:r w:rsidR="000A1907" w:rsidRPr="00F26644">
        <w:rPr>
          <w:rFonts w:ascii="Georgia" w:hAnsi="Georgia"/>
          <w:sz w:val="32"/>
          <w:szCs w:val="32"/>
        </w:rPr>
        <w:t xml:space="preserve"> </w:t>
      </w:r>
    </w:p>
    <w:p w:rsidR="000A1907" w:rsidRPr="00F26644" w:rsidRDefault="00D71F70" w:rsidP="00F26644">
      <w:pPr>
        <w:jc w:val="center"/>
        <w:rPr>
          <w:rFonts w:asciiTheme="majorHAnsi" w:hAnsiTheme="majorHAnsi"/>
          <w:b/>
          <w:color w:val="002060"/>
          <w:sz w:val="40"/>
          <w:szCs w:val="32"/>
        </w:rPr>
      </w:pPr>
      <w:r w:rsidRPr="00F26644">
        <w:rPr>
          <w:rFonts w:asciiTheme="majorHAnsi" w:hAnsiTheme="majorHAnsi"/>
          <w:b/>
          <w:color w:val="002060"/>
          <w:sz w:val="40"/>
          <w:szCs w:val="32"/>
        </w:rPr>
        <w:t>Опасная высота</w:t>
      </w:r>
    </w:p>
    <w:p w:rsidR="00F26644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</w:t>
      </w:r>
      <w:r w:rsidR="00D71F70" w:rsidRPr="00E044AA">
        <w:rPr>
          <w:rFonts w:ascii="Georgia" w:hAnsi="Georgia"/>
          <w:sz w:val="32"/>
          <w:szCs w:val="32"/>
        </w:rPr>
        <w:t xml:space="preserve"> Следует помнить</w:t>
      </w:r>
      <w:r w:rsidR="00F26644">
        <w:rPr>
          <w:rFonts w:ascii="Georgia" w:hAnsi="Georgia"/>
          <w:sz w:val="32"/>
          <w:szCs w:val="32"/>
        </w:rPr>
        <w:t>, что именно на взрослых приро</w:t>
      </w:r>
      <w:r w:rsidR="00D71F70" w:rsidRPr="00E044AA">
        <w:rPr>
          <w:rFonts w:ascii="Georgia" w:hAnsi="Georgia"/>
          <w:sz w:val="32"/>
          <w:szCs w:val="32"/>
        </w:rPr>
        <w:t>дой возложена мис</w:t>
      </w:r>
      <w:r w:rsidR="00F26644">
        <w:rPr>
          <w:rFonts w:ascii="Georgia" w:hAnsi="Georgia"/>
          <w:sz w:val="32"/>
          <w:szCs w:val="32"/>
        </w:rPr>
        <w:t>сия защиты своего ребенка. Нуж</w:t>
      </w:r>
      <w:r w:rsidR="00D71F70" w:rsidRPr="00E044AA">
        <w:rPr>
          <w:rFonts w:ascii="Georgia" w:hAnsi="Georgia"/>
          <w:sz w:val="32"/>
          <w:szCs w:val="32"/>
        </w:rPr>
        <w:t>но прививать детям навыки поведения в ситуациях, чреватых получением травм.</w:t>
      </w:r>
    </w:p>
    <w:p w:rsidR="000A1907" w:rsidRPr="00E044AA" w:rsidRDefault="00F26644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1430655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284" y="21410"/>
                <wp:lineTo x="21284" y="0"/>
                <wp:lineTo x="0" y="0"/>
              </wp:wrapPolygon>
            </wp:wrapThrough>
            <wp:docPr id="14" name="Рисунок 14" descr="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="00D71F70" w:rsidRPr="00E044AA">
        <w:rPr>
          <w:rFonts w:ascii="Georgia" w:hAnsi="Georgia"/>
          <w:sz w:val="32"/>
          <w:szCs w:val="32"/>
        </w:rPr>
        <w:t>там</w:t>
      </w:r>
      <w:proofErr w:type="gramEnd"/>
      <w:r w:rsidR="00D71F70" w:rsidRPr="00E044AA">
        <w:rPr>
          <w:rFonts w:ascii="Georgia" w:hAnsi="Georgia"/>
          <w:sz w:val="32"/>
          <w:szCs w:val="32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</w:t>
      </w:r>
      <w:r>
        <w:rPr>
          <w:rFonts w:ascii="Georgia" w:hAnsi="Georgia"/>
          <w:sz w:val="32"/>
          <w:szCs w:val="32"/>
        </w:rPr>
        <w:t xml:space="preserve"> или с балко</w:t>
      </w:r>
      <w:r w:rsidR="00D71F70" w:rsidRPr="00E044AA">
        <w:rPr>
          <w:rFonts w:ascii="Georgia" w:hAnsi="Georgia"/>
          <w:sz w:val="32"/>
          <w:szCs w:val="32"/>
        </w:rPr>
        <w:t>на. Нельзя подставлять под ног</w:t>
      </w:r>
      <w:r>
        <w:rPr>
          <w:rFonts w:ascii="Georgia" w:hAnsi="Georgia"/>
          <w:sz w:val="32"/>
          <w:szCs w:val="32"/>
        </w:rPr>
        <w:t xml:space="preserve">и стул или иное приспособление. </w:t>
      </w:r>
      <w:r w:rsidR="00D71F70" w:rsidRPr="00E044AA">
        <w:rPr>
          <w:rFonts w:ascii="Georgia" w:hAnsi="Georgia"/>
          <w:sz w:val="32"/>
          <w:szCs w:val="32"/>
        </w:rPr>
        <w:t>Очень важно, чтобы ребенок осознавал возмо</w:t>
      </w:r>
      <w:r>
        <w:rPr>
          <w:rFonts w:ascii="Georgia" w:hAnsi="Georgia"/>
          <w:sz w:val="32"/>
          <w:szCs w:val="32"/>
        </w:rPr>
        <w:t>жные последствия своего поведе</w:t>
      </w:r>
      <w:r w:rsidR="00D71F70" w:rsidRPr="00E044AA">
        <w:rPr>
          <w:rFonts w:ascii="Georgia" w:hAnsi="Georgia"/>
          <w:sz w:val="32"/>
          <w:szCs w:val="32"/>
        </w:rPr>
        <w:t>ния и в этом ему можете помочь вы, родители.</w:t>
      </w:r>
    </w:p>
    <w:p w:rsidR="000A1907" w:rsidRPr="00F26644" w:rsidRDefault="00D71F70" w:rsidP="00F26644">
      <w:pPr>
        <w:jc w:val="center"/>
        <w:rPr>
          <w:rFonts w:asciiTheme="majorHAnsi" w:hAnsiTheme="majorHAnsi"/>
          <w:b/>
          <w:color w:val="7030A0"/>
          <w:sz w:val="40"/>
          <w:szCs w:val="32"/>
        </w:rPr>
      </w:pPr>
      <w:r w:rsidRPr="00F26644">
        <w:rPr>
          <w:rFonts w:asciiTheme="majorHAnsi" w:hAnsiTheme="majorHAnsi"/>
          <w:b/>
          <w:color w:val="7030A0"/>
          <w:sz w:val="40"/>
          <w:szCs w:val="32"/>
        </w:rPr>
        <w:lastRenderedPageBreak/>
        <w:t>Безопасность при общении с животными</w:t>
      </w:r>
    </w:p>
    <w:p w:rsidR="00F26644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 Детям нужно п</w:t>
      </w:r>
      <w:r w:rsidR="00F26644">
        <w:rPr>
          <w:rFonts w:ascii="Georgia" w:hAnsi="Georgia"/>
          <w:sz w:val="32"/>
          <w:szCs w:val="32"/>
        </w:rPr>
        <w:t>рививать не только любовь к жи</w:t>
      </w:r>
      <w:r w:rsidR="00D71F70" w:rsidRPr="00E044AA">
        <w:rPr>
          <w:rFonts w:ascii="Georgia" w:hAnsi="Georgia"/>
          <w:sz w:val="32"/>
          <w:szCs w:val="32"/>
        </w:rPr>
        <w:t xml:space="preserve">вотным, но и уважение к их способу жизни. </w:t>
      </w: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>Необходимо</w:t>
      </w:r>
      <w:r w:rsidR="00F26644">
        <w:rPr>
          <w:rFonts w:ascii="Georgia" w:hAnsi="Georgia"/>
          <w:sz w:val="32"/>
          <w:szCs w:val="32"/>
        </w:rPr>
        <w:t xml:space="preserve"> объяснить детям, что можно де</w:t>
      </w:r>
      <w:r w:rsidR="00D71F70" w:rsidRPr="00E044AA">
        <w:rPr>
          <w:rFonts w:ascii="Georgia" w:hAnsi="Georgia"/>
          <w:sz w:val="32"/>
          <w:szCs w:val="32"/>
        </w:rPr>
        <w:t>лать и чего нельз</w:t>
      </w:r>
      <w:r w:rsidR="00F26644">
        <w:rPr>
          <w:rFonts w:ascii="Georgia" w:hAnsi="Georgia"/>
          <w:sz w:val="32"/>
          <w:szCs w:val="32"/>
        </w:rPr>
        <w:t>я допускать при контактах с жи</w:t>
      </w:r>
      <w:r w:rsidR="00D71F70" w:rsidRPr="00E044AA">
        <w:rPr>
          <w:rFonts w:ascii="Georgia" w:hAnsi="Georgia"/>
          <w:sz w:val="32"/>
          <w:szCs w:val="32"/>
        </w:rPr>
        <w:t>вотными.</w:t>
      </w:r>
    </w:p>
    <w:p w:rsidR="000A1907" w:rsidRPr="00E044AA" w:rsidRDefault="00F26644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110740" cy="1530350"/>
            <wp:effectExtent l="0" t="0" r="3810" b="0"/>
            <wp:wrapThrough wrapText="bothSides">
              <wp:wrapPolygon edited="0">
                <wp:start x="0" y="0"/>
                <wp:lineTo x="0" y="21241"/>
                <wp:lineTo x="21444" y="21241"/>
                <wp:lineTo x="21444" y="0"/>
                <wp:lineTo x="0" y="0"/>
              </wp:wrapPolygon>
            </wp:wrapThrough>
            <wp:docPr id="15" name="Рисунок 15" descr="Если ваш ребенок давно просил четырехлапого друга, то летом завести домашних животных самое подходящее время. . За каникулы р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сли ваш ребенок давно просил четырехлапого друга, то летом завести домашних животных самое подходящее время. . За каникулы реб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F70" w:rsidRPr="00E044AA">
        <w:rPr>
          <w:rFonts w:ascii="Georgia" w:hAnsi="Georgia"/>
          <w:sz w:val="32"/>
          <w:szCs w:val="32"/>
        </w:rPr>
        <w:t xml:space="preserve"> Например, можно кормить бездомных собак и кошек, но </w:t>
      </w:r>
      <w:r>
        <w:rPr>
          <w:rFonts w:ascii="Georgia" w:hAnsi="Georgia"/>
          <w:sz w:val="32"/>
          <w:szCs w:val="32"/>
        </w:rPr>
        <w:t>нельзя их трогать и брать на ру</w:t>
      </w:r>
      <w:r w:rsidR="00D71F70" w:rsidRPr="00E044AA">
        <w:rPr>
          <w:rFonts w:ascii="Georgia" w:hAnsi="Georgia"/>
          <w:sz w:val="32"/>
          <w:szCs w:val="32"/>
        </w:rPr>
        <w:t xml:space="preserve">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 </w:t>
      </w:r>
    </w:p>
    <w:p w:rsidR="000A1907" w:rsidRPr="00484150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Если укусила собака или кошка, сразу же нужно сказать об этом родителям, чтобы они немедленно отвели к врачу. </w:t>
      </w:r>
    </w:p>
    <w:p w:rsidR="000A1907" w:rsidRPr="00484150" w:rsidRDefault="000A1907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 </w:t>
      </w:r>
      <w:r w:rsidR="00D71F70" w:rsidRPr="00E044AA">
        <w:rPr>
          <w:rFonts w:ascii="Georgia" w:hAnsi="Georgia"/>
          <w:sz w:val="32"/>
          <w:szCs w:val="32"/>
        </w:rPr>
        <w:t xml:space="preserve">Также, детям необходимо дать знания о насекомых, и напоминать им о том, что даже полезные насекомые (пчелы, муравьи) могут причинить вред. </w:t>
      </w:r>
    </w:p>
    <w:p w:rsidR="000A1907" w:rsidRPr="00484150" w:rsidRDefault="00D71F70" w:rsidP="003A2905">
      <w:pPr>
        <w:jc w:val="center"/>
        <w:rPr>
          <w:rFonts w:asciiTheme="majorHAnsi" w:hAnsiTheme="majorHAnsi"/>
          <w:b/>
          <w:sz w:val="40"/>
          <w:szCs w:val="32"/>
        </w:rPr>
      </w:pPr>
      <w:r w:rsidRPr="003A2905">
        <w:rPr>
          <w:rFonts w:asciiTheme="majorHAnsi" w:hAnsiTheme="majorHAnsi"/>
          <w:b/>
          <w:sz w:val="40"/>
          <w:szCs w:val="32"/>
        </w:rPr>
        <w:t>Уважаемые родители!</w:t>
      </w:r>
    </w:p>
    <w:p w:rsidR="003A2905" w:rsidRPr="003A2905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E044AA" w:rsidRPr="003A2905" w:rsidRDefault="003A2905" w:rsidP="0048415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AD9B46" wp14:editId="0EEA611F">
            <wp:extent cx="2574234" cy="1933536"/>
            <wp:effectExtent l="0" t="0" r="0" b="0"/>
            <wp:docPr id="17" name="Рисунок 17" descr="1 Июня 2013 - school22det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Июня 2013 - school22detst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42" cy="19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4AA" w:rsidRPr="003A2905" w:rsidSect="003A2905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C7E"/>
    <w:multiLevelType w:val="hybridMultilevel"/>
    <w:tmpl w:val="5F1C2CCA"/>
    <w:lvl w:ilvl="0" w:tplc="0ED8C8D6">
      <w:numFmt w:val="bullet"/>
      <w:lvlText w:val="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F631FB8"/>
    <w:multiLevelType w:val="hybridMultilevel"/>
    <w:tmpl w:val="0B669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E"/>
    <w:rsid w:val="000A1907"/>
    <w:rsid w:val="00241228"/>
    <w:rsid w:val="003A2905"/>
    <w:rsid w:val="003D3DD9"/>
    <w:rsid w:val="00484150"/>
    <w:rsid w:val="005E586D"/>
    <w:rsid w:val="007C5DCD"/>
    <w:rsid w:val="008D32CE"/>
    <w:rsid w:val="00D71F70"/>
    <w:rsid w:val="00E044AA"/>
    <w:rsid w:val="00EC425A"/>
    <w:rsid w:val="00EE3C1F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2015-06-06T19:20:00Z</dcterms:created>
  <dcterms:modified xsi:type="dcterms:W3CDTF">2015-06-06T21:24:00Z</dcterms:modified>
</cp:coreProperties>
</file>