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6C5" w:rsidRPr="007B06C5" w:rsidRDefault="007B06C5" w:rsidP="007B06C5">
      <w:pPr>
        <w:shd w:val="clear" w:color="auto" w:fill="FFFFFF"/>
        <w:spacing w:after="0" w:line="420" w:lineRule="atLeast"/>
        <w:jc w:val="center"/>
        <w:outlineLvl w:val="0"/>
        <w:rPr>
          <w:rFonts w:ascii="Times New Roman" w:eastAsia="Times New Roman" w:hAnsi="Times New Roman" w:cs="Times New Roman"/>
          <w:color w:val="FF0000"/>
          <w:sz w:val="18"/>
          <w:szCs w:val="18"/>
          <w:lang w:eastAsia="ru-RU"/>
        </w:rPr>
      </w:pPr>
      <w:r w:rsidRPr="007B06C5">
        <w:rPr>
          <w:rFonts w:ascii="Times New Roman" w:eastAsia="Times New Roman" w:hAnsi="Times New Roman" w:cs="Times New Roman"/>
          <w:b/>
          <w:bCs/>
          <w:color w:val="FF0000"/>
          <w:kern w:val="36"/>
          <w:sz w:val="36"/>
          <w:szCs w:val="36"/>
          <w:lang w:eastAsia="ru-RU"/>
        </w:rPr>
        <w:t>Возрастной кризис у ребенка</w:t>
      </w:r>
    </w:p>
    <w:p w:rsidR="007B06C5" w:rsidRPr="007B06C5" w:rsidRDefault="007B06C5" w:rsidP="007B06C5">
      <w:pPr>
        <w:shd w:val="clear" w:color="auto" w:fill="FFFFFF"/>
        <w:spacing w:after="0" w:line="270" w:lineRule="atLeast"/>
        <w:jc w:val="center"/>
        <w:rPr>
          <w:rFonts w:ascii="Tahoma" w:eastAsia="Times New Roman" w:hAnsi="Tahoma" w:cs="Tahoma"/>
          <w:color w:val="000000"/>
          <w:sz w:val="18"/>
          <w:szCs w:val="18"/>
          <w:lang w:eastAsia="ru-RU"/>
        </w:rPr>
      </w:pPr>
    </w:p>
    <w:p w:rsidR="007B06C5" w:rsidRPr="007B06C5" w:rsidRDefault="007B06C5" w:rsidP="007B06C5">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B06C5">
        <w:rPr>
          <w:rFonts w:ascii="Times New Roman" w:eastAsia="Times New Roman" w:hAnsi="Times New Roman" w:cs="Times New Roman"/>
          <w:b/>
          <w:bCs/>
          <w:i/>
          <w:iCs/>
          <w:color w:val="000000"/>
          <w:sz w:val="28"/>
          <w:szCs w:val="28"/>
          <w:lang w:eastAsia="ru-RU"/>
        </w:rPr>
        <w:t>Возрастной кризис – один из переломных периодов в жизни ребёнка. Именно в этот момент происходит переоценка ценностей, ребёнок пытается выработать свою индивидуальность и занять своё место в обществе. Он хочет, чтобы к нему относились уже  как к взрослому. Так что же представляет собой кризисы у детей дошкольного возраста, как их распознать, и как вести себя родителям? Давайте разберёмся.</w:t>
      </w:r>
    </w:p>
    <w:p w:rsidR="007B06C5" w:rsidRPr="007B06C5" w:rsidRDefault="007B06C5" w:rsidP="007B06C5">
      <w:pPr>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r w:rsidRPr="007B06C5">
        <w:rPr>
          <w:rFonts w:ascii="Times New Roman" w:eastAsia="Times New Roman" w:hAnsi="Times New Roman" w:cs="Times New Roman"/>
          <w:b/>
          <w:bCs/>
          <w:color w:val="000000"/>
          <w:sz w:val="28"/>
          <w:szCs w:val="28"/>
          <w:lang w:eastAsia="ru-RU"/>
        </w:rPr>
        <w:t>Симптомы возрастного кризиса у ребенка:</w:t>
      </w:r>
    </w:p>
    <w:p w:rsidR="007B06C5" w:rsidRPr="007B06C5" w:rsidRDefault="007B06C5" w:rsidP="007B06C5">
      <w:pPr>
        <w:numPr>
          <w:ilvl w:val="0"/>
          <w:numId w:val="1"/>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7B06C5">
        <w:rPr>
          <w:rFonts w:ascii="Times New Roman" w:eastAsia="Times New Roman" w:hAnsi="Times New Roman" w:cs="Times New Roman"/>
          <w:color w:val="000000"/>
          <w:sz w:val="28"/>
          <w:szCs w:val="28"/>
          <w:lang w:eastAsia="ru-RU"/>
        </w:rPr>
        <w:t>Упрямство. Ребёнок требует чего-то не потому, что это ему нужно или ему этого хочется, а потому, что он так сказал родителям. Порой он может действовать против своих желаний только из-за того, что это противоречит желаниям родителей. Он всего лишь придерживается позиции, занятой ранее. Упрямство не стоит путать с настойчивостью. Рассмотрим пример. Мама зовёт домой покушать. Естественно, первая реакция ребёнка будет «Не хочу». И какие бы доводы не приводила мать, он всё равно не согласится с ней (даже если будет очень голоден). А всё потому, что он отстаивает своё первое мнение «Не хочу»;</w:t>
      </w:r>
    </w:p>
    <w:p w:rsidR="007B06C5" w:rsidRPr="007B06C5" w:rsidRDefault="007B06C5" w:rsidP="007B06C5">
      <w:pPr>
        <w:numPr>
          <w:ilvl w:val="0"/>
          <w:numId w:val="1"/>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7B06C5">
        <w:rPr>
          <w:rFonts w:ascii="Times New Roman" w:eastAsia="Times New Roman" w:hAnsi="Times New Roman" w:cs="Times New Roman"/>
          <w:color w:val="000000"/>
          <w:sz w:val="28"/>
          <w:szCs w:val="28"/>
          <w:lang w:eastAsia="ru-RU"/>
        </w:rPr>
        <w:t>Отказ. На все просьбы и указания ребёнок даёт только один ответ – «Нет». А все его действия прямо противоположны сказанному взрослыми. И не потому, что ему не нравится само действие, а просто наперекор взрослым. Опять же, иногда против собственных интересов. К отказу приводит не само действие, а желание пойти наперекор родителям или воспитателям. То есть, отказ адресуется непосредственно человеку. Не стоит путать с непослушанием, когда отказ вызывает отсутствие интереса к действию;</w:t>
      </w:r>
    </w:p>
    <w:p w:rsidR="007B06C5" w:rsidRPr="007B06C5" w:rsidRDefault="007B06C5" w:rsidP="007B06C5">
      <w:pPr>
        <w:numPr>
          <w:ilvl w:val="0"/>
          <w:numId w:val="1"/>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7B06C5">
        <w:rPr>
          <w:rFonts w:ascii="Times New Roman" w:eastAsia="Times New Roman" w:hAnsi="Times New Roman" w:cs="Times New Roman"/>
          <w:color w:val="000000"/>
          <w:sz w:val="28"/>
          <w:szCs w:val="28"/>
          <w:lang w:eastAsia="ru-RU"/>
        </w:rPr>
        <w:t>Переоценка. В этом возрасте ребёнок может изменить своё мнение относительно своего окружения. Родным может начать говорить гадости, любимые игрушки уже не нравятся и забрасываются подальше. Он перестаёт относиться с прежним трепетом ко всему, что было дорого раньше (люди, вещи, любимые места). Меняется лексикон: всё чаще от него можно услышать плохие слова;</w:t>
      </w:r>
    </w:p>
    <w:p w:rsidR="007B06C5" w:rsidRPr="007B06C5" w:rsidRDefault="007B06C5" w:rsidP="007B06C5">
      <w:pPr>
        <w:numPr>
          <w:ilvl w:val="0"/>
          <w:numId w:val="1"/>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7B06C5">
        <w:rPr>
          <w:rFonts w:ascii="Times New Roman" w:eastAsia="Times New Roman" w:hAnsi="Times New Roman" w:cs="Times New Roman"/>
          <w:color w:val="000000"/>
          <w:sz w:val="28"/>
          <w:szCs w:val="28"/>
          <w:lang w:eastAsia="ru-RU"/>
        </w:rPr>
        <w:t>Властность. Желание контролировать действия окружающих. Ребёнку кажется, что он вправе управлять, причём всё это происходит в довольно серьёзной форме. Так, он может требовать(!), чтобы папа не уходил на работу, мама сидела возле его кроватки всю ночь, а бабушка дала конфет. Ему хочется почувствовать некую власть над людьми, которую он ранее никогда не получал;</w:t>
      </w:r>
    </w:p>
    <w:p w:rsidR="007B06C5" w:rsidRPr="007B06C5" w:rsidRDefault="007B06C5" w:rsidP="007B06C5">
      <w:pPr>
        <w:numPr>
          <w:ilvl w:val="0"/>
          <w:numId w:val="1"/>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7B06C5">
        <w:rPr>
          <w:rFonts w:ascii="Times New Roman" w:eastAsia="Times New Roman" w:hAnsi="Times New Roman" w:cs="Times New Roman"/>
          <w:color w:val="000000"/>
          <w:sz w:val="28"/>
          <w:szCs w:val="28"/>
          <w:lang w:eastAsia="ru-RU"/>
        </w:rPr>
        <w:t>Самостоятельность. Причём не только в действиях и поступках, но и в решениях. Именно поэтому он в штыки воспринимает все просьбы взрослых, считая себя уже достаточно самостоятельным для принятия правильных решений. Любая помощь или малейшее давление находят негативный отклик. Малыш должен доказать, что он уже всё может сам. Речь наполняется иными словами: «Я могу», «Я сам», «Мне помощь не нужна».</w:t>
      </w:r>
    </w:p>
    <w:p w:rsidR="007B06C5" w:rsidRPr="007B06C5" w:rsidRDefault="007B06C5" w:rsidP="007B06C5">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B06C5">
        <w:rPr>
          <w:rFonts w:ascii="Times New Roman" w:eastAsia="Times New Roman" w:hAnsi="Times New Roman" w:cs="Times New Roman"/>
          <w:color w:val="000000"/>
          <w:sz w:val="28"/>
          <w:szCs w:val="28"/>
          <w:lang w:eastAsia="ru-RU"/>
        </w:rPr>
        <w:lastRenderedPageBreak/>
        <w:t>Всё это объясняется тем, что в возрасте 3-5 лет ребёнок пытается занять своё место среди людей. Он пытается осознать свою индивидуальность и свои отличия от других детей. Он ощущает себя личностью и делает всё, чтобы взрослые воспринимали его как равного. Именно в это время маленький человек пытается найти те занятия, которые ему по душе. Ему хочется во всё быть как взрослые, а тот факт, что они всегда и во всём ему помогают, и приводит его к негативу.  Изменением поведения формируется характер, волевые качества. Появляется гордость за свои успехи, желание помочь, самостоятельность, чувство долга. И дело даже не в том, как протекает этот период, а какие изменения он повлечёт в характере ребёнка. А вот как долго будет длиться процесс и как болезненно для ребёнка зависит напрямую от родителей, их методов воспитания. Наказания и запреты без причин, ограничение самостоятельности, подавление инициативы могут быть причиной острого протекания данного периода.</w:t>
      </w:r>
    </w:p>
    <w:p w:rsidR="007B06C5" w:rsidRPr="007B06C5" w:rsidRDefault="007B06C5" w:rsidP="007B06C5">
      <w:pPr>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Для того</w:t>
      </w:r>
      <w:r w:rsidRPr="007B06C5">
        <w:rPr>
          <w:rFonts w:ascii="Times New Roman" w:eastAsia="Times New Roman" w:hAnsi="Times New Roman" w:cs="Times New Roman"/>
          <w:b/>
          <w:bCs/>
          <w:color w:val="000000"/>
          <w:sz w:val="28"/>
          <w:szCs w:val="28"/>
          <w:lang w:eastAsia="ru-RU"/>
        </w:rPr>
        <w:t xml:space="preserve"> чтобы смягчить негативный процесс возрастного кризиса у ребенка, родителям рекомендуется:</w:t>
      </w:r>
    </w:p>
    <w:p w:rsidR="007B06C5" w:rsidRPr="007B06C5" w:rsidRDefault="007B06C5" w:rsidP="007B06C5">
      <w:pPr>
        <w:numPr>
          <w:ilvl w:val="0"/>
          <w:numId w:val="2"/>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7B06C5">
        <w:rPr>
          <w:rFonts w:ascii="Times New Roman" w:eastAsia="Times New Roman" w:hAnsi="Times New Roman" w:cs="Times New Roman"/>
          <w:color w:val="000000"/>
          <w:sz w:val="28"/>
          <w:szCs w:val="28"/>
          <w:lang w:eastAsia="ru-RU"/>
        </w:rPr>
        <w:t>Спокойствие. Ребёнок может сердиться, кричать, плакать, но вы не должны уподобляться ему и отвечать тем же. Проявите терпение и выдержку. Чем ярче вы будете реагировать, тем больше он будет вас провоцировать. Кроме того, ваше спокойствие поможет успокоиться и чаду. Все его попытки вывести вас из себя применяются лишь для того, чтобы оценить как нужно вести себя с вами в разных ситуациях;</w:t>
      </w:r>
    </w:p>
    <w:p w:rsidR="007B06C5" w:rsidRPr="007B06C5" w:rsidRDefault="007B06C5" w:rsidP="007B06C5">
      <w:pPr>
        <w:numPr>
          <w:ilvl w:val="0"/>
          <w:numId w:val="2"/>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7B06C5">
        <w:rPr>
          <w:rFonts w:ascii="Times New Roman" w:eastAsia="Times New Roman" w:hAnsi="Times New Roman" w:cs="Times New Roman"/>
          <w:color w:val="000000"/>
          <w:sz w:val="28"/>
          <w:szCs w:val="28"/>
          <w:lang w:eastAsia="ru-RU"/>
        </w:rPr>
        <w:t>Похвала. Ребёнок в младшем дошкольном возрасте еще не может разграничить ваше отношение к нему вообще и ваше отношение при его проступке. Поэтому чаще хвалите малыша даже по пустякам. Радуйтесь даже самым мелким успехам. А если и наказываете, то чётко выскажете</w:t>
      </w:r>
      <w:r>
        <w:rPr>
          <w:rFonts w:ascii="Times New Roman" w:eastAsia="Times New Roman" w:hAnsi="Times New Roman" w:cs="Times New Roman"/>
          <w:color w:val="000000"/>
          <w:sz w:val="28"/>
          <w:szCs w:val="28"/>
          <w:lang w:eastAsia="ru-RU"/>
        </w:rPr>
        <w:t>,</w:t>
      </w:r>
      <w:r w:rsidRPr="007B06C5">
        <w:rPr>
          <w:rFonts w:ascii="Times New Roman" w:eastAsia="Times New Roman" w:hAnsi="Times New Roman" w:cs="Times New Roman"/>
          <w:color w:val="000000"/>
          <w:sz w:val="28"/>
          <w:szCs w:val="28"/>
          <w:lang w:eastAsia="ru-RU"/>
        </w:rPr>
        <w:t xml:space="preserve"> в чём именно он был не прав. Он должен чувствовать, что его любят, им дорожат даже тогда, когда он напроказничал;</w:t>
      </w:r>
    </w:p>
    <w:p w:rsidR="007B06C5" w:rsidRPr="007B06C5" w:rsidRDefault="007B06C5" w:rsidP="007B06C5">
      <w:pPr>
        <w:numPr>
          <w:ilvl w:val="0"/>
          <w:numId w:val="2"/>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7B06C5">
        <w:rPr>
          <w:rFonts w:ascii="Times New Roman" w:eastAsia="Times New Roman" w:hAnsi="Times New Roman" w:cs="Times New Roman"/>
          <w:color w:val="000000"/>
          <w:sz w:val="28"/>
          <w:szCs w:val="28"/>
          <w:lang w:eastAsia="ru-RU"/>
        </w:rPr>
        <w:t>Помощь. Ваш малыш только учится быть самостоятельным, поэтому многое у него не будет получаться. Ни в коем случае не критикуйте, а тем более не обзывайте. Придайте ему уверенность в себе. Помогайте в тех моментах, когда что-то не получается. Только не в виде «</w:t>
      </w:r>
      <w:proofErr w:type="gramStart"/>
      <w:r w:rsidRPr="007B06C5">
        <w:rPr>
          <w:rFonts w:ascii="Times New Roman" w:eastAsia="Times New Roman" w:hAnsi="Times New Roman" w:cs="Times New Roman"/>
          <w:color w:val="000000"/>
          <w:sz w:val="28"/>
          <w:szCs w:val="28"/>
          <w:lang w:eastAsia="ru-RU"/>
        </w:rPr>
        <w:t>Растяпа</w:t>
      </w:r>
      <w:proofErr w:type="gramEnd"/>
      <w:r w:rsidRPr="007B06C5">
        <w:rPr>
          <w:rFonts w:ascii="Times New Roman" w:eastAsia="Times New Roman" w:hAnsi="Times New Roman" w:cs="Times New Roman"/>
          <w:color w:val="000000"/>
          <w:sz w:val="28"/>
          <w:szCs w:val="28"/>
          <w:lang w:eastAsia="ru-RU"/>
        </w:rPr>
        <w:t>, у тебя ничего не получается! Дай я сама всё сделаю»;</w:t>
      </w:r>
    </w:p>
    <w:p w:rsidR="007B06C5" w:rsidRPr="007B06C5" w:rsidRDefault="007B06C5" w:rsidP="007B06C5">
      <w:pPr>
        <w:numPr>
          <w:ilvl w:val="0"/>
          <w:numId w:val="2"/>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7B06C5">
        <w:rPr>
          <w:rFonts w:ascii="Times New Roman" w:eastAsia="Times New Roman" w:hAnsi="Times New Roman" w:cs="Times New Roman"/>
          <w:color w:val="000000"/>
          <w:sz w:val="28"/>
          <w:szCs w:val="28"/>
          <w:lang w:eastAsia="ru-RU"/>
        </w:rPr>
        <w:t>Самостоятельность. Если малыш хочет всё делать сам – пусть делает. Ему вполне можно доверить мелкие дела по дому: полить цветок, убрать со стола, навести порядок на столе, загрузить вещи в машинку. Можете даже закрепить за ним какое-то поручение, которое будет выполнять только он (например, разлаживать приборы перед едой). Пусть он почувствует, что его труд важен для общего блага семьи;</w:t>
      </w:r>
    </w:p>
    <w:p w:rsidR="007B06C5" w:rsidRPr="007B06C5" w:rsidRDefault="007B06C5" w:rsidP="007B06C5">
      <w:pPr>
        <w:numPr>
          <w:ilvl w:val="0"/>
          <w:numId w:val="2"/>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7B06C5">
        <w:rPr>
          <w:rFonts w:ascii="Times New Roman" w:eastAsia="Times New Roman" w:hAnsi="Times New Roman" w:cs="Times New Roman"/>
          <w:color w:val="000000"/>
          <w:sz w:val="28"/>
          <w:szCs w:val="28"/>
          <w:lang w:eastAsia="ru-RU"/>
        </w:rPr>
        <w:t xml:space="preserve">Гибкость. Не стоит во всём потакать, но уступить в отдельные моменты можно. В  некоторых ситуациях сделайте так, как хочет ребёнок. Например, сначала он хочет одеть кофту, а потом штаны. Пусть будет так, ведь всё равно итог будет один – он будет одет. Но ни в коем случае не нужно идти на поводу истерик и криков. Дети должны чётко уяснить, что </w:t>
      </w:r>
      <w:r w:rsidRPr="007B06C5">
        <w:rPr>
          <w:rFonts w:ascii="Times New Roman" w:eastAsia="Times New Roman" w:hAnsi="Times New Roman" w:cs="Times New Roman"/>
          <w:color w:val="000000"/>
          <w:sz w:val="28"/>
          <w:szCs w:val="28"/>
          <w:lang w:eastAsia="ru-RU"/>
        </w:rPr>
        <w:lastRenderedPageBreak/>
        <w:t>таким образом нельзя добиться желаемого. Поняв, что этот приём не работает, он вскоре прекратит им пользоваться;</w:t>
      </w:r>
    </w:p>
    <w:p w:rsidR="007B06C5" w:rsidRPr="007B06C5" w:rsidRDefault="007B06C5" w:rsidP="007B06C5">
      <w:pPr>
        <w:numPr>
          <w:ilvl w:val="0"/>
          <w:numId w:val="2"/>
        </w:numPr>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7B06C5">
        <w:rPr>
          <w:rFonts w:ascii="Times New Roman" w:eastAsia="Times New Roman" w:hAnsi="Times New Roman" w:cs="Times New Roman"/>
          <w:color w:val="000000"/>
          <w:sz w:val="28"/>
          <w:szCs w:val="28"/>
          <w:lang w:eastAsia="ru-RU"/>
        </w:rPr>
        <w:t>Игра. Хоть малыш и считает себя взрослым, но он ещё ребенок. И мир познаёт через игры. Не забывайте об этом. С помощью игры можно не только научить его этикету или правилам поведения, но и заставить его делать то, что он не хочет. Например, если он отказывается кушать, то предложите покормить игрушки, которые будут</w:t>
      </w:r>
      <w:r>
        <w:rPr>
          <w:rFonts w:ascii="Times New Roman" w:eastAsia="Times New Roman" w:hAnsi="Times New Roman" w:cs="Times New Roman"/>
          <w:color w:val="000000"/>
          <w:sz w:val="28"/>
          <w:szCs w:val="28"/>
          <w:lang w:eastAsia="ru-RU"/>
        </w:rPr>
        <w:t>,</w:t>
      </w:r>
      <w:bookmarkStart w:id="0" w:name="_GoBack"/>
      <w:bookmarkEnd w:id="0"/>
      <w:r w:rsidRPr="007B06C5">
        <w:rPr>
          <w:rFonts w:ascii="Times New Roman" w:eastAsia="Times New Roman" w:hAnsi="Times New Roman" w:cs="Times New Roman"/>
          <w:color w:val="000000"/>
          <w:sz w:val="28"/>
          <w:szCs w:val="28"/>
          <w:lang w:eastAsia="ru-RU"/>
        </w:rPr>
        <w:t xml:space="preserve"> есть только вместе с ним. Используйте это.</w:t>
      </w:r>
    </w:p>
    <w:p w:rsidR="007B06C5" w:rsidRPr="007B06C5" w:rsidRDefault="007B06C5" w:rsidP="007B06C5">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B06C5">
        <w:rPr>
          <w:rFonts w:ascii="Times New Roman" w:eastAsia="Times New Roman" w:hAnsi="Times New Roman" w:cs="Times New Roman"/>
          <w:color w:val="000000"/>
          <w:sz w:val="28"/>
          <w:szCs w:val="28"/>
          <w:lang w:eastAsia="ru-RU"/>
        </w:rPr>
        <w:t>Возрастной кризис – переломный период в жизни ребенка. Ему как никогда нужны будут ваша любовь, забота и нежность. Поэтому не скупитесь, дайте почувствовать, что он любим вами.</w:t>
      </w:r>
    </w:p>
    <w:p w:rsidR="00621E35" w:rsidRPr="007B06C5" w:rsidRDefault="00621E35" w:rsidP="007B06C5">
      <w:pPr>
        <w:spacing w:after="0" w:line="240" w:lineRule="auto"/>
        <w:ind w:firstLine="709"/>
        <w:rPr>
          <w:rFonts w:ascii="Times New Roman" w:hAnsi="Times New Roman" w:cs="Times New Roman"/>
          <w:sz w:val="28"/>
          <w:szCs w:val="28"/>
        </w:rPr>
      </w:pPr>
    </w:p>
    <w:p w:rsidR="007B06C5" w:rsidRPr="007B06C5" w:rsidRDefault="007B06C5">
      <w:pPr>
        <w:rPr>
          <w:rFonts w:ascii="Times New Roman" w:hAnsi="Times New Roman" w:cs="Times New Roman"/>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p w:rsidR="007B06C5" w:rsidRDefault="007B06C5" w:rsidP="007B06C5">
      <w:pPr>
        <w:shd w:val="clear" w:color="auto" w:fill="FFFFFF"/>
        <w:spacing w:after="0" w:line="420" w:lineRule="atLeast"/>
        <w:jc w:val="center"/>
        <w:outlineLvl w:val="0"/>
        <w:rPr>
          <w:rFonts w:ascii="Times New Roman" w:eastAsia="Times New Roman" w:hAnsi="Times New Roman" w:cs="Times New Roman"/>
          <w:b/>
          <w:bCs/>
          <w:color w:val="FF0000"/>
          <w:kern w:val="36"/>
          <w:sz w:val="36"/>
          <w:szCs w:val="36"/>
          <w:lang w:eastAsia="ru-RU"/>
        </w:rPr>
      </w:pPr>
    </w:p>
    <w:sectPr w:rsidR="007B0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607A7"/>
    <w:multiLevelType w:val="multilevel"/>
    <w:tmpl w:val="7766F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5A703D"/>
    <w:multiLevelType w:val="multilevel"/>
    <w:tmpl w:val="607AB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DF196F"/>
    <w:multiLevelType w:val="multilevel"/>
    <w:tmpl w:val="EE528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C5"/>
    <w:rsid w:val="00621E35"/>
    <w:rsid w:val="007B0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06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B06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6C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B06C5"/>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7B06C5"/>
  </w:style>
  <w:style w:type="character" w:customStyle="1" w:styleId="raiting">
    <w:name w:val="raiting"/>
    <w:basedOn w:val="a0"/>
    <w:rsid w:val="007B06C5"/>
  </w:style>
  <w:style w:type="character" w:customStyle="1" w:styleId="viewraiting">
    <w:name w:val="view_raiting"/>
    <w:basedOn w:val="a0"/>
    <w:rsid w:val="007B06C5"/>
  </w:style>
  <w:style w:type="paragraph" w:styleId="a3">
    <w:name w:val="Normal (Web)"/>
    <w:basedOn w:val="a"/>
    <w:uiPriority w:val="99"/>
    <w:semiHidden/>
    <w:unhideWhenUsed/>
    <w:rsid w:val="007B0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06C5"/>
    <w:rPr>
      <w:b/>
      <w:bCs/>
    </w:rPr>
  </w:style>
  <w:style w:type="paragraph" w:styleId="a5">
    <w:name w:val="Balloon Text"/>
    <w:basedOn w:val="a"/>
    <w:link w:val="a6"/>
    <w:uiPriority w:val="99"/>
    <w:semiHidden/>
    <w:unhideWhenUsed/>
    <w:rsid w:val="007B06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06C5"/>
    <w:rPr>
      <w:rFonts w:ascii="Tahoma" w:hAnsi="Tahoma" w:cs="Tahoma"/>
      <w:sz w:val="16"/>
      <w:szCs w:val="16"/>
    </w:rPr>
  </w:style>
  <w:style w:type="character" w:styleId="a7">
    <w:name w:val="Hyperlink"/>
    <w:basedOn w:val="a0"/>
    <w:uiPriority w:val="99"/>
    <w:semiHidden/>
    <w:unhideWhenUsed/>
    <w:rsid w:val="007B06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06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B06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6C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B06C5"/>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7B06C5"/>
  </w:style>
  <w:style w:type="character" w:customStyle="1" w:styleId="raiting">
    <w:name w:val="raiting"/>
    <w:basedOn w:val="a0"/>
    <w:rsid w:val="007B06C5"/>
  </w:style>
  <w:style w:type="character" w:customStyle="1" w:styleId="viewraiting">
    <w:name w:val="view_raiting"/>
    <w:basedOn w:val="a0"/>
    <w:rsid w:val="007B06C5"/>
  </w:style>
  <w:style w:type="paragraph" w:styleId="a3">
    <w:name w:val="Normal (Web)"/>
    <w:basedOn w:val="a"/>
    <w:uiPriority w:val="99"/>
    <w:semiHidden/>
    <w:unhideWhenUsed/>
    <w:rsid w:val="007B0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06C5"/>
    <w:rPr>
      <w:b/>
      <w:bCs/>
    </w:rPr>
  </w:style>
  <w:style w:type="paragraph" w:styleId="a5">
    <w:name w:val="Balloon Text"/>
    <w:basedOn w:val="a"/>
    <w:link w:val="a6"/>
    <w:uiPriority w:val="99"/>
    <w:semiHidden/>
    <w:unhideWhenUsed/>
    <w:rsid w:val="007B06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06C5"/>
    <w:rPr>
      <w:rFonts w:ascii="Tahoma" w:hAnsi="Tahoma" w:cs="Tahoma"/>
      <w:sz w:val="16"/>
      <w:szCs w:val="16"/>
    </w:rPr>
  </w:style>
  <w:style w:type="character" w:styleId="a7">
    <w:name w:val="Hyperlink"/>
    <w:basedOn w:val="a0"/>
    <w:uiPriority w:val="99"/>
    <w:semiHidden/>
    <w:unhideWhenUsed/>
    <w:rsid w:val="007B06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3783">
      <w:bodyDiv w:val="1"/>
      <w:marLeft w:val="0"/>
      <w:marRight w:val="0"/>
      <w:marTop w:val="0"/>
      <w:marBottom w:val="0"/>
      <w:divBdr>
        <w:top w:val="none" w:sz="0" w:space="0" w:color="auto"/>
        <w:left w:val="none" w:sz="0" w:space="0" w:color="auto"/>
        <w:bottom w:val="none" w:sz="0" w:space="0" w:color="auto"/>
        <w:right w:val="none" w:sz="0" w:space="0" w:color="auto"/>
      </w:divBdr>
      <w:divsChild>
        <w:div w:id="1354917517">
          <w:marLeft w:val="0"/>
          <w:marRight w:val="0"/>
          <w:marTop w:val="0"/>
          <w:marBottom w:val="0"/>
          <w:divBdr>
            <w:top w:val="none" w:sz="0" w:space="0" w:color="auto"/>
            <w:left w:val="none" w:sz="0" w:space="0" w:color="auto"/>
            <w:bottom w:val="none" w:sz="0" w:space="0" w:color="auto"/>
            <w:right w:val="none" w:sz="0" w:space="0" w:color="auto"/>
          </w:divBdr>
          <w:divsChild>
            <w:div w:id="614140744">
              <w:marLeft w:val="0"/>
              <w:marRight w:val="0"/>
              <w:marTop w:val="0"/>
              <w:marBottom w:val="0"/>
              <w:divBdr>
                <w:top w:val="none" w:sz="0" w:space="0" w:color="auto"/>
                <w:left w:val="none" w:sz="0" w:space="0" w:color="auto"/>
                <w:bottom w:val="none" w:sz="0" w:space="0" w:color="auto"/>
                <w:right w:val="none" w:sz="0" w:space="0" w:color="auto"/>
              </w:divBdr>
            </w:div>
          </w:divsChild>
        </w:div>
        <w:div w:id="461582947">
          <w:marLeft w:val="0"/>
          <w:marRight w:val="0"/>
          <w:marTop w:val="0"/>
          <w:marBottom w:val="0"/>
          <w:divBdr>
            <w:top w:val="none" w:sz="0" w:space="0" w:color="auto"/>
            <w:left w:val="none" w:sz="0" w:space="0" w:color="auto"/>
            <w:bottom w:val="none" w:sz="0" w:space="0" w:color="auto"/>
            <w:right w:val="none" w:sz="0" w:space="0" w:color="auto"/>
          </w:divBdr>
          <w:divsChild>
            <w:div w:id="1727299208">
              <w:marLeft w:val="0"/>
              <w:marRight w:val="0"/>
              <w:marTop w:val="0"/>
              <w:marBottom w:val="0"/>
              <w:divBdr>
                <w:top w:val="none" w:sz="0" w:space="0" w:color="auto"/>
                <w:left w:val="none" w:sz="0" w:space="0" w:color="auto"/>
                <w:bottom w:val="none" w:sz="0" w:space="0" w:color="auto"/>
                <w:right w:val="none" w:sz="0" w:space="0" w:color="auto"/>
              </w:divBdr>
            </w:div>
            <w:div w:id="13024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58760">
      <w:bodyDiv w:val="1"/>
      <w:marLeft w:val="0"/>
      <w:marRight w:val="0"/>
      <w:marTop w:val="0"/>
      <w:marBottom w:val="0"/>
      <w:divBdr>
        <w:top w:val="none" w:sz="0" w:space="0" w:color="auto"/>
        <w:left w:val="none" w:sz="0" w:space="0" w:color="auto"/>
        <w:bottom w:val="none" w:sz="0" w:space="0" w:color="auto"/>
        <w:right w:val="none" w:sz="0" w:space="0" w:color="auto"/>
      </w:divBdr>
      <w:divsChild>
        <w:div w:id="825826478">
          <w:marLeft w:val="0"/>
          <w:marRight w:val="0"/>
          <w:marTop w:val="0"/>
          <w:marBottom w:val="0"/>
          <w:divBdr>
            <w:top w:val="none" w:sz="0" w:space="0" w:color="auto"/>
            <w:left w:val="none" w:sz="0" w:space="0" w:color="auto"/>
            <w:bottom w:val="none" w:sz="0" w:space="0" w:color="auto"/>
            <w:right w:val="none" w:sz="0" w:space="0" w:color="auto"/>
          </w:divBdr>
          <w:divsChild>
            <w:div w:id="1103377046">
              <w:marLeft w:val="0"/>
              <w:marRight w:val="0"/>
              <w:marTop w:val="0"/>
              <w:marBottom w:val="0"/>
              <w:divBdr>
                <w:top w:val="none" w:sz="0" w:space="0" w:color="auto"/>
                <w:left w:val="none" w:sz="0" w:space="0" w:color="auto"/>
                <w:bottom w:val="none" w:sz="0" w:space="0" w:color="auto"/>
                <w:right w:val="none" w:sz="0" w:space="0" w:color="auto"/>
              </w:divBdr>
            </w:div>
          </w:divsChild>
        </w:div>
        <w:div w:id="244459505">
          <w:marLeft w:val="0"/>
          <w:marRight w:val="0"/>
          <w:marTop w:val="0"/>
          <w:marBottom w:val="0"/>
          <w:divBdr>
            <w:top w:val="none" w:sz="0" w:space="0" w:color="auto"/>
            <w:left w:val="none" w:sz="0" w:space="0" w:color="auto"/>
            <w:bottom w:val="none" w:sz="0" w:space="0" w:color="auto"/>
            <w:right w:val="none" w:sz="0" w:space="0" w:color="auto"/>
          </w:divBdr>
          <w:divsChild>
            <w:div w:id="1498577170">
              <w:marLeft w:val="0"/>
              <w:marRight w:val="0"/>
              <w:marTop w:val="0"/>
              <w:marBottom w:val="0"/>
              <w:divBdr>
                <w:top w:val="none" w:sz="0" w:space="0" w:color="auto"/>
                <w:left w:val="none" w:sz="0" w:space="0" w:color="auto"/>
                <w:bottom w:val="none" w:sz="0" w:space="0" w:color="auto"/>
                <w:right w:val="none" w:sz="0" w:space="0" w:color="auto"/>
              </w:divBdr>
            </w:div>
            <w:div w:id="6821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930</Words>
  <Characters>5305</Characters>
  <Application>Microsoft Office Word</Application>
  <DocSecurity>0</DocSecurity>
  <Lines>44</Lines>
  <Paragraphs>12</Paragraphs>
  <ScaleCrop>false</ScaleCrop>
  <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1</cp:revision>
  <dcterms:created xsi:type="dcterms:W3CDTF">2015-06-08T07:45:00Z</dcterms:created>
  <dcterms:modified xsi:type="dcterms:W3CDTF">2015-06-08T07:52:00Z</dcterms:modified>
</cp:coreProperties>
</file>