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07D" w:rsidRDefault="00F9707D" w:rsidP="00F50792">
      <w:pPr>
        <w:jc w:val="center"/>
        <w:rPr>
          <w:b/>
          <w:i/>
          <w:sz w:val="52"/>
          <w:szCs w:val="52"/>
        </w:rPr>
      </w:pPr>
    </w:p>
    <w:p w:rsidR="00F9707D" w:rsidRPr="00F9707D" w:rsidRDefault="00F9707D" w:rsidP="00F9707D">
      <w:pPr>
        <w:jc w:val="center"/>
        <w:rPr>
          <w:b/>
          <w:i/>
          <w:color w:val="FF0000"/>
          <w:sz w:val="136"/>
          <w:szCs w:val="136"/>
        </w:rPr>
      </w:pPr>
      <w:r w:rsidRPr="00F9707D">
        <w:rPr>
          <w:b/>
          <w:i/>
          <w:color w:val="FF0000"/>
          <w:sz w:val="136"/>
          <w:szCs w:val="136"/>
        </w:rPr>
        <w:t xml:space="preserve">Красная книга Санкт </w:t>
      </w:r>
      <w:proofErr w:type="gramStart"/>
      <w:r w:rsidRPr="00F9707D">
        <w:rPr>
          <w:b/>
          <w:i/>
          <w:color w:val="FF0000"/>
          <w:sz w:val="136"/>
          <w:szCs w:val="136"/>
        </w:rPr>
        <w:t>–П</w:t>
      </w:r>
      <w:proofErr w:type="gramEnd"/>
      <w:r w:rsidRPr="00F9707D">
        <w:rPr>
          <w:b/>
          <w:i/>
          <w:color w:val="FF0000"/>
          <w:sz w:val="136"/>
          <w:szCs w:val="136"/>
        </w:rPr>
        <w:t>етербурга и Ленинградской области.</w:t>
      </w:r>
    </w:p>
    <w:p w:rsidR="00F9707D" w:rsidRDefault="00F9707D" w:rsidP="00F50792">
      <w:pPr>
        <w:jc w:val="center"/>
        <w:rPr>
          <w:b/>
          <w:i/>
          <w:sz w:val="52"/>
          <w:szCs w:val="52"/>
        </w:rPr>
      </w:pPr>
    </w:p>
    <w:p w:rsidR="00F9707D" w:rsidRDefault="00F9707D" w:rsidP="00F50792">
      <w:pPr>
        <w:jc w:val="center"/>
        <w:rPr>
          <w:b/>
          <w:i/>
          <w:sz w:val="52"/>
          <w:szCs w:val="52"/>
        </w:rPr>
      </w:pPr>
    </w:p>
    <w:p w:rsidR="00F9707D" w:rsidRDefault="00F9707D" w:rsidP="00F9707D">
      <w:pPr>
        <w:rPr>
          <w:b/>
          <w:i/>
          <w:sz w:val="52"/>
          <w:szCs w:val="52"/>
        </w:rPr>
      </w:pPr>
    </w:p>
    <w:p w:rsidR="00F9707D" w:rsidRDefault="00F9707D" w:rsidP="00F9707D">
      <w:pPr>
        <w:rPr>
          <w:b/>
          <w:i/>
          <w:sz w:val="52"/>
          <w:szCs w:val="52"/>
        </w:rPr>
      </w:pPr>
    </w:p>
    <w:p w:rsidR="004A23BB" w:rsidRPr="00F50792" w:rsidRDefault="00F50792" w:rsidP="00F50792">
      <w:pPr>
        <w:jc w:val="center"/>
        <w:rPr>
          <w:b/>
          <w:i/>
          <w:sz w:val="52"/>
          <w:szCs w:val="52"/>
        </w:rPr>
      </w:pPr>
      <w:proofErr w:type="spellStart"/>
      <w:r w:rsidRPr="00F50792">
        <w:rPr>
          <w:b/>
          <w:i/>
          <w:sz w:val="52"/>
          <w:szCs w:val="52"/>
        </w:rPr>
        <w:lastRenderedPageBreak/>
        <w:t>Волховский</w:t>
      </w:r>
      <w:proofErr w:type="spellEnd"/>
      <w:r w:rsidRPr="00F50792">
        <w:rPr>
          <w:b/>
          <w:i/>
          <w:sz w:val="52"/>
          <w:szCs w:val="52"/>
        </w:rPr>
        <w:t xml:space="preserve"> сиг.</w:t>
      </w:r>
    </w:p>
    <w:p w:rsidR="00F50792" w:rsidRPr="00F50792" w:rsidRDefault="006D339A" w:rsidP="00F50792">
      <w:pPr>
        <w:pStyle w:val="a5"/>
        <w:jc w:val="both"/>
        <w:rPr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708660</wp:posOffset>
            </wp:positionV>
            <wp:extent cx="2171700" cy="1676400"/>
            <wp:effectExtent l="171450" t="133350" r="361950" b="304800"/>
            <wp:wrapTight wrapText="bothSides">
              <wp:wrapPolygon edited="0">
                <wp:start x="2084" y="-1718"/>
                <wp:lineTo x="568" y="-1473"/>
                <wp:lineTo x="-1705" y="736"/>
                <wp:lineTo x="-1705" y="22827"/>
                <wp:lineTo x="379" y="25527"/>
                <wp:lineTo x="1137" y="25527"/>
                <wp:lineTo x="22358" y="25527"/>
                <wp:lineTo x="23116" y="25527"/>
                <wp:lineTo x="25011" y="22827"/>
                <wp:lineTo x="25011" y="2209"/>
                <wp:lineTo x="25200" y="982"/>
                <wp:lineTo x="22926" y="-1473"/>
                <wp:lineTo x="21411" y="-1718"/>
                <wp:lineTo x="2084" y="-1718"/>
              </wp:wrapPolygon>
            </wp:wrapTight>
            <wp:docPr id="3" name="Рисунок 1" descr="mhtml:file://C:\Documents%20and%20Settings\Admin\Мои%20документы\Дет.%20сад\детский%20сад\Группа%2011\аттестация\Ecology2.mht!http://service.sch239.spb.ru:8001/infoteka/root/biology/room1/sereb_02/sigolo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html:file://C:\Documents%20and%20Settings\Admin\Мои%20документы\Дет.%20сад\детский%20сад\Группа%2011\аттестация\Ecology2.mht!http://service.sch239.spb.ru:8001/infoteka/root/biology/room1/sereb_02/sigolov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10000"/>
                    </a:blip>
                    <a:srcRect b="78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6764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F50792">
        <w:t xml:space="preserve"> </w:t>
      </w:r>
      <w:r w:rsidR="00F50792" w:rsidRPr="00F50792">
        <w:rPr>
          <w:sz w:val="32"/>
          <w:szCs w:val="32"/>
        </w:rPr>
        <w:t>Озерно-речная рыба. Один из самых крупных и ценных сигов Европейской части России, достигает длины 59 см и массы 3 кг. В промысловых уловах преобладали    особи массой около 1 кг.</w:t>
      </w:r>
      <w:r w:rsidR="00F50792" w:rsidRPr="00F50792">
        <w:rPr>
          <w:sz w:val="32"/>
          <w:szCs w:val="32"/>
        </w:rPr>
        <w:br/>
        <w:t xml:space="preserve">Для размножения раньше поднимался по р. Волхов до оз. Ильмень, а из последнего заходил в р. Мсту, где и располагались основные его нерестилища. В небольших количествах входит также в реки Свирь и </w:t>
      </w:r>
      <w:proofErr w:type="spellStart"/>
      <w:r w:rsidR="00F50792" w:rsidRPr="00F50792">
        <w:rPr>
          <w:sz w:val="32"/>
          <w:szCs w:val="32"/>
        </w:rPr>
        <w:t>Сясь</w:t>
      </w:r>
      <w:proofErr w:type="spellEnd"/>
      <w:r w:rsidR="00F50792" w:rsidRPr="00F50792">
        <w:rPr>
          <w:sz w:val="32"/>
          <w:szCs w:val="32"/>
        </w:rPr>
        <w:t>. Ход продолжался с ранней весны до поздней осени с максимумом в августе - сентябре. Возраст нерестящихся рыб - от 3 до 8 лет с преобладанием 5-летних особей. Время нереста - конец октября - начало ноября. Сиг откладывает икру на глубоких местах с песчано-галечниковым грунтом. Плодовитость само</w:t>
      </w:r>
      <w:r w:rsidR="00F50792">
        <w:rPr>
          <w:sz w:val="32"/>
          <w:szCs w:val="32"/>
        </w:rPr>
        <w:t>к - от 24 до 53 тыс. икринок</w:t>
      </w:r>
      <w:r w:rsidR="00F50792" w:rsidRPr="00F50792">
        <w:rPr>
          <w:sz w:val="32"/>
          <w:szCs w:val="32"/>
        </w:rPr>
        <w:t xml:space="preserve">. Икра развивается долго, выклев личинок наступает в апреле. Взрослые сиги после размножения и выведшаяся молодь быстро скатываются в Ладожское озеро, где и происходит их интенсивный откорм. </w:t>
      </w:r>
    </w:p>
    <w:p w:rsidR="00F50792" w:rsidRDefault="00F50792" w:rsidP="00F50792">
      <w:pPr>
        <w:pStyle w:val="a5"/>
        <w:jc w:val="both"/>
        <w:rPr>
          <w:sz w:val="32"/>
          <w:szCs w:val="32"/>
        </w:rPr>
      </w:pPr>
      <w:r w:rsidRPr="00F50792">
        <w:rPr>
          <w:sz w:val="32"/>
          <w:szCs w:val="32"/>
        </w:rPr>
        <w:t xml:space="preserve">Плотина на р. Волхов, построенная в 1925 г., нарушила исторически сложившиеся миграционные пути этого сига и отрезала практически все его нерестилища. После зарегулирования стока нерест в очень ограниченных масштабах происходит только в нижнем бьефе </w:t>
      </w:r>
      <w:proofErr w:type="spellStart"/>
      <w:r w:rsidRPr="00F50792">
        <w:rPr>
          <w:sz w:val="32"/>
          <w:szCs w:val="32"/>
        </w:rPr>
        <w:t>Вол</w:t>
      </w:r>
      <w:r>
        <w:rPr>
          <w:sz w:val="32"/>
          <w:szCs w:val="32"/>
        </w:rPr>
        <w:t>ховского</w:t>
      </w:r>
      <w:proofErr w:type="spellEnd"/>
      <w:r>
        <w:rPr>
          <w:sz w:val="32"/>
          <w:szCs w:val="32"/>
        </w:rPr>
        <w:t xml:space="preserve"> гидроузла</w:t>
      </w:r>
      <w:r w:rsidRPr="00F50792">
        <w:rPr>
          <w:sz w:val="32"/>
          <w:szCs w:val="32"/>
        </w:rPr>
        <w:t xml:space="preserve">. </w:t>
      </w:r>
    </w:p>
    <w:p w:rsidR="00F50792" w:rsidRDefault="00F50792" w:rsidP="00F50792">
      <w:pPr>
        <w:pStyle w:val="a5"/>
        <w:rPr>
          <w:sz w:val="32"/>
          <w:szCs w:val="32"/>
        </w:rPr>
      </w:pPr>
    </w:p>
    <w:p w:rsidR="00F50792" w:rsidRDefault="00F50792" w:rsidP="00F50792">
      <w:pPr>
        <w:pStyle w:val="a5"/>
        <w:rPr>
          <w:sz w:val="32"/>
          <w:szCs w:val="32"/>
        </w:rPr>
      </w:pPr>
    </w:p>
    <w:p w:rsidR="00F50792" w:rsidRDefault="00F50792" w:rsidP="00F50792">
      <w:pPr>
        <w:pStyle w:val="a5"/>
        <w:rPr>
          <w:sz w:val="32"/>
          <w:szCs w:val="32"/>
        </w:rPr>
      </w:pPr>
    </w:p>
    <w:p w:rsidR="00F50792" w:rsidRDefault="00F50792" w:rsidP="00F50792">
      <w:pPr>
        <w:pStyle w:val="a5"/>
        <w:rPr>
          <w:sz w:val="32"/>
          <w:szCs w:val="32"/>
        </w:rPr>
      </w:pPr>
    </w:p>
    <w:p w:rsidR="00F50792" w:rsidRPr="00F50792" w:rsidRDefault="00F50792" w:rsidP="00F50792">
      <w:pPr>
        <w:pStyle w:val="a5"/>
        <w:rPr>
          <w:sz w:val="32"/>
          <w:szCs w:val="32"/>
        </w:rPr>
      </w:pPr>
    </w:p>
    <w:p w:rsidR="00F50792" w:rsidRDefault="00F50792"/>
    <w:p w:rsidR="00F50792" w:rsidRPr="00D076A9" w:rsidRDefault="00F50792" w:rsidP="00D076A9">
      <w:pPr>
        <w:jc w:val="center"/>
        <w:rPr>
          <w:b/>
          <w:i/>
          <w:sz w:val="48"/>
          <w:szCs w:val="48"/>
        </w:rPr>
      </w:pPr>
      <w:r w:rsidRPr="00D076A9">
        <w:rPr>
          <w:b/>
          <w:i/>
          <w:sz w:val="48"/>
          <w:szCs w:val="48"/>
        </w:rPr>
        <w:lastRenderedPageBreak/>
        <w:t>Подкаменщик обыкновенный.</w:t>
      </w:r>
    </w:p>
    <w:p w:rsidR="00D076A9" w:rsidRDefault="00F50792" w:rsidP="00D076A9">
      <w:pPr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D076A9">
        <w:rPr>
          <w:rFonts w:ascii="Times New Roman" w:hAnsi="Times New Roman" w:cs="Times New Roman"/>
          <w:color w:val="000000"/>
          <w:sz w:val="32"/>
          <w:szCs w:val="32"/>
        </w:rPr>
        <w:t xml:space="preserve">Мелкая рыба, достигающая длины 12 см, населяет быстротекущие ручьи и реки с чистой водой и галечниково-песчаным грунтом. </w:t>
      </w:r>
      <w:proofErr w:type="gramStart"/>
      <w:r w:rsidRPr="00D076A9">
        <w:rPr>
          <w:rFonts w:ascii="Times New Roman" w:hAnsi="Times New Roman" w:cs="Times New Roman"/>
          <w:color w:val="000000"/>
          <w:sz w:val="32"/>
          <w:szCs w:val="32"/>
        </w:rPr>
        <w:t>Жи</w:t>
      </w:r>
      <w:r w:rsidR="00D076A9" w:rsidRPr="00D076A9">
        <w:rPr>
          <w:rFonts w:ascii="Times New Roman" w:hAnsi="Times New Roman" w:cs="Times New Roman"/>
          <w:noProof/>
          <w:color w:val="000000"/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167640</wp:posOffset>
            </wp:positionH>
            <wp:positionV relativeFrom="paragraph">
              <wp:posOffset>671195</wp:posOffset>
            </wp:positionV>
            <wp:extent cx="2171700" cy="1828800"/>
            <wp:effectExtent l="171450" t="133350" r="361950" b="304800"/>
            <wp:wrapTight wrapText="bothSides">
              <wp:wrapPolygon edited="0">
                <wp:start x="2084" y="-1575"/>
                <wp:lineTo x="568" y="-1350"/>
                <wp:lineTo x="-1705" y="675"/>
                <wp:lineTo x="-1137" y="23625"/>
                <wp:lineTo x="568" y="25200"/>
                <wp:lineTo x="1137" y="25200"/>
                <wp:lineTo x="22358" y="25200"/>
                <wp:lineTo x="22737" y="25200"/>
                <wp:lineTo x="24442" y="23850"/>
                <wp:lineTo x="24442" y="23625"/>
                <wp:lineTo x="25011" y="20250"/>
                <wp:lineTo x="25011" y="2025"/>
                <wp:lineTo x="25200" y="900"/>
                <wp:lineTo x="22926" y="-1350"/>
                <wp:lineTo x="21411" y="-1575"/>
                <wp:lineTo x="2084" y="-1575"/>
              </wp:wrapPolygon>
            </wp:wrapTight>
            <wp:docPr id="7" name="Рисунок 4" descr="mhtml:file://C:\Documents%20and%20Settings\Admin\Мои%20документы\Дет.%20сад\детский%20сад\Группа%2011\аттестация\Ecology2.mht!http://service.sch239.spb.ru:8001/infoteka/root/biology/room1/sereb_02/podkam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html:file://C:\Documents%20and%20Settings\Admin\Мои%20документы\Дет.%20сад\детский%20сад\Группа%2011\аттестация\Ecology2.mht!http://service.sch239.spb.ru:8001/infoteka/root/biology/room1/sereb_02/podkamen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828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Pr="00D076A9">
        <w:rPr>
          <w:rFonts w:ascii="Times New Roman" w:hAnsi="Times New Roman" w:cs="Times New Roman"/>
          <w:color w:val="000000"/>
          <w:sz w:val="32"/>
          <w:szCs w:val="32"/>
        </w:rPr>
        <w:t>вет</w:t>
      </w:r>
      <w:proofErr w:type="gramEnd"/>
      <w:r w:rsidRPr="00D076A9">
        <w:rPr>
          <w:rFonts w:ascii="Times New Roman" w:hAnsi="Times New Roman" w:cs="Times New Roman"/>
          <w:color w:val="000000"/>
          <w:sz w:val="32"/>
          <w:szCs w:val="32"/>
        </w:rPr>
        <w:t xml:space="preserve"> также в чистых озерах. Держится поодиночке, прячась под камнями, корягами и в вымоинах берегов. Обычно встречается на перекатах на небольшой глубине. Более </w:t>
      </w:r>
      <w:proofErr w:type="gramStart"/>
      <w:r w:rsidRPr="00D076A9">
        <w:rPr>
          <w:rFonts w:ascii="Times New Roman" w:hAnsi="Times New Roman" w:cs="Times New Roman"/>
          <w:color w:val="000000"/>
          <w:sz w:val="32"/>
          <w:szCs w:val="32"/>
        </w:rPr>
        <w:t>активен</w:t>
      </w:r>
      <w:proofErr w:type="gramEnd"/>
      <w:r w:rsidRPr="00D076A9">
        <w:rPr>
          <w:rFonts w:ascii="Times New Roman" w:hAnsi="Times New Roman" w:cs="Times New Roman"/>
          <w:color w:val="000000"/>
          <w:sz w:val="32"/>
          <w:szCs w:val="32"/>
        </w:rPr>
        <w:t xml:space="preserve"> в сумерки. Плохо переносит загрязнения, является своеобразным индикатором чистоты воды. Продолжительность жизни не более 5-6 лет. Достигает половой зрелости на 3-4 году жизни при длине 4-5 см. Размножается весной, сразу после пика весеннего половодья. Самец строит гнездо, выкапывая ямку под камнем или корягой. Икринки откладываются на нижнюю поверхность камня или другого предмета; самец остается в гнезде, аэрируя кладку движениями грудных плавников и отгоняя других рыб. Икринки 2-2.5 мм в диаметре, желтовато-розоватого цвета; число их до 300 штук. </w:t>
      </w:r>
      <w:r w:rsidR="00D076A9" w:rsidRPr="00D076A9">
        <w:rPr>
          <w:rFonts w:ascii="Times New Roman" w:hAnsi="Times New Roman" w:cs="Times New Roman"/>
          <w:color w:val="000000"/>
          <w:sz w:val="32"/>
          <w:szCs w:val="32"/>
        </w:rPr>
        <w:t xml:space="preserve">Необходимо усилить </w:t>
      </w:r>
      <w:proofErr w:type="gramStart"/>
      <w:r w:rsidR="00D076A9" w:rsidRPr="00D076A9">
        <w:rPr>
          <w:rFonts w:ascii="Times New Roman" w:hAnsi="Times New Roman" w:cs="Times New Roman"/>
          <w:color w:val="000000"/>
          <w:sz w:val="32"/>
          <w:szCs w:val="32"/>
        </w:rPr>
        <w:t>контроль за</w:t>
      </w:r>
      <w:proofErr w:type="gramEnd"/>
      <w:r w:rsidR="00D076A9" w:rsidRPr="00D076A9">
        <w:rPr>
          <w:rFonts w:ascii="Times New Roman" w:hAnsi="Times New Roman" w:cs="Times New Roman"/>
          <w:color w:val="000000"/>
          <w:sz w:val="32"/>
          <w:szCs w:val="32"/>
        </w:rPr>
        <w:t xml:space="preserve"> сбросом в водоемы неочищенных сточных вод промышленных предприятий и отходов сельскохозяйственного производства, организовать особо охраняемые природные территории на тех речках, где подкаменщик встречается вместе с другими редкими видами</w:t>
      </w:r>
      <w:r w:rsidR="00D076A9">
        <w:rPr>
          <w:rFonts w:ascii="Times New Roman" w:hAnsi="Times New Roman" w:cs="Times New Roman"/>
          <w:color w:val="000000"/>
          <w:sz w:val="32"/>
          <w:szCs w:val="32"/>
        </w:rPr>
        <w:t>.</w:t>
      </w:r>
    </w:p>
    <w:p w:rsidR="00114FB2" w:rsidRDefault="00114FB2" w:rsidP="00D076A9">
      <w:pPr>
        <w:jc w:val="both"/>
        <w:rPr>
          <w:rFonts w:ascii="Times New Roman" w:hAnsi="Times New Roman" w:cs="Times New Roman"/>
          <w:color w:val="000000"/>
          <w:sz w:val="32"/>
          <w:szCs w:val="32"/>
        </w:rPr>
      </w:pPr>
    </w:p>
    <w:p w:rsidR="00114FB2" w:rsidRDefault="00114FB2" w:rsidP="00D076A9">
      <w:pPr>
        <w:jc w:val="both"/>
        <w:rPr>
          <w:rFonts w:ascii="Times New Roman" w:hAnsi="Times New Roman" w:cs="Times New Roman"/>
          <w:color w:val="000000"/>
          <w:sz w:val="32"/>
          <w:szCs w:val="32"/>
        </w:rPr>
      </w:pPr>
    </w:p>
    <w:p w:rsidR="00114FB2" w:rsidRDefault="00114FB2" w:rsidP="00D076A9">
      <w:pPr>
        <w:jc w:val="both"/>
        <w:rPr>
          <w:rFonts w:ascii="Times New Roman" w:hAnsi="Times New Roman" w:cs="Times New Roman"/>
          <w:color w:val="000000"/>
          <w:sz w:val="32"/>
          <w:szCs w:val="32"/>
        </w:rPr>
      </w:pPr>
    </w:p>
    <w:p w:rsidR="00114FB2" w:rsidRDefault="00114FB2" w:rsidP="00D076A9">
      <w:pPr>
        <w:jc w:val="both"/>
        <w:rPr>
          <w:rFonts w:ascii="Times New Roman" w:hAnsi="Times New Roman" w:cs="Times New Roman"/>
          <w:color w:val="000000"/>
          <w:sz w:val="32"/>
          <w:szCs w:val="32"/>
        </w:rPr>
      </w:pPr>
    </w:p>
    <w:p w:rsidR="00114FB2" w:rsidRDefault="00114FB2" w:rsidP="00D076A9">
      <w:pPr>
        <w:jc w:val="both"/>
        <w:rPr>
          <w:rFonts w:ascii="Times New Roman" w:hAnsi="Times New Roman" w:cs="Times New Roman"/>
          <w:color w:val="000000"/>
          <w:sz w:val="32"/>
          <w:szCs w:val="32"/>
        </w:rPr>
      </w:pPr>
    </w:p>
    <w:p w:rsidR="00114FB2" w:rsidRDefault="00114FB2" w:rsidP="00D076A9">
      <w:pPr>
        <w:jc w:val="both"/>
        <w:rPr>
          <w:rFonts w:ascii="Times New Roman" w:hAnsi="Times New Roman" w:cs="Times New Roman"/>
          <w:color w:val="000000"/>
          <w:sz w:val="32"/>
          <w:szCs w:val="32"/>
        </w:rPr>
      </w:pPr>
    </w:p>
    <w:p w:rsidR="00114FB2" w:rsidRPr="00BA52A3" w:rsidRDefault="00114FB2" w:rsidP="00BA52A3">
      <w:pPr>
        <w:jc w:val="center"/>
        <w:rPr>
          <w:rFonts w:ascii="Times New Roman" w:hAnsi="Times New Roman" w:cs="Times New Roman"/>
          <w:b/>
          <w:color w:val="000000"/>
          <w:sz w:val="48"/>
          <w:szCs w:val="48"/>
        </w:rPr>
      </w:pPr>
      <w:r w:rsidRPr="00BA52A3">
        <w:rPr>
          <w:rFonts w:ascii="Times New Roman" w:hAnsi="Times New Roman" w:cs="Times New Roman"/>
          <w:b/>
          <w:color w:val="000000"/>
          <w:sz w:val="48"/>
          <w:szCs w:val="48"/>
        </w:rPr>
        <w:lastRenderedPageBreak/>
        <w:t>Европейская жемчуж</w:t>
      </w:r>
      <w:r w:rsidR="00BA52A3">
        <w:rPr>
          <w:rFonts w:ascii="Times New Roman" w:hAnsi="Times New Roman" w:cs="Times New Roman"/>
          <w:b/>
          <w:color w:val="000000"/>
          <w:sz w:val="48"/>
          <w:szCs w:val="48"/>
        </w:rPr>
        <w:t>ниц</w:t>
      </w:r>
      <w:r w:rsidRPr="00BA52A3">
        <w:rPr>
          <w:rFonts w:ascii="Times New Roman" w:hAnsi="Times New Roman" w:cs="Times New Roman"/>
          <w:b/>
          <w:color w:val="000000"/>
          <w:sz w:val="48"/>
          <w:szCs w:val="48"/>
        </w:rPr>
        <w:t>а</w:t>
      </w:r>
    </w:p>
    <w:p w:rsidR="00114FB2" w:rsidRPr="00C15509" w:rsidRDefault="00BA52A3" w:rsidP="00BA52A3">
      <w:pPr>
        <w:pStyle w:val="a5"/>
        <w:jc w:val="both"/>
        <w:rPr>
          <w:sz w:val="32"/>
          <w:szCs w:val="32"/>
        </w:rPr>
      </w:pPr>
      <w:r w:rsidRPr="00C15509">
        <w:rPr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-127635</wp:posOffset>
            </wp:positionH>
            <wp:positionV relativeFrom="paragraph">
              <wp:posOffset>816610</wp:posOffset>
            </wp:positionV>
            <wp:extent cx="2171700" cy="1962150"/>
            <wp:effectExtent l="171450" t="133350" r="361950" b="304800"/>
            <wp:wrapSquare wrapText="bothSides"/>
            <wp:docPr id="1" name="Рисунок 6" descr="mhtml:file://C:\Documents%20and%20Settings\Admin\Мои%20документы\Дет.%20сад\детский%20сад\Группа%2011\аттестация\Ecology3.mht!http://service.sch239.spb.ru:8001/infoteka/root/biology/room1/sereb_02/evrozhe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html:file://C:\Documents%20and%20Settings\Admin\Мои%20документы\Дет.%20сад\детский%20сад\Группа%2011\аттестация\Ecology3.mht!http://service.sch239.spb.ru:8001/infoteka/root/biology/room1/sereb_02/evrozhem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9621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114FB2" w:rsidRPr="00C15509">
        <w:rPr>
          <w:sz w:val="32"/>
          <w:szCs w:val="32"/>
        </w:rPr>
        <w:t>Моллюски обитают в горных реках с богатой кислородом мягкой водой, где держатся на участках, защищенных от непосредственного удара струи воды, на песчано-галечном грунте. Питаются жемчужницы, процеживая через жабры большое количество воды и используя содержащиеся в ней органические взвеси. Обычная продолжительность жизни - 50 - 60 лет</w:t>
      </w:r>
      <w:r w:rsidRPr="00C15509">
        <w:rPr>
          <w:sz w:val="32"/>
          <w:szCs w:val="32"/>
        </w:rPr>
        <w:t>.</w:t>
      </w:r>
      <w:r w:rsidR="00114FB2" w:rsidRPr="00C15509">
        <w:rPr>
          <w:sz w:val="32"/>
          <w:szCs w:val="32"/>
        </w:rPr>
        <w:t xml:space="preserve"> Темп роста равен нескольким миллиметрам в год. Личинки развиваются в жабрах материнской особи, в августе - сентябре выметываются в воду, где прикрепляются к жабрам европейских лососей. Продолжительность развития на жабрах рыб точно не установлена и составляет около 4 - 8 недель. После отпадения от рыбы молодой моллюск мигрирует в поисках подходящего </w:t>
      </w:r>
      <w:r w:rsidR="00C15509" w:rsidRPr="00C15509">
        <w:rPr>
          <w:sz w:val="32"/>
          <w:szCs w:val="32"/>
        </w:rPr>
        <w:t>мест</w:t>
      </w:r>
      <w:r w:rsidR="00114FB2" w:rsidRPr="00C15509">
        <w:rPr>
          <w:sz w:val="32"/>
          <w:szCs w:val="32"/>
        </w:rPr>
        <w:t>а, где он проводит всю остальную жизнь, передвигаясь уже сравнительно мало.</w:t>
      </w:r>
      <w:r w:rsidR="00C15509" w:rsidRPr="00C15509">
        <w:rPr>
          <w:sz w:val="32"/>
          <w:szCs w:val="32"/>
        </w:rPr>
        <w:t xml:space="preserve"> В</w:t>
      </w:r>
      <w:r w:rsidR="00114FB2" w:rsidRPr="00C15509">
        <w:rPr>
          <w:sz w:val="32"/>
          <w:szCs w:val="32"/>
        </w:rPr>
        <w:t>несение удобрений, пестицидов, смывающихся в реки, ведет к быстрому падению численности моллюсков и их полному исчезновению</w:t>
      </w:r>
      <w:r w:rsidR="00C15509" w:rsidRPr="00C15509">
        <w:rPr>
          <w:sz w:val="32"/>
          <w:szCs w:val="32"/>
        </w:rPr>
        <w:t xml:space="preserve">. </w:t>
      </w:r>
      <w:r w:rsidR="00114FB2" w:rsidRPr="00C15509">
        <w:rPr>
          <w:sz w:val="32"/>
          <w:szCs w:val="32"/>
        </w:rPr>
        <w:t xml:space="preserve">Конкретные меры охраны должны сводиться к предотвращению загрязнения водоемов, слежению за численностью моллюсков, запрещению их любительского сбора. </w:t>
      </w:r>
    </w:p>
    <w:p w:rsidR="00114FB2" w:rsidRDefault="00114FB2" w:rsidP="00BA52A3">
      <w:pPr>
        <w:jc w:val="both"/>
        <w:rPr>
          <w:rFonts w:ascii="Times New Roman" w:hAnsi="Times New Roman" w:cs="Times New Roman"/>
          <w:color w:val="000000"/>
          <w:sz w:val="32"/>
          <w:szCs w:val="32"/>
        </w:rPr>
      </w:pPr>
    </w:p>
    <w:p w:rsidR="00114FB2" w:rsidRDefault="00114FB2" w:rsidP="00D076A9">
      <w:pPr>
        <w:jc w:val="both"/>
        <w:rPr>
          <w:rFonts w:ascii="Times New Roman" w:hAnsi="Times New Roman" w:cs="Times New Roman"/>
          <w:color w:val="000000"/>
          <w:sz w:val="32"/>
          <w:szCs w:val="32"/>
        </w:rPr>
      </w:pPr>
    </w:p>
    <w:p w:rsidR="00114FB2" w:rsidRPr="00114FB2" w:rsidRDefault="00114FB2" w:rsidP="00114FB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50792" w:rsidRDefault="00F50792">
      <w:pPr>
        <w:rPr>
          <w:rFonts w:ascii="Times New Roman" w:hAnsi="Times New Roman" w:cs="Times New Roman"/>
          <w:color w:val="000000"/>
          <w:sz w:val="32"/>
          <w:szCs w:val="32"/>
        </w:rPr>
      </w:pPr>
    </w:p>
    <w:p w:rsidR="00DB1C35" w:rsidRDefault="00DB1C35">
      <w:pPr>
        <w:rPr>
          <w:rFonts w:ascii="Times New Roman" w:hAnsi="Times New Roman" w:cs="Times New Roman"/>
          <w:color w:val="000000"/>
          <w:sz w:val="32"/>
          <w:szCs w:val="32"/>
        </w:rPr>
      </w:pPr>
    </w:p>
    <w:p w:rsidR="00DB1C35" w:rsidRDefault="00DB1C35">
      <w:pPr>
        <w:rPr>
          <w:rFonts w:ascii="Times New Roman" w:hAnsi="Times New Roman" w:cs="Times New Roman"/>
          <w:color w:val="000000"/>
          <w:sz w:val="32"/>
          <w:szCs w:val="32"/>
        </w:rPr>
      </w:pPr>
    </w:p>
    <w:p w:rsidR="00DB1C35" w:rsidRDefault="00DB1C35">
      <w:pPr>
        <w:rPr>
          <w:rFonts w:ascii="Times New Roman" w:hAnsi="Times New Roman" w:cs="Times New Roman"/>
          <w:color w:val="000000"/>
          <w:sz w:val="32"/>
          <w:szCs w:val="32"/>
        </w:rPr>
      </w:pPr>
    </w:p>
    <w:p w:rsidR="00DB1C35" w:rsidRDefault="00DB1C35"/>
    <w:p w:rsidR="00F50792" w:rsidRPr="00DB1C35" w:rsidRDefault="00114FB2" w:rsidP="00DB1C35">
      <w:pPr>
        <w:jc w:val="center"/>
        <w:rPr>
          <w:b/>
          <w:sz w:val="48"/>
          <w:szCs w:val="48"/>
        </w:rPr>
      </w:pPr>
      <w:proofErr w:type="spellStart"/>
      <w:r w:rsidRPr="00DB1C35">
        <w:rPr>
          <w:b/>
          <w:sz w:val="48"/>
          <w:szCs w:val="48"/>
        </w:rPr>
        <w:lastRenderedPageBreak/>
        <w:t>Восковик</w:t>
      </w:r>
      <w:proofErr w:type="spellEnd"/>
      <w:r w:rsidRPr="00DB1C35">
        <w:rPr>
          <w:b/>
          <w:sz w:val="48"/>
          <w:szCs w:val="48"/>
        </w:rPr>
        <w:t xml:space="preserve"> – отшельник</w:t>
      </w:r>
    </w:p>
    <w:p w:rsidR="00114FB2" w:rsidRPr="006D339A" w:rsidRDefault="006D339A" w:rsidP="00DB1C35">
      <w:pPr>
        <w:jc w:val="both"/>
        <w:rPr>
          <w:rFonts w:ascii="Times New Roman" w:hAnsi="Times New Roman" w:cs="Times New Roman"/>
          <w:sz w:val="32"/>
          <w:szCs w:val="32"/>
        </w:rPr>
      </w:pPr>
      <w:r w:rsidRPr="006D339A">
        <w:rPr>
          <w:rFonts w:ascii="Times New Roman" w:hAnsi="Times New Roman" w:cs="Times New Roman"/>
          <w:noProof/>
          <w:sz w:val="32"/>
          <w:szCs w:val="32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-32385</wp:posOffset>
            </wp:positionH>
            <wp:positionV relativeFrom="paragraph">
              <wp:posOffset>868045</wp:posOffset>
            </wp:positionV>
            <wp:extent cx="2171700" cy="1962150"/>
            <wp:effectExtent l="171450" t="133350" r="361950" b="304800"/>
            <wp:wrapTight wrapText="bothSides">
              <wp:wrapPolygon edited="0">
                <wp:start x="2084" y="-1468"/>
                <wp:lineTo x="568" y="-1258"/>
                <wp:lineTo x="-1705" y="629"/>
                <wp:lineTo x="-1516" y="22858"/>
                <wp:lineTo x="379" y="24955"/>
                <wp:lineTo x="1137" y="24955"/>
                <wp:lineTo x="22358" y="24955"/>
                <wp:lineTo x="23116" y="24955"/>
                <wp:lineTo x="25011" y="22858"/>
                <wp:lineTo x="24821" y="22019"/>
                <wp:lineTo x="25011" y="18874"/>
                <wp:lineTo x="25011" y="1887"/>
                <wp:lineTo x="25200" y="839"/>
                <wp:lineTo x="22926" y="-1258"/>
                <wp:lineTo x="21411" y="-1468"/>
                <wp:lineTo x="2084" y="-1468"/>
              </wp:wrapPolygon>
            </wp:wrapTight>
            <wp:docPr id="2" name="Рисунок 8" descr="mhtml:file://C:\Documents%20and%20Settings\Admin\Мои%20документы\Дет.%20сад\детский%20сад\Группа%2011\аттестация\Ecology4.mht!http://service.sch239.spb.ru:8001/infoteka/root/biology/room1/sereb_02/voskovi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html:file://C:\Documents%20and%20Settings\Admin\Мои%20документы\Дет.%20сад\детский%20сад\Группа%2011\аттестация\Ecology4.mht!http://service.sch239.spb.ru:8001/infoteka/root/biology/room1/sereb_02/voskovik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9621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114FB2" w:rsidRPr="006D339A">
        <w:rPr>
          <w:rFonts w:ascii="Times New Roman" w:hAnsi="Times New Roman" w:cs="Times New Roman"/>
          <w:sz w:val="32"/>
          <w:szCs w:val="32"/>
        </w:rPr>
        <w:t>Обитает в старых широколиственных лесах. Лет жуков наблюдается с конца июня до сентября. Жуки питаются преимущественно вытекающим соком деревьев. Летают обычно вечером и ночью, днем прячутся в дуплах. Личинки развиваются в трухе и трухлявой древесине старых лиственных деревьев (дуб</w:t>
      </w:r>
      <w:r w:rsidR="00DB1C35" w:rsidRPr="006D339A">
        <w:rPr>
          <w:rFonts w:ascii="Times New Roman" w:hAnsi="Times New Roman" w:cs="Times New Roman"/>
          <w:sz w:val="32"/>
          <w:szCs w:val="32"/>
        </w:rPr>
        <w:t>, яблоня, груша, осокорь и ива)</w:t>
      </w:r>
      <w:r w:rsidR="00114FB2" w:rsidRPr="006D339A">
        <w:rPr>
          <w:rFonts w:ascii="Times New Roman" w:hAnsi="Times New Roman" w:cs="Times New Roman"/>
          <w:sz w:val="32"/>
          <w:szCs w:val="32"/>
        </w:rPr>
        <w:t>. Продолжительность развития одного поколения не менее двух лет. Зимуют личинки. Численность вида сокращается вследствие уничтожения его местообитаний и, прежде всего, вырубки старых лиственных деревьев. Рекомендуется повсеместное ограничение вырубки в лесхозах старых дуплистых лиственных деревьев.</w:t>
      </w:r>
    </w:p>
    <w:p w:rsidR="00F50792" w:rsidRPr="00DB1C35" w:rsidRDefault="00F50792" w:rsidP="00DB1C35">
      <w:pPr>
        <w:jc w:val="both"/>
        <w:rPr>
          <w:sz w:val="32"/>
          <w:szCs w:val="32"/>
        </w:rPr>
      </w:pPr>
    </w:p>
    <w:p w:rsidR="00F50792" w:rsidRDefault="00F50792"/>
    <w:p w:rsidR="00DB1C35" w:rsidRDefault="00DB1C35" w:rsidP="00F507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B1C35" w:rsidRDefault="00DB1C35" w:rsidP="00F507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B1C35" w:rsidRDefault="00DB1C35" w:rsidP="00F507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B1C35" w:rsidRDefault="00DB1C35" w:rsidP="00F507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B1C35" w:rsidRDefault="00DB1C35" w:rsidP="00F507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B1C35" w:rsidRDefault="00DB1C35" w:rsidP="00F507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B1C35" w:rsidRDefault="00DB1C35" w:rsidP="00F507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B1C35" w:rsidRDefault="00DB1C35" w:rsidP="00F507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B1C35" w:rsidRDefault="00DB1C35" w:rsidP="00F507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B1C35" w:rsidRDefault="00DB1C35" w:rsidP="00F507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B1C35" w:rsidRDefault="00DB1C35" w:rsidP="00F507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B1C35" w:rsidRDefault="00DB1C35" w:rsidP="00F507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B1C35" w:rsidRDefault="00DB1C35" w:rsidP="00F507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B1C35" w:rsidRDefault="00DB1C35" w:rsidP="00F507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B1C35" w:rsidRDefault="00DB1C35" w:rsidP="00F507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B1C35" w:rsidRDefault="00DB1C35" w:rsidP="00F507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B1C35" w:rsidRDefault="00DB1C35" w:rsidP="006D339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B1C35" w:rsidRDefault="00DB1C35" w:rsidP="00F507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B1C35" w:rsidRDefault="00DB1C35" w:rsidP="00F507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50792" w:rsidRPr="006D339A" w:rsidRDefault="00114FB2" w:rsidP="00F50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8"/>
          <w:szCs w:val="48"/>
        </w:rPr>
      </w:pPr>
      <w:proofErr w:type="spellStart"/>
      <w:r w:rsidRPr="006D339A">
        <w:rPr>
          <w:rFonts w:ascii="Times New Roman" w:eastAsia="Times New Roman" w:hAnsi="Times New Roman" w:cs="Times New Roman"/>
          <w:b/>
          <w:color w:val="000000"/>
          <w:sz w:val="48"/>
          <w:szCs w:val="48"/>
        </w:rPr>
        <w:lastRenderedPageBreak/>
        <w:t>Апполон</w:t>
      </w:r>
      <w:proofErr w:type="spellEnd"/>
    </w:p>
    <w:p w:rsidR="00114FB2" w:rsidRDefault="00114FB2" w:rsidP="00F507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14FB2" w:rsidRDefault="00114FB2" w:rsidP="00F507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14FB2" w:rsidRPr="00114FB2" w:rsidRDefault="00114FB2" w:rsidP="00114FB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14FB2" w:rsidRPr="006D339A" w:rsidRDefault="006D339A" w:rsidP="006D339A">
      <w:pPr>
        <w:pStyle w:val="a5"/>
        <w:jc w:val="both"/>
        <w:rPr>
          <w:sz w:val="32"/>
          <w:szCs w:val="32"/>
        </w:rPr>
      </w:pPr>
      <w:r w:rsidRPr="006D339A">
        <w:rPr>
          <w:noProof/>
          <w:sz w:val="32"/>
          <w:szCs w:val="32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91440</wp:posOffset>
            </wp:positionH>
            <wp:positionV relativeFrom="paragraph">
              <wp:posOffset>651510</wp:posOffset>
            </wp:positionV>
            <wp:extent cx="2171700" cy="1962150"/>
            <wp:effectExtent l="38100" t="0" r="19050" b="571500"/>
            <wp:wrapTight wrapText="bothSides">
              <wp:wrapPolygon edited="0">
                <wp:start x="568" y="0"/>
                <wp:lineTo x="-379" y="2097"/>
                <wp:lineTo x="-379" y="27891"/>
                <wp:lineTo x="21789" y="27891"/>
                <wp:lineTo x="21789" y="2097"/>
                <wp:lineTo x="21411" y="629"/>
                <wp:lineTo x="20842" y="0"/>
                <wp:lineTo x="568" y="0"/>
              </wp:wrapPolygon>
            </wp:wrapTight>
            <wp:docPr id="4" name="Рисунок 11" descr="mhtml:file://C:\Documents%20and%20Settings\Admin\Мои%20документы\Дет.%20сад\детский%20сад\Группа%2011\аттестация\Ecology4.mht!http://service.sch239.spb.ru:8001/infoteka/root/biology/room1/sereb_02/appol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mhtml:file://C:\Documents%20and%20Settings\Admin\Мои%20документы\Дет.%20сад\детский%20сад\Группа%2011\аттестация\Ecology4.mht!http://service.sch239.spb.ru:8001/infoteka/root/biology/room1/sereb_02/appolon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96215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 w:rsidR="00114FB2" w:rsidRPr="006D339A">
        <w:rPr>
          <w:sz w:val="32"/>
          <w:szCs w:val="32"/>
        </w:rPr>
        <w:t>Населяет преимущественно сухие боры и перелески. Бабочки имеют одно поколение, летают в июле - августе. Самки вскоре после выхода из куколок приступают к спариванию. Бабочки летают медленно, на довольно ограниченных участках, в полдень более активны. Питаются на цветках р</w:t>
      </w:r>
      <w:r>
        <w:rPr>
          <w:sz w:val="32"/>
          <w:szCs w:val="32"/>
        </w:rPr>
        <w:t xml:space="preserve">азличных растений, предпочитая, </w:t>
      </w:r>
      <w:proofErr w:type="gramStart"/>
      <w:r>
        <w:rPr>
          <w:sz w:val="32"/>
          <w:szCs w:val="32"/>
        </w:rPr>
        <w:t>сложноцветные</w:t>
      </w:r>
      <w:proofErr w:type="gramEnd"/>
      <w:r>
        <w:rPr>
          <w:sz w:val="32"/>
          <w:szCs w:val="32"/>
        </w:rPr>
        <w:t xml:space="preserve">. </w:t>
      </w:r>
      <w:r w:rsidR="00114FB2" w:rsidRPr="006D339A">
        <w:rPr>
          <w:sz w:val="32"/>
          <w:szCs w:val="32"/>
        </w:rPr>
        <w:t>Из яиц осенью или весной выходят гусеницы. Во втором случае зимуют яйца с уже сформировавшимися гусеницами. Гусеницы питаются листьями растений</w:t>
      </w:r>
      <w:proofErr w:type="gramStart"/>
      <w:r>
        <w:rPr>
          <w:sz w:val="32"/>
          <w:szCs w:val="32"/>
        </w:rPr>
        <w:t>.</w:t>
      </w:r>
      <w:proofErr w:type="gramEnd"/>
      <w:r w:rsidR="00114FB2" w:rsidRPr="006D339A">
        <w:rPr>
          <w:sz w:val="32"/>
          <w:szCs w:val="32"/>
        </w:rPr>
        <w:t xml:space="preserve"> Гусеницы активны днем, при ярком освещении, в остальное время суток находятся в укрытии. В пасмурную погоду гусеницы ранни</w:t>
      </w:r>
      <w:r>
        <w:rPr>
          <w:sz w:val="32"/>
          <w:szCs w:val="32"/>
        </w:rPr>
        <w:t xml:space="preserve">х возрастов образуют скопления. </w:t>
      </w:r>
      <w:r w:rsidR="00114FB2" w:rsidRPr="006D339A">
        <w:rPr>
          <w:sz w:val="32"/>
          <w:szCs w:val="32"/>
        </w:rPr>
        <w:t xml:space="preserve">Развитие гусениц завершается в июне, окукливание происходит на земле, в легком коконе. Стадия куколки длится около двух недель. Отрицательно действует на аполлона похолодание климата, имевшее место в прошлом веке и наблюдающееся в настоящее время. Аполлон - один из высоко ценимых коллекционерами видов; неумеренный отлов может играть роль дополнительного фактора снижения его численности. Рекомендуется организация заповедников в местах современного обитания аполлона, а также введение полного запрета на его отлов. </w:t>
      </w:r>
    </w:p>
    <w:p w:rsidR="00114FB2" w:rsidRPr="006D339A" w:rsidRDefault="00114FB2" w:rsidP="00F507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114FB2" w:rsidRDefault="00114FB2" w:rsidP="00F507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651EF" w:rsidRDefault="009651EF" w:rsidP="00F507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651EF" w:rsidRDefault="009651EF" w:rsidP="00F507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651EF" w:rsidRDefault="009651EF" w:rsidP="00F507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651EF" w:rsidRDefault="009651EF" w:rsidP="00F507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651EF" w:rsidRDefault="009651EF" w:rsidP="00F507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651EF" w:rsidRDefault="009651EF" w:rsidP="00F507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651EF" w:rsidRDefault="009651EF" w:rsidP="00F507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651EF" w:rsidRDefault="009651EF" w:rsidP="00F507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651EF" w:rsidRDefault="009651EF" w:rsidP="00F507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651EF" w:rsidRDefault="009651EF" w:rsidP="00F507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651EF" w:rsidRDefault="009651EF" w:rsidP="00F507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651EF" w:rsidRPr="009651EF" w:rsidRDefault="00114FB2" w:rsidP="009651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8"/>
          <w:szCs w:val="48"/>
        </w:rPr>
      </w:pPr>
      <w:r w:rsidRPr="009651EF">
        <w:rPr>
          <w:rFonts w:ascii="Times New Roman" w:eastAsia="Times New Roman" w:hAnsi="Times New Roman" w:cs="Times New Roman"/>
          <w:b/>
          <w:color w:val="000000"/>
          <w:sz w:val="48"/>
          <w:szCs w:val="48"/>
        </w:rPr>
        <w:lastRenderedPageBreak/>
        <w:t>Змееяд</w:t>
      </w:r>
    </w:p>
    <w:p w:rsidR="009651EF" w:rsidRDefault="009651EF" w:rsidP="009651EF">
      <w:pPr>
        <w:spacing w:after="0" w:line="240" w:lineRule="auto"/>
        <w:jc w:val="center"/>
      </w:pPr>
      <w:r>
        <w:rPr>
          <w:b/>
          <w:bCs/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826770</wp:posOffset>
            </wp:positionV>
            <wp:extent cx="1790700" cy="2057400"/>
            <wp:effectExtent l="38100" t="0" r="19050" b="609600"/>
            <wp:wrapTight wrapText="bothSides">
              <wp:wrapPolygon edited="0">
                <wp:start x="460" y="0"/>
                <wp:lineTo x="-460" y="1800"/>
                <wp:lineTo x="-460" y="28000"/>
                <wp:lineTo x="21830" y="28000"/>
                <wp:lineTo x="21830" y="1800"/>
                <wp:lineTo x="21600" y="800"/>
                <wp:lineTo x="20911" y="0"/>
                <wp:lineTo x="460" y="0"/>
              </wp:wrapPolygon>
            </wp:wrapTight>
            <wp:docPr id="14" name="Рисунок 13" descr="mhtml:file://C:\Documents%20and%20Settings\Admin\Мои%20документы\Дет.%20сад\детский%20сад\Группа%2011\аттестация\Ecology%201.mht!http://service.sch239.spb.ru:8001/infoteka/root/biology/room1/sereb_02/zmee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mhtml:file://C:\Documents%20and%20Settings\Admin\Мои%20документы\Дет.%20сад\детский%20сад\Группа%2011\аттестация\Ecology%201.mht!http://service.sch239.spb.ru:8001/infoteka/root/biology/room1/sereb_02/zmeead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205740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</w:p>
    <w:p w:rsidR="00F50792" w:rsidRDefault="007B6D2C" w:rsidP="009651E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651EF">
        <w:rPr>
          <w:rFonts w:ascii="Times New Roman" w:hAnsi="Times New Roman" w:cs="Times New Roman"/>
          <w:sz w:val="32"/>
          <w:szCs w:val="32"/>
        </w:rPr>
        <w:t>Сравнительные данные об изменениях численности змееяда практически отсутствуют. Упоминается об его исчезновении или сокращении числа гнездовых пар в ряде районов</w:t>
      </w:r>
      <w:r w:rsidR="009651EF" w:rsidRPr="009651EF">
        <w:rPr>
          <w:rFonts w:ascii="Times New Roman" w:hAnsi="Times New Roman" w:cs="Times New Roman"/>
          <w:sz w:val="32"/>
          <w:szCs w:val="32"/>
        </w:rPr>
        <w:t>. Ж</w:t>
      </w:r>
      <w:r w:rsidRPr="009651EF">
        <w:rPr>
          <w:rFonts w:ascii="Times New Roman" w:hAnsi="Times New Roman" w:cs="Times New Roman"/>
          <w:sz w:val="32"/>
          <w:szCs w:val="32"/>
        </w:rPr>
        <w:t>есткие требования к условиям обитания резко сужают возможности гнездования змееяда, определяя его естественную редкость</w:t>
      </w:r>
      <w:r w:rsidR="009651EF" w:rsidRPr="009651EF">
        <w:rPr>
          <w:rFonts w:ascii="Times New Roman" w:hAnsi="Times New Roman" w:cs="Times New Roman"/>
          <w:sz w:val="32"/>
          <w:szCs w:val="32"/>
        </w:rPr>
        <w:t>.</w:t>
      </w:r>
      <w:r w:rsidRPr="009651EF">
        <w:rPr>
          <w:rFonts w:ascii="Times New Roman" w:hAnsi="Times New Roman" w:cs="Times New Roman"/>
          <w:sz w:val="32"/>
          <w:szCs w:val="32"/>
        </w:rPr>
        <w:t xml:space="preserve"> Кроме того, змееяд - один из самых пугливых и недоверчивых по отношению к человеку пернатых хищников</w:t>
      </w:r>
      <w:r w:rsidR="009651EF" w:rsidRPr="009651EF">
        <w:rPr>
          <w:rFonts w:ascii="Times New Roman" w:hAnsi="Times New Roman" w:cs="Times New Roman"/>
          <w:sz w:val="32"/>
          <w:szCs w:val="32"/>
        </w:rPr>
        <w:t>.</w:t>
      </w:r>
      <w:r w:rsidRPr="009651EF">
        <w:rPr>
          <w:rFonts w:ascii="Times New Roman" w:hAnsi="Times New Roman" w:cs="Times New Roman"/>
          <w:sz w:val="32"/>
          <w:szCs w:val="32"/>
        </w:rPr>
        <w:t xml:space="preserve"> Осушение заболоченных лесов, а также хозяйственное их освоение и развитие туризма вытесняют змееяда из свойственных ему уникальных местообитаний, а повсеместное сокращение численности змей лишает его кормовой базы. Законодательный запрет уничтожения пернатых хищников, возможно, несколько ослабил давление человека на популяцию змееяда. Очевидна положи</w:t>
      </w:r>
      <w:r w:rsidR="009651EF" w:rsidRPr="009651EF">
        <w:rPr>
          <w:rFonts w:ascii="Times New Roman" w:hAnsi="Times New Roman" w:cs="Times New Roman"/>
          <w:sz w:val="32"/>
          <w:szCs w:val="32"/>
        </w:rPr>
        <w:t xml:space="preserve">тельная роль ряда заповедников. </w:t>
      </w:r>
      <w:r w:rsidRPr="009651EF">
        <w:rPr>
          <w:rFonts w:ascii="Times New Roman" w:hAnsi="Times New Roman" w:cs="Times New Roman"/>
          <w:sz w:val="32"/>
          <w:szCs w:val="32"/>
        </w:rPr>
        <w:br/>
        <w:t>Необходимо специальное обследование потенциальных местообитаний зм</w:t>
      </w:r>
      <w:r w:rsidR="009651EF" w:rsidRPr="009651EF">
        <w:rPr>
          <w:rFonts w:ascii="Times New Roman" w:hAnsi="Times New Roman" w:cs="Times New Roman"/>
          <w:sz w:val="32"/>
          <w:szCs w:val="32"/>
        </w:rPr>
        <w:t>ееяда и строжайшая охрана выяв</w:t>
      </w:r>
      <w:r w:rsidRPr="009651EF">
        <w:rPr>
          <w:rFonts w:ascii="Times New Roman" w:hAnsi="Times New Roman" w:cs="Times New Roman"/>
          <w:sz w:val="32"/>
          <w:szCs w:val="32"/>
        </w:rPr>
        <w:t>ленных гнездовий: включение их в состав заповедников</w:t>
      </w:r>
      <w:r w:rsidR="009651EF" w:rsidRPr="009651EF">
        <w:rPr>
          <w:rFonts w:ascii="Times New Roman" w:hAnsi="Times New Roman" w:cs="Times New Roman"/>
          <w:sz w:val="32"/>
          <w:szCs w:val="32"/>
        </w:rPr>
        <w:t>.</w:t>
      </w:r>
      <w:r w:rsidRPr="009651EF">
        <w:rPr>
          <w:rFonts w:ascii="Times New Roman" w:hAnsi="Times New Roman" w:cs="Times New Roman"/>
          <w:sz w:val="32"/>
          <w:szCs w:val="32"/>
        </w:rPr>
        <w:t xml:space="preserve"> Предотвращению исчезновения змееяда будут способствовать меры по сохранению поголовья змей, высокие штрафы за добычу птиц, изготовление из них чучел, разорение гнезд, </w:t>
      </w:r>
      <w:proofErr w:type="spellStart"/>
      <w:r w:rsidRPr="009651EF">
        <w:rPr>
          <w:rFonts w:ascii="Times New Roman" w:hAnsi="Times New Roman" w:cs="Times New Roman"/>
          <w:sz w:val="32"/>
          <w:szCs w:val="32"/>
        </w:rPr>
        <w:t>коллектирование</w:t>
      </w:r>
      <w:proofErr w:type="spellEnd"/>
      <w:r w:rsidR="009651EF" w:rsidRPr="009651EF">
        <w:rPr>
          <w:rFonts w:ascii="Times New Roman" w:hAnsi="Times New Roman" w:cs="Times New Roman"/>
          <w:sz w:val="32"/>
          <w:szCs w:val="32"/>
        </w:rPr>
        <w:t xml:space="preserve"> </w:t>
      </w:r>
      <w:r w:rsidRPr="009651EF">
        <w:rPr>
          <w:rFonts w:ascii="Times New Roman" w:hAnsi="Times New Roman" w:cs="Times New Roman"/>
          <w:sz w:val="32"/>
          <w:szCs w:val="32"/>
        </w:rPr>
        <w:t xml:space="preserve"> яиц. </w:t>
      </w:r>
    </w:p>
    <w:p w:rsidR="009651EF" w:rsidRDefault="009651EF" w:rsidP="009651E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9651EF" w:rsidRDefault="009651EF" w:rsidP="009651E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9651EF" w:rsidRDefault="009651EF" w:rsidP="009651E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9651EF" w:rsidRDefault="009651EF" w:rsidP="009651E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9651EF" w:rsidRDefault="009651EF" w:rsidP="009651E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9651EF" w:rsidRDefault="009651EF" w:rsidP="009651E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9651EF" w:rsidRDefault="009651EF" w:rsidP="009651E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9651EF" w:rsidRDefault="009651EF" w:rsidP="009651E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9651EF" w:rsidRDefault="009651EF" w:rsidP="009651E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9651EF" w:rsidRDefault="009651EF" w:rsidP="009651E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9651EF" w:rsidRDefault="009651EF" w:rsidP="009651E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9651EF" w:rsidRDefault="009651EF" w:rsidP="009651E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9651EF" w:rsidRDefault="009651EF" w:rsidP="009651E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9651EF" w:rsidRDefault="009651EF" w:rsidP="00574484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574484">
        <w:rPr>
          <w:rFonts w:ascii="Times New Roman" w:hAnsi="Times New Roman" w:cs="Times New Roman"/>
          <w:b/>
          <w:sz w:val="48"/>
          <w:szCs w:val="48"/>
        </w:rPr>
        <w:lastRenderedPageBreak/>
        <w:t>Беломордый дельфин</w:t>
      </w:r>
    </w:p>
    <w:p w:rsidR="00574484" w:rsidRPr="00574484" w:rsidRDefault="00574484" w:rsidP="00574484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574484" w:rsidRPr="00574484" w:rsidRDefault="00512F02" w:rsidP="00574484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74484">
        <w:rPr>
          <w:rFonts w:ascii="Times New Roman" w:hAnsi="Times New Roman" w:cs="Times New Roman"/>
          <w:sz w:val="32"/>
          <w:szCs w:val="32"/>
        </w:rPr>
        <w:t xml:space="preserve">Редкий, малоизученный вид. В водах России беломордый дельфин обитает только в </w:t>
      </w:r>
      <w:proofErr w:type="gramStart"/>
      <w:r w:rsidRPr="00574484">
        <w:rPr>
          <w:rFonts w:ascii="Times New Roman" w:hAnsi="Times New Roman" w:cs="Times New Roman"/>
          <w:sz w:val="32"/>
          <w:szCs w:val="32"/>
        </w:rPr>
        <w:t>Баренцевом</w:t>
      </w:r>
      <w:proofErr w:type="gramEnd"/>
      <w:r w:rsidRPr="00574484">
        <w:rPr>
          <w:rFonts w:ascii="Times New Roman" w:hAnsi="Times New Roman" w:cs="Times New Roman"/>
          <w:sz w:val="32"/>
          <w:szCs w:val="32"/>
        </w:rPr>
        <w:t xml:space="preserve"> </w:t>
      </w:r>
    </w:p>
    <w:p w:rsidR="00512F02" w:rsidRPr="00574484" w:rsidRDefault="00574484" w:rsidP="00574484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74484">
        <w:rPr>
          <w:rFonts w:ascii="Times New Roman" w:hAnsi="Times New Roman" w:cs="Times New Roman"/>
          <w:noProof/>
          <w:sz w:val="32"/>
          <w:szCs w:val="32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-184785</wp:posOffset>
            </wp:positionH>
            <wp:positionV relativeFrom="paragraph">
              <wp:posOffset>181610</wp:posOffset>
            </wp:positionV>
            <wp:extent cx="2171700" cy="1504950"/>
            <wp:effectExtent l="171450" t="133350" r="361950" b="304800"/>
            <wp:wrapTight wrapText="bothSides">
              <wp:wrapPolygon edited="0">
                <wp:start x="2084" y="-1914"/>
                <wp:lineTo x="568" y="-1641"/>
                <wp:lineTo x="-1705" y="820"/>
                <wp:lineTo x="-1705" y="19959"/>
                <wp:lineTo x="-947" y="24334"/>
                <wp:lineTo x="758" y="25975"/>
                <wp:lineTo x="1137" y="25975"/>
                <wp:lineTo x="22358" y="25975"/>
                <wp:lineTo x="22737" y="25975"/>
                <wp:lineTo x="24253" y="24608"/>
                <wp:lineTo x="24253" y="24334"/>
                <wp:lineTo x="24442" y="24334"/>
                <wp:lineTo x="25011" y="20506"/>
                <wp:lineTo x="25011" y="2461"/>
                <wp:lineTo x="25200" y="1094"/>
                <wp:lineTo x="22926" y="-1641"/>
                <wp:lineTo x="21411" y="-1914"/>
                <wp:lineTo x="2084" y="-1914"/>
              </wp:wrapPolygon>
            </wp:wrapTight>
            <wp:docPr id="20" name="Рисунок 1" descr="mhtml:file://C:\Documents%20and%20Settings\Admin\Мои%20документы\Дет.%20сад\детский%20сад\Группа%2011\аттестация\Ecology.mht!http://service.sch239.spb.ru:8001/infoteka/root/biology/room1/sereb_02/belom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html:file://C:\Documents%20and%20Settings\Admin\Мои%20документы\Дет.%20сад\детский%20сад\Группа%2011\аттестация\Ecology.mht!http://service.sch239.spb.ru:8001/infoteka/root/biology/room1/sereb_02/belomord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5049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512F02" w:rsidRPr="00574484">
        <w:rPr>
          <w:rFonts w:ascii="Times New Roman" w:hAnsi="Times New Roman" w:cs="Times New Roman"/>
          <w:sz w:val="32"/>
          <w:szCs w:val="32"/>
        </w:rPr>
        <w:t xml:space="preserve">(у Мурманского побережья и Рыбачьего полуострова) и Балтийском (включая </w:t>
      </w:r>
      <w:proofErr w:type="gramStart"/>
      <w:r w:rsidR="00512F02" w:rsidRPr="00574484">
        <w:rPr>
          <w:rFonts w:ascii="Times New Roman" w:hAnsi="Times New Roman" w:cs="Times New Roman"/>
          <w:sz w:val="32"/>
          <w:szCs w:val="32"/>
        </w:rPr>
        <w:t>Финский</w:t>
      </w:r>
      <w:proofErr w:type="gramEnd"/>
      <w:r w:rsidR="00512F02" w:rsidRPr="00574484">
        <w:rPr>
          <w:rFonts w:ascii="Times New Roman" w:hAnsi="Times New Roman" w:cs="Times New Roman"/>
          <w:sz w:val="32"/>
          <w:szCs w:val="32"/>
        </w:rPr>
        <w:t xml:space="preserve">) морях. Пища состоит из донных и придонных рыб (треска, сельдь, камбала, мойва, навага, мерланг), реже из ракообразных и моллюсков (1, 2, 3, 5). Роды и спаривание бывают приурочены к летним месяцам (1, 2, 7). Случаи содержания в неволе не известны. Возможны нападения </w:t>
      </w:r>
      <w:proofErr w:type="spellStart"/>
      <w:r w:rsidR="00512F02" w:rsidRPr="00574484">
        <w:rPr>
          <w:rFonts w:ascii="Times New Roman" w:hAnsi="Times New Roman" w:cs="Times New Roman"/>
          <w:sz w:val="32"/>
          <w:szCs w:val="32"/>
        </w:rPr>
        <w:t>косаток</w:t>
      </w:r>
      <w:proofErr w:type="spellEnd"/>
      <w:r w:rsidR="00512F02" w:rsidRPr="00574484">
        <w:rPr>
          <w:rFonts w:ascii="Times New Roman" w:hAnsi="Times New Roman" w:cs="Times New Roman"/>
          <w:sz w:val="32"/>
          <w:szCs w:val="32"/>
        </w:rPr>
        <w:t>. Следует усилить охрану вида, борьбу с браконьерством и с гибелью в рыболовных снастях.</w:t>
      </w:r>
    </w:p>
    <w:p w:rsidR="009651EF" w:rsidRPr="009651EF" w:rsidRDefault="009651EF" w:rsidP="005744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9651EF" w:rsidRDefault="009651EF" w:rsidP="009651E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574484" w:rsidRDefault="00574484" w:rsidP="009651E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574484" w:rsidRDefault="00574484" w:rsidP="009651E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574484" w:rsidRDefault="00574484" w:rsidP="009651E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574484" w:rsidRDefault="00574484" w:rsidP="009651E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574484" w:rsidRDefault="00574484" w:rsidP="009651E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574484" w:rsidRDefault="00574484" w:rsidP="009651E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574484" w:rsidRDefault="00574484" w:rsidP="009651E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574484" w:rsidRDefault="00574484" w:rsidP="009651E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574484" w:rsidRDefault="00574484" w:rsidP="009651E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574484" w:rsidRDefault="00574484" w:rsidP="009651E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574484" w:rsidRDefault="00574484" w:rsidP="009651E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574484" w:rsidRDefault="00574484" w:rsidP="009651E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574484" w:rsidRDefault="00574484" w:rsidP="009651E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574484" w:rsidRDefault="00574484" w:rsidP="009651E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574484" w:rsidRDefault="00574484" w:rsidP="009651E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574484" w:rsidRDefault="00574484" w:rsidP="009651E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574484" w:rsidRDefault="00574484" w:rsidP="009651E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574484" w:rsidRDefault="00574484" w:rsidP="009651E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F50792" w:rsidRDefault="00F50792"/>
    <w:p w:rsidR="009651EF" w:rsidRPr="00574484" w:rsidRDefault="009651EF" w:rsidP="00574484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574484">
        <w:rPr>
          <w:rFonts w:ascii="Times New Roman" w:hAnsi="Times New Roman" w:cs="Times New Roman"/>
          <w:b/>
          <w:sz w:val="48"/>
          <w:szCs w:val="48"/>
        </w:rPr>
        <w:lastRenderedPageBreak/>
        <w:t>Серый или длинномордый тюлень</w:t>
      </w:r>
    </w:p>
    <w:p w:rsidR="00512F02" w:rsidRPr="00574484" w:rsidRDefault="00512F02" w:rsidP="00574484">
      <w:pPr>
        <w:jc w:val="both"/>
        <w:rPr>
          <w:rFonts w:ascii="Times New Roman" w:hAnsi="Times New Roman" w:cs="Times New Roman"/>
          <w:sz w:val="32"/>
          <w:szCs w:val="32"/>
        </w:rPr>
      </w:pPr>
      <w:r w:rsidRPr="00574484">
        <w:rPr>
          <w:rFonts w:ascii="Times New Roman" w:hAnsi="Times New Roman" w:cs="Times New Roman"/>
          <w:sz w:val="32"/>
          <w:szCs w:val="32"/>
        </w:rPr>
        <w:t xml:space="preserve">В пределах России обитает в Баренцевом море у побережья Кольского полуострова, а также в наших территориальных водах Балтийского моря. Общая численность серого тюленя в российских </w:t>
      </w:r>
      <w:r w:rsidR="00574484" w:rsidRPr="00574484">
        <w:rPr>
          <w:rFonts w:ascii="Times New Roman" w:hAnsi="Times New Roman" w:cs="Times New Roman"/>
          <w:noProof/>
          <w:sz w:val="32"/>
          <w:szCs w:val="32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394335</wp:posOffset>
            </wp:positionV>
            <wp:extent cx="2171700" cy="1724025"/>
            <wp:effectExtent l="171450" t="133350" r="361950" b="314325"/>
            <wp:wrapTight wrapText="bothSides">
              <wp:wrapPolygon edited="0">
                <wp:start x="2084" y="-1671"/>
                <wp:lineTo x="568" y="-1432"/>
                <wp:lineTo x="-1705" y="716"/>
                <wp:lineTo x="-1705" y="21242"/>
                <wp:lineTo x="-379" y="25061"/>
                <wp:lineTo x="1137" y="25538"/>
                <wp:lineTo x="22358" y="25538"/>
                <wp:lineTo x="22547" y="25538"/>
                <wp:lineTo x="23495" y="25061"/>
                <wp:lineTo x="23874" y="25061"/>
                <wp:lineTo x="25011" y="21958"/>
                <wp:lineTo x="25011" y="2148"/>
                <wp:lineTo x="25200" y="955"/>
                <wp:lineTo x="22926" y="-1432"/>
                <wp:lineTo x="21411" y="-1671"/>
                <wp:lineTo x="2084" y="-1671"/>
              </wp:wrapPolygon>
            </wp:wrapTight>
            <wp:docPr id="23" name="Рисунок 3" descr="mhtml:file://C:\Documents%20and%20Settings\Admin\Мои%20документы\Дет.%20сад\детский%20сад\Группа%2011\аттестация\Ecology.mht!http://service.sch239.spb.ru:8001/infoteka/root/biology/room1/sereb_02/tulens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html:file://C:\Documents%20and%20Settings\Admin\Мои%20документы\Дет.%20сад\детский%20сад\Группа%2011\аттестация\Ecology.mht!http://service.sch239.spb.ru:8001/infoteka/root/biology/room1/sereb_02/tulenser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7240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Pr="00574484">
        <w:rPr>
          <w:rFonts w:ascii="Times New Roman" w:hAnsi="Times New Roman" w:cs="Times New Roman"/>
          <w:sz w:val="32"/>
          <w:szCs w:val="32"/>
        </w:rPr>
        <w:t>территориальных водах Рижского и Финского заливов к 1977 г. определялась в предела</w:t>
      </w:r>
      <w:r w:rsidR="00574484">
        <w:rPr>
          <w:rFonts w:ascii="Times New Roman" w:hAnsi="Times New Roman" w:cs="Times New Roman"/>
          <w:sz w:val="32"/>
          <w:szCs w:val="32"/>
        </w:rPr>
        <w:t>х 500 - 1000 животных</w:t>
      </w:r>
      <w:r w:rsidRPr="00574484">
        <w:rPr>
          <w:rFonts w:ascii="Times New Roman" w:hAnsi="Times New Roman" w:cs="Times New Roman"/>
          <w:sz w:val="32"/>
          <w:szCs w:val="32"/>
        </w:rPr>
        <w:t xml:space="preserve">. </w:t>
      </w:r>
      <w:proofErr w:type="gramStart"/>
      <w:r w:rsidRPr="00574484">
        <w:rPr>
          <w:rFonts w:ascii="Times New Roman" w:hAnsi="Times New Roman" w:cs="Times New Roman"/>
          <w:sz w:val="32"/>
          <w:szCs w:val="32"/>
        </w:rPr>
        <w:t>При обследовании некоторых районов береговых залежек тюленей в Финском и Рижском заливах было у</w:t>
      </w:r>
      <w:r w:rsidR="00574484">
        <w:rPr>
          <w:rFonts w:ascii="Times New Roman" w:hAnsi="Times New Roman" w:cs="Times New Roman"/>
          <w:sz w:val="32"/>
          <w:szCs w:val="32"/>
        </w:rPr>
        <w:t>чтено 100 - 150 голов</w:t>
      </w:r>
      <w:r w:rsidRPr="00574484">
        <w:rPr>
          <w:rFonts w:ascii="Times New Roman" w:hAnsi="Times New Roman" w:cs="Times New Roman"/>
          <w:sz w:val="32"/>
          <w:szCs w:val="32"/>
        </w:rPr>
        <w:t>.</w:t>
      </w:r>
      <w:proofErr w:type="gramEnd"/>
      <w:r w:rsidRPr="00574484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574484">
        <w:rPr>
          <w:rFonts w:ascii="Times New Roman" w:hAnsi="Times New Roman" w:cs="Times New Roman"/>
          <w:sz w:val="32"/>
          <w:szCs w:val="32"/>
        </w:rPr>
        <w:t>Общая численность серого тюленя в Балтийском море, в районах его наибольшего распространения в отечественных, шведских и финских прибрежных водах определяла</w:t>
      </w:r>
      <w:r w:rsidR="00574484">
        <w:rPr>
          <w:rFonts w:ascii="Times New Roman" w:hAnsi="Times New Roman" w:cs="Times New Roman"/>
          <w:sz w:val="32"/>
          <w:szCs w:val="32"/>
        </w:rPr>
        <w:t>сь примерно в 2000 животных</w:t>
      </w:r>
      <w:r w:rsidRPr="00574484">
        <w:rPr>
          <w:rFonts w:ascii="Times New Roman" w:hAnsi="Times New Roman" w:cs="Times New Roman"/>
          <w:sz w:val="32"/>
          <w:szCs w:val="32"/>
        </w:rPr>
        <w:t>.</w:t>
      </w:r>
      <w:proofErr w:type="gramEnd"/>
      <w:r w:rsidRPr="00574484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574484">
        <w:rPr>
          <w:rFonts w:ascii="Times New Roman" w:hAnsi="Times New Roman" w:cs="Times New Roman"/>
          <w:sz w:val="32"/>
          <w:szCs w:val="32"/>
        </w:rPr>
        <w:t>В последние годы отмечена тенденция снижения численности тюленей в Балтийском море, в том числе и в российских территориальных</w:t>
      </w:r>
      <w:proofErr w:type="gramEnd"/>
      <w:r w:rsidRPr="00574484">
        <w:rPr>
          <w:rFonts w:ascii="Times New Roman" w:hAnsi="Times New Roman" w:cs="Times New Roman"/>
          <w:sz w:val="32"/>
          <w:szCs w:val="32"/>
        </w:rPr>
        <w:t xml:space="preserve"> водах (9). В Балтийском море численность серого тюленя снижает интенсивно развитая хозяйственная деятельность в районах обитания животных, в частности сильное загрязнение морских вод отходами промышленного и сельско</w:t>
      </w:r>
      <w:r w:rsidR="00574484">
        <w:rPr>
          <w:rFonts w:ascii="Times New Roman" w:hAnsi="Times New Roman" w:cs="Times New Roman"/>
          <w:sz w:val="32"/>
          <w:szCs w:val="32"/>
        </w:rPr>
        <w:t>хозяйственного производства</w:t>
      </w:r>
      <w:r w:rsidRPr="00574484">
        <w:rPr>
          <w:rFonts w:ascii="Times New Roman" w:hAnsi="Times New Roman" w:cs="Times New Roman"/>
          <w:sz w:val="32"/>
          <w:szCs w:val="32"/>
        </w:rPr>
        <w:t xml:space="preserve">; в прошлом </w:t>
      </w:r>
      <w:proofErr w:type="gramStart"/>
      <w:r w:rsidRPr="00574484">
        <w:rPr>
          <w:rFonts w:ascii="Times New Roman" w:hAnsi="Times New Roman" w:cs="Times New Roman"/>
          <w:sz w:val="32"/>
          <w:szCs w:val="32"/>
        </w:rPr>
        <w:t>на численности этого вида отрицательно сказывался</w:t>
      </w:r>
      <w:proofErr w:type="gramEnd"/>
      <w:r w:rsidRPr="00574484">
        <w:rPr>
          <w:rFonts w:ascii="Times New Roman" w:hAnsi="Times New Roman" w:cs="Times New Roman"/>
          <w:sz w:val="32"/>
          <w:szCs w:val="32"/>
        </w:rPr>
        <w:t xml:space="preserve"> мало регулируемый промысел. С 1970 г. в советских прибрежных: водах Балтийского моря введен полный запрет на добычу серого тюленя. Возникает необходимость создания охранных зон в районах береговых залежек серого тюленя в водах Рижского и Финского заливов Балтийского моря.</w:t>
      </w:r>
    </w:p>
    <w:p w:rsidR="009651EF" w:rsidRDefault="009651EF"/>
    <w:p w:rsidR="009651EF" w:rsidRDefault="009651EF"/>
    <w:p w:rsidR="00574484" w:rsidRDefault="00574484"/>
    <w:p w:rsidR="00574484" w:rsidRDefault="00574484"/>
    <w:p w:rsidR="009651EF" w:rsidRPr="00574484" w:rsidRDefault="009651EF" w:rsidP="00574484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574484">
        <w:rPr>
          <w:rFonts w:ascii="Times New Roman" w:hAnsi="Times New Roman" w:cs="Times New Roman"/>
          <w:b/>
          <w:sz w:val="48"/>
          <w:szCs w:val="48"/>
        </w:rPr>
        <w:lastRenderedPageBreak/>
        <w:t>Балтийская кольчатая нерпа</w:t>
      </w:r>
    </w:p>
    <w:p w:rsidR="00512F02" w:rsidRDefault="00512F02" w:rsidP="00574484">
      <w:pPr>
        <w:jc w:val="both"/>
        <w:rPr>
          <w:rFonts w:ascii="Times New Roman" w:hAnsi="Times New Roman" w:cs="Times New Roman"/>
          <w:sz w:val="32"/>
          <w:szCs w:val="32"/>
        </w:rPr>
      </w:pPr>
      <w:r w:rsidRPr="00574484">
        <w:rPr>
          <w:rFonts w:ascii="Times New Roman" w:hAnsi="Times New Roman" w:cs="Times New Roman"/>
          <w:sz w:val="32"/>
          <w:szCs w:val="32"/>
        </w:rPr>
        <w:t>Обитатель побережья Балтийского моря. В прошлом на популяции нерпы отрицательно сказался недостаточно регулируемый промысел животных на всей акватории Балтийского моря; в на</w:t>
      </w:r>
      <w:r w:rsidR="00574484" w:rsidRPr="00574484">
        <w:rPr>
          <w:rFonts w:ascii="Times New Roman" w:eastAsia="Times New Roman" w:hAnsi="Times New Roman" w:cs="Times New Roman"/>
          <w:noProof/>
          <w:color w:val="000000"/>
          <w:sz w:val="32"/>
          <w:szCs w:val="32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394970</wp:posOffset>
            </wp:positionV>
            <wp:extent cx="2171700" cy="1390650"/>
            <wp:effectExtent l="171450" t="133350" r="361950" b="304800"/>
            <wp:wrapTight wrapText="bothSides">
              <wp:wrapPolygon edited="0">
                <wp:start x="2084" y="-2071"/>
                <wp:lineTo x="568" y="-1775"/>
                <wp:lineTo x="-1705" y="888"/>
                <wp:lineTo x="-1705" y="22784"/>
                <wp:lineTo x="379" y="26334"/>
                <wp:lineTo x="1137" y="26334"/>
                <wp:lineTo x="22358" y="26334"/>
                <wp:lineTo x="23116" y="26334"/>
                <wp:lineTo x="25011" y="22784"/>
                <wp:lineTo x="25011" y="2663"/>
                <wp:lineTo x="25200" y="1184"/>
                <wp:lineTo x="22926" y="-1775"/>
                <wp:lineTo x="21411" y="-2071"/>
                <wp:lineTo x="2084" y="-2071"/>
              </wp:wrapPolygon>
            </wp:wrapTight>
            <wp:docPr id="24" name="Рисунок 6" descr="mhtml:file://C:\Documents%20and%20Settings\Admin\Мои%20документы\Дет.%20сад\детский%20сад\Группа%2011\аттестация\Ecology.mht!http://service.sch239.spb.ru:8001/infoteka/root/biology/room1/sereb_02/nerpab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html:file://C:\Documents%20and%20Settings\Admin\Мои%20документы\Дет.%20сад\детский%20сад\Группа%2011\аттестация\Ecology.mht!http://service.sch239.spb.ru:8001/infoteka/root/biology/room1/sereb_02/nerpabal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3906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Pr="00574484">
        <w:rPr>
          <w:rFonts w:ascii="Times New Roman" w:hAnsi="Times New Roman" w:cs="Times New Roman"/>
          <w:sz w:val="32"/>
          <w:szCs w:val="32"/>
        </w:rPr>
        <w:t>стоящее время основной лимитирующий фактор - загрязненность морских вод отходами промышленного и сельскохозяйственного производства, оказывающими отрицательное вли</w:t>
      </w:r>
      <w:r w:rsidR="00574484">
        <w:rPr>
          <w:rFonts w:ascii="Times New Roman" w:hAnsi="Times New Roman" w:cs="Times New Roman"/>
          <w:sz w:val="32"/>
          <w:szCs w:val="32"/>
        </w:rPr>
        <w:t>яние на размножение животных</w:t>
      </w:r>
      <w:r w:rsidRPr="00574484">
        <w:rPr>
          <w:rFonts w:ascii="Times New Roman" w:hAnsi="Times New Roman" w:cs="Times New Roman"/>
          <w:sz w:val="32"/>
          <w:szCs w:val="32"/>
        </w:rPr>
        <w:t>, а также другие формы интенсивной хозяйственной деятельности</w:t>
      </w:r>
      <w:proofErr w:type="gramStart"/>
      <w:r w:rsidRPr="00574484">
        <w:rPr>
          <w:rFonts w:ascii="Times New Roman" w:hAnsi="Times New Roman" w:cs="Times New Roman"/>
          <w:sz w:val="32"/>
          <w:szCs w:val="32"/>
        </w:rPr>
        <w:t>.</w:t>
      </w:r>
      <w:proofErr w:type="gramEnd"/>
      <w:r w:rsidRPr="00574484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574484">
        <w:rPr>
          <w:rFonts w:ascii="Times New Roman" w:hAnsi="Times New Roman" w:cs="Times New Roman"/>
          <w:sz w:val="32"/>
          <w:szCs w:val="32"/>
        </w:rPr>
        <w:t>в</w:t>
      </w:r>
      <w:proofErr w:type="gramEnd"/>
      <w:r w:rsidRPr="00574484">
        <w:rPr>
          <w:rFonts w:ascii="Times New Roman" w:hAnsi="Times New Roman" w:cs="Times New Roman"/>
          <w:sz w:val="32"/>
          <w:szCs w:val="32"/>
        </w:rPr>
        <w:t xml:space="preserve">веден запрет на добычу балтийской кольчатой нерпы. Необходимо создание охранных зон в районах летне-осеннего обитания животных в Финском заливе, а также усиление </w:t>
      </w:r>
      <w:proofErr w:type="gramStart"/>
      <w:r w:rsidRPr="00574484">
        <w:rPr>
          <w:rFonts w:ascii="Times New Roman" w:hAnsi="Times New Roman" w:cs="Times New Roman"/>
          <w:sz w:val="32"/>
          <w:szCs w:val="32"/>
        </w:rPr>
        <w:t>контроля за</w:t>
      </w:r>
      <w:proofErr w:type="gramEnd"/>
      <w:r w:rsidRPr="00574484">
        <w:rPr>
          <w:rFonts w:ascii="Times New Roman" w:hAnsi="Times New Roman" w:cs="Times New Roman"/>
          <w:sz w:val="32"/>
          <w:szCs w:val="32"/>
        </w:rPr>
        <w:t xml:space="preserve"> нелегальным их отстрелом.</w:t>
      </w:r>
    </w:p>
    <w:p w:rsidR="00574484" w:rsidRDefault="00574484" w:rsidP="00574484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574484" w:rsidRDefault="00574484" w:rsidP="00574484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574484" w:rsidRDefault="00574484" w:rsidP="00574484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574484" w:rsidRDefault="00574484" w:rsidP="00574484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574484" w:rsidRDefault="00574484" w:rsidP="00574484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574484" w:rsidRDefault="00574484" w:rsidP="00574484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574484" w:rsidRDefault="00574484" w:rsidP="00574484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574484" w:rsidRDefault="00574484" w:rsidP="00574484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574484" w:rsidRDefault="00574484" w:rsidP="00574484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574484" w:rsidRDefault="00574484" w:rsidP="00574484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574484" w:rsidRDefault="00574484" w:rsidP="00574484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574484" w:rsidRPr="00574484" w:rsidRDefault="00574484" w:rsidP="00574484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9651EF" w:rsidRPr="009651EF" w:rsidRDefault="009651EF" w:rsidP="009651E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651EF" w:rsidRPr="00574484" w:rsidRDefault="009651EF" w:rsidP="00574484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574484">
        <w:rPr>
          <w:rFonts w:ascii="Times New Roman" w:hAnsi="Times New Roman" w:cs="Times New Roman"/>
          <w:b/>
          <w:sz w:val="48"/>
          <w:szCs w:val="48"/>
        </w:rPr>
        <w:t>Ладожская нерпа</w:t>
      </w:r>
    </w:p>
    <w:p w:rsidR="00512F02" w:rsidRPr="00574484" w:rsidRDefault="00512F02" w:rsidP="00574484">
      <w:pPr>
        <w:jc w:val="both"/>
        <w:rPr>
          <w:rFonts w:ascii="Times New Roman" w:hAnsi="Times New Roman" w:cs="Times New Roman"/>
          <w:sz w:val="32"/>
          <w:szCs w:val="32"/>
        </w:rPr>
      </w:pPr>
      <w:r w:rsidRPr="00574484">
        <w:rPr>
          <w:rFonts w:ascii="Times New Roman" w:hAnsi="Times New Roman" w:cs="Times New Roman"/>
          <w:sz w:val="32"/>
          <w:szCs w:val="32"/>
        </w:rPr>
        <w:t xml:space="preserve">Обитатель побережья Ладожского озера с истоками Невы. В прошлом столетии ладожская нерпа имела некоторое значение для экономики прибрежного населения и ее интенсивно промышляли </w:t>
      </w:r>
      <w:r w:rsidR="00574484" w:rsidRPr="00574484">
        <w:rPr>
          <w:rFonts w:ascii="Times New Roman" w:eastAsia="Times New Roman" w:hAnsi="Times New Roman" w:cs="Times New Roman"/>
          <w:noProof/>
          <w:color w:val="000000"/>
          <w:sz w:val="32"/>
          <w:szCs w:val="32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395605</wp:posOffset>
            </wp:positionV>
            <wp:extent cx="2171700" cy="1419225"/>
            <wp:effectExtent l="171450" t="133350" r="361950" b="314325"/>
            <wp:wrapTight wrapText="bothSides">
              <wp:wrapPolygon edited="0">
                <wp:start x="2084" y="-2030"/>
                <wp:lineTo x="568" y="-1740"/>
                <wp:lineTo x="-1705" y="870"/>
                <wp:lineTo x="-1705" y="21165"/>
                <wp:lineTo x="-379" y="25804"/>
                <wp:lineTo x="1137" y="26384"/>
                <wp:lineTo x="22358" y="26384"/>
                <wp:lineTo x="22547" y="26384"/>
                <wp:lineTo x="23495" y="25804"/>
                <wp:lineTo x="23874" y="25804"/>
                <wp:lineTo x="25011" y="22035"/>
                <wp:lineTo x="25011" y="2609"/>
                <wp:lineTo x="25200" y="1160"/>
                <wp:lineTo x="22926" y="-1740"/>
                <wp:lineTo x="21411" y="-2030"/>
                <wp:lineTo x="2084" y="-2030"/>
              </wp:wrapPolygon>
            </wp:wrapTight>
            <wp:docPr id="26" name="Рисунок 8" descr="mhtml:file://C:\Documents%20and%20Settings\Admin\Мои%20документы\Дет.%20сад\детский%20сад\Группа%2011\аттестация\Ecology.mht!http://service.sch239.spb.ru:8001/infoteka/root/biology/room1/sereb_02/nerpan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html:file://C:\Documents%20and%20Settings\Admin\Мои%20документы\Дет.%20сад\детский%20сад\Группа%2011\аттестация\Ecology.mht!http://service.sch239.spb.ru:8001/infoteka/root/biology/room1/sereb_02/nerpanev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4192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Pr="00574484">
        <w:rPr>
          <w:rFonts w:ascii="Times New Roman" w:hAnsi="Times New Roman" w:cs="Times New Roman"/>
          <w:sz w:val="32"/>
          <w:szCs w:val="32"/>
        </w:rPr>
        <w:t>на кожу, сало и мясо. До середины текущего столетия ладожскую нерпу считали хищником ценных пород рыб и поэтому ее активно истребляли. Это мнение опровергнуто последующими исследованиями, установившими, что она поедает главным образом мелкие, малоценные виды рыб и ракообразных. Отрицательно сказывается загрязнение вод, спортивное рыболовство и нерегулируемый массовый туризм. Государственная рыбная инспекция стала регулировать промысел нерпы в Ладожском озере посредством установления лимитов на ее добычу. Для сохранения среды обитания ладожской нерпы целесообразно создать резерваты с ограниченным доступом рыбаков, охотников и туристов в акваториях близ островов Валаам, Крестовские</w:t>
      </w:r>
      <w:r w:rsidR="00574484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="00574484">
        <w:rPr>
          <w:rFonts w:ascii="Times New Roman" w:hAnsi="Times New Roman" w:cs="Times New Roman"/>
          <w:sz w:val="32"/>
          <w:szCs w:val="32"/>
        </w:rPr>
        <w:t>Гатчий</w:t>
      </w:r>
      <w:proofErr w:type="spellEnd"/>
      <w:r w:rsidR="00574484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="00574484">
        <w:rPr>
          <w:rFonts w:ascii="Times New Roman" w:hAnsi="Times New Roman" w:cs="Times New Roman"/>
          <w:sz w:val="32"/>
          <w:szCs w:val="32"/>
        </w:rPr>
        <w:t>Палансари</w:t>
      </w:r>
      <w:proofErr w:type="spellEnd"/>
      <w:r w:rsidR="00574484">
        <w:rPr>
          <w:rFonts w:ascii="Times New Roman" w:hAnsi="Times New Roman" w:cs="Times New Roman"/>
          <w:sz w:val="32"/>
          <w:szCs w:val="32"/>
        </w:rPr>
        <w:t xml:space="preserve"> и </w:t>
      </w:r>
      <w:proofErr w:type="spellStart"/>
      <w:r w:rsidR="00574484">
        <w:rPr>
          <w:rFonts w:ascii="Times New Roman" w:hAnsi="Times New Roman" w:cs="Times New Roman"/>
          <w:sz w:val="32"/>
          <w:szCs w:val="32"/>
        </w:rPr>
        <w:t>Птинов</w:t>
      </w:r>
      <w:proofErr w:type="spellEnd"/>
      <w:r w:rsidRPr="00574484">
        <w:rPr>
          <w:rFonts w:ascii="Times New Roman" w:hAnsi="Times New Roman" w:cs="Times New Roman"/>
          <w:sz w:val="32"/>
          <w:szCs w:val="32"/>
        </w:rPr>
        <w:t>. Следует усилить борьбу с врагами нерпы и в первую очередь с волками.</w:t>
      </w:r>
    </w:p>
    <w:p w:rsidR="009651EF" w:rsidRPr="009651EF" w:rsidRDefault="009651EF" w:rsidP="009651E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651EF" w:rsidRDefault="009651EF"/>
    <w:sectPr w:rsidR="009651EF" w:rsidSect="004A23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50792"/>
    <w:rsid w:val="00114FB2"/>
    <w:rsid w:val="004A23BB"/>
    <w:rsid w:val="00512F02"/>
    <w:rsid w:val="00574484"/>
    <w:rsid w:val="006D339A"/>
    <w:rsid w:val="007B6D2C"/>
    <w:rsid w:val="009651EF"/>
    <w:rsid w:val="00BA52A3"/>
    <w:rsid w:val="00C15509"/>
    <w:rsid w:val="00D076A9"/>
    <w:rsid w:val="00DB1C35"/>
    <w:rsid w:val="00F50792"/>
    <w:rsid w:val="00F97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3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0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0792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F50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F5079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11</Pages>
  <Words>1490</Words>
  <Characters>8499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7</cp:revision>
  <dcterms:created xsi:type="dcterms:W3CDTF">2008-03-20T17:51:00Z</dcterms:created>
  <dcterms:modified xsi:type="dcterms:W3CDTF">2008-03-23T14:45:00Z</dcterms:modified>
</cp:coreProperties>
</file>