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7B2" w:rsidRDefault="005257B2" w:rsidP="005257B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Игра «Ваша реакция»</w:t>
      </w:r>
    </w:p>
    <w:p w:rsidR="005257B2" w:rsidRDefault="005257B2" w:rsidP="005257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Психолог</w:t>
      </w:r>
      <w:r>
        <w:rPr>
          <w:rFonts w:ascii="Times New Roman" w:hAnsi="Times New Roman" w:cs="Times New Roman"/>
          <w:sz w:val="28"/>
          <w:szCs w:val="28"/>
        </w:rPr>
        <w:t>:   Вы на  несколько минут превратитесь в детей. Я буду мамой.</w:t>
      </w:r>
    </w:p>
    <w:p w:rsidR="005257B2" w:rsidRDefault="005257B2" w:rsidP="005257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Представьте, что вы показываете мне тетрадь с некрасиво (неправильно, неаккуратно) написанными буквами, цифрами или неверно выполненным заданием.</w:t>
      </w:r>
    </w:p>
    <w:p w:rsidR="005257B2" w:rsidRDefault="005257B2" w:rsidP="005257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Подумайте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какую реакцию может вызвать у ребенка каждое мое высказывание и поднимите соответствующую карточку.</w:t>
      </w:r>
    </w:p>
    <w:p w:rsidR="005257B2" w:rsidRDefault="005257B2" w:rsidP="005257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Наборы карточек:  </w:t>
      </w:r>
      <w:r>
        <w:rPr>
          <w:rFonts w:ascii="Times New Roman" w:hAnsi="Times New Roman" w:cs="Times New Roman"/>
          <w:sz w:val="28"/>
          <w:szCs w:val="28"/>
        </w:rPr>
        <w:t>«Уверенность в своих силах»</w:t>
      </w:r>
    </w:p>
    <w:p w:rsidR="005257B2" w:rsidRDefault="005257B2" w:rsidP="005257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«Чувство тревоги»</w:t>
      </w:r>
    </w:p>
    <w:p w:rsidR="005257B2" w:rsidRDefault="005257B2" w:rsidP="005257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«Как все надоело»</w:t>
      </w:r>
    </w:p>
    <w:p w:rsidR="005257B2" w:rsidRDefault="005257B2" w:rsidP="005257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« Нежелание идти в школу»</w:t>
      </w:r>
    </w:p>
    <w:p w:rsidR="005257B2" w:rsidRDefault="005257B2" w:rsidP="005257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«Чувство вины»</w:t>
      </w:r>
    </w:p>
    <w:p w:rsidR="005257B2" w:rsidRDefault="005257B2" w:rsidP="005257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«Неуверенность в себе»</w:t>
      </w:r>
    </w:p>
    <w:p w:rsidR="005257B2" w:rsidRDefault="005257B2" w:rsidP="005257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257B2" w:rsidRDefault="005257B2" w:rsidP="005257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Психолог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эмоционально произносит фразы, сопровождая их соответствующим выражением лица и жестами).</w:t>
      </w:r>
    </w:p>
    <w:p w:rsidR="005257B2" w:rsidRDefault="005257B2" w:rsidP="005257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257B2" w:rsidRDefault="005257B2" w:rsidP="005257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Сегодня у тебя получилось лучше, чем вчера, а в следующий раз будет еще лучше.</w:t>
      </w:r>
    </w:p>
    <w:p w:rsidR="005257B2" w:rsidRDefault="005257B2" w:rsidP="005257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-Если ты напишешь еще лучше, я буду любить тебя еще сильнее.</w:t>
      </w:r>
    </w:p>
    <w:p w:rsidR="005257B2" w:rsidRDefault="005257B2" w:rsidP="005257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-Вечно за тебя приходится краснеть!</w:t>
      </w:r>
    </w:p>
    <w:p w:rsidR="005257B2" w:rsidRDefault="005257B2" w:rsidP="005257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Никуда не годится! </w:t>
      </w:r>
      <w:proofErr w:type="gramStart"/>
      <w:r>
        <w:rPr>
          <w:rFonts w:ascii="Times New Roman" w:hAnsi="Times New Roman" w:cs="Times New Roman"/>
          <w:sz w:val="28"/>
          <w:szCs w:val="28"/>
        </w:rPr>
        <w:t>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наверное будешь двоечником.!</w:t>
      </w:r>
    </w:p>
    <w:p w:rsidR="005257B2" w:rsidRDefault="005257B2" w:rsidP="005257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(Родители показывают карточки)</w:t>
      </w:r>
    </w:p>
    <w:p w:rsidR="005257B2" w:rsidRDefault="005257B2" w:rsidP="005257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257B2" w:rsidRDefault="005257B2" w:rsidP="005257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Психолог: </w:t>
      </w:r>
      <w:r>
        <w:rPr>
          <w:rFonts w:ascii="Times New Roman" w:hAnsi="Times New Roman" w:cs="Times New Roman"/>
          <w:sz w:val="28"/>
          <w:szCs w:val="28"/>
        </w:rPr>
        <w:t>Надеюсь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 поняли, как важны для ребенка ваше внимание, ваша помощь, ваше мнение, ваше уважение к нему, как к личности. Помогите своим детям почувствовать радость познания, вселите в них уверенность в собственных силах. </w:t>
      </w:r>
      <w:proofErr w:type="gramStart"/>
      <w:r>
        <w:rPr>
          <w:rFonts w:ascii="Times New Roman" w:hAnsi="Times New Roman" w:cs="Times New Roman"/>
          <w:sz w:val="28"/>
          <w:szCs w:val="28"/>
        </w:rPr>
        <w:t>Ваши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такт и терпение помогут им не только в учебе, но и в любых жизненных ситуациях. Давайте пожелаем друг другу успеха!</w:t>
      </w:r>
    </w:p>
    <w:p w:rsidR="005257B2" w:rsidRDefault="005257B2" w:rsidP="005257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257B2" w:rsidRDefault="005257B2" w:rsidP="005257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Родители образуют круг и пожимают друг другу руки.</w:t>
      </w:r>
    </w:p>
    <w:p w:rsidR="005257B2" w:rsidRDefault="005257B2" w:rsidP="005257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257B2" w:rsidRDefault="005257B2" w:rsidP="005257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Психолог: </w:t>
      </w:r>
      <w:r>
        <w:rPr>
          <w:rFonts w:ascii="Times New Roman" w:hAnsi="Times New Roman" w:cs="Times New Roman"/>
          <w:sz w:val="28"/>
          <w:szCs w:val="28"/>
        </w:rPr>
        <w:t>И последнее задание. Нарисуйте цветными карандашами портрет своего ребенка – будущего первоклассника.</w:t>
      </w:r>
    </w:p>
    <w:p w:rsidR="005257B2" w:rsidRDefault="005257B2" w:rsidP="005257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71B3A" w:rsidRPr="005257B2" w:rsidRDefault="00F71B3A">
      <w:pPr>
        <w:rPr>
          <w:rFonts w:ascii="Times New Roman" w:hAnsi="Times New Roman" w:cs="Times New Roman"/>
          <w:sz w:val="24"/>
          <w:szCs w:val="24"/>
        </w:rPr>
      </w:pPr>
    </w:p>
    <w:sectPr w:rsidR="00F71B3A" w:rsidRPr="005257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257B2"/>
    <w:rsid w:val="005257B2"/>
    <w:rsid w:val="00F71B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0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231</Words>
  <Characters>1323</Characters>
  <Application>Microsoft Office Word</Application>
  <DocSecurity>0</DocSecurity>
  <Lines>11</Lines>
  <Paragraphs>3</Paragraphs>
  <ScaleCrop>false</ScaleCrop>
  <Company>Home</Company>
  <LinksUpToDate>false</LinksUpToDate>
  <CharactersWithSpaces>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3</cp:revision>
  <dcterms:created xsi:type="dcterms:W3CDTF">2015-05-25T06:20:00Z</dcterms:created>
  <dcterms:modified xsi:type="dcterms:W3CDTF">2015-05-25T06:21:00Z</dcterms:modified>
</cp:coreProperties>
</file>